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688" w:rsidRPr="00B8149E" w:rsidRDefault="001F633C">
      <w:pPr>
        <w:rPr>
          <w:color w:val="000000" w:themeColor="text1"/>
        </w:rPr>
      </w:pPr>
      <w:bookmarkStart w:id="0" w:name="_GoBack"/>
      <w:r w:rsidRPr="00B8149E">
        <w:rPr>
          <w:color w:val="000000" w:themeColor="text1"/>
        </w:rPr>
        <w:t>PrEP reduserer nye tilfeller av hiv</w:t>
      </w:r>
    </w:p>
    <w:p w:rsidR="001F633C" w:rsidRPr="00B8149E" w:rsidRDefault="001F633C" w:rsidP="001F633C">
      <w:pPr>
        <w:pStyle w:val="ox-fd5a34a583-msonormal"/>
        <w:rPr>
          <w:rFonts w:ascii="Calibri" w:hAnsi="Calibri" w:cs="Calibri"/>
          <w:color w:val="000000" w:themeColor="text1"/>
          <w:sz w:val="22"/>
          <w:szCs w:val="22"/>
        </w:rPr>
      </w:pPr>
      <w:r w:rsidRPr="00B8149E">
        <w:rPr>
          <w:rFonts w:ascii="Calibri" w:hAnsi="Calibri" w:cs="Calibri"/>
          <w:color w:val="000000" w:themeColor="text1"/>
          <w:sz w:val="22"/>
          <w:szCs w:val="22"/>
        </w:rPr>
        <w:t>Det er ikke kun i Norge man kan takke de</w:t>
      </w:r>
      <w:r w:rsidR="0061764A">
        <w:rPr>
          <w:rFonts w:ascii="Calibri" w:hAnsi="Calibri" w:cs="Calibri"/>
          <w:color w:val="000000" w:themeColor="text1"/>
          <w:sz w:val="22"/>
          <w:szCs w:val="22"/>
        </w:rPr>
        <w:t>n forebyggende hivmedisinen PrEP</w:t>
      </w:r>
      <w:r w:rsidRPr="00B8149E">
        <w:rPr>
          <w:rFonts w:ascii="Calibri" w:hAnsi="Calibri" w:cs="Calibri"/>
          <w:color w:val="000000" w:themeColor="text1"/>
          <w:sz w:val="22"/>
          <w:szCs w:val="22"/>
        </w:rPr>
        <w:t xml:space="preserve"> for nedgang i antall nye tilfeller av hiv. Australia har</w:t>
      </w:r>
      <w:r w:rsidRPr="00B8149E">
        <w:rPr>
          <w:rFonts w:ascii="Calibri" w:hAnsi="Calibri" w:cs="Calibri"/>
          <w:color w:val="000000" w:themeColor="text1"/>
          <w:sz w:val="22"/>
          <w:szCs w:val="22"/>
        </w:rPr>
        <w:t xml:space="preserve"> registrert en nedgang på 23 prosent de siste fem årene.</w:t>
      </w:r>
    </w:p>
    <w:p w:rsidR="00B8149E" w:rsidRPr="00B8149E" w:rsidRDefault="00B8149E" w:rsidP="001F633C">
      <w:pPr>
        <w:pStyle w:val="ox-fd5a34a583-msonormal"/>
        <w:rPr>
          <w:rFonts w:ascii="Calibri" w:hAnsi="Calibri" w:cs="Calibri"/>
          <w:color w:val="000000" w:themeColor="text1"/>
          <w:sz w:val="22"/>
          <w:szCs w:val="22"/>
        </w:rPr>
      </w:pPr>
      <w:r w:rsidRPr="00B8149E">
        <w:rPr>
          <w:rFonts w:ascii="Calibri" w:hAnsi="Calibri" w:cs="Calibri"/>
          <w:color w:val="000000" w:themeColor="text1"/>
          <w:sz w:val="22"/>
          <w:szCs w:val="22"/>
        </w:rPr>
        <w:t>Av Arne Walderhaug</w:t>
      </w:r>
    </w:p>
    <w:p w:rsidR="001F633C" w:rsidRPr="00B8149E" w:rsidRDefault="001F633C" w:rsidP="001F633C">
      <w:pPr>
        <w:pStyle w:val="ox-fd5a34a583-msonormal"/>
        <w:rPr>
          <w:rFonts w:ascii="Calibri" w:hAnsi="Calibri" w:cs="Calibri"/>
          <w:color w:val="000000" w:themeColor="text1"/>
          <w:sz w:val="22"/>
          <w:szCs w:val="22"/>
        </w:rPr>
      </w:pPr>
      <w:r w:rsidRPr="00B8149E">
        <w:rPr>
          <w:rFonts w:ascii="Calibri" w:hAnsi="Calibri" w:cs="Calibri"/>
          <w:color w:val="000000" w:themeColor="text1"/>
          <w:sz w:val="22"/>
          <w:szCs w:val="22"/>
        </w:rPr>
        <w:t xml:space="preserve">Det er Kirby-instituttet i Sydnes som melder om denne nedgangen og forklarer at tilgjengelig PrEP og utvidet testing er årsaken til denne nedgangen. I fjor ble det registrert 835 nye hivtilfeller i landet, noe som er det laveste på 18 år. Særlig er nedgangen i gruppen menn som har sex med menn markant, melder </w:t>
      </w:r>
      <w:hyperlink r:id="rId5" w:history="1">
        <w:r w:rsidRPr="00B8149E">
          <w:rPr>
            <w:rStyle w:val="Hyperkobling"/>
            <w:rFonts w:ascii="Calibri" w:hAnsi="Calibri" w:cs="Calibri"/>
            <w:color w:val="000000" w:themeColor="text1"/>
            <w:sz w:val="22"/>
            <w:szCs w:val="22"/>
          </w:rPr>
          <w:t>nettsidene</w:t>
        </w:r>
      </w:hyperlink>
      <w:r w:rsidRPr="00B8149E">
        <w:rPr>
          <w:rFonts w:ascii="Calibri" w:hAnsi="Calibri" w:cs="Calibri"/>
          <w:color w:val="000000" w:themeColor="text1"/>
          <w:sz w:val="22"/>
          <w:szCs w:val="22"/>
        </w:rPr>
        <w:t xml:space="preserve"> til instituttet.</w:t>
      </w:r>
    </w:p>
    <w:p w:rsidR="001F633C" w:rsidRPr="00B8149E" w:rsidRDefault="001F633C" w:rsidP="001F633C">
      <w:pPr>
        <w:pStyle w:val="ox-fd5a34a583-msonormal"/>
        <w:rPr>
          <w:color w:val="000000" w:themeColor="text1"/>
        </w:rPr>
      </w:pPr>
      <w:r w:rsidRPr="00B8149E">
        <w:rPr>
          <w:rFonts w:ascii="Calibri" w:hAnsi="Calibri" w:cs="Calibri"/>
          <w:color w:val="000000" w:themeColor="text1"/>
          <w:sz w:val="22"/>
          <w:szCs w:val="22"/>
        </w:rPr>
        <w:t>Samtidig er HivNorge fremdel</w:t>
      </w:r>
      <w:r w:rsidRPr="00B8149E">
        <w:rPr>
          <w:rFonts w:ascii="Calibri" w:hAnsi="Calibri" w:cs="Calibri"/>
          <w:color w:val="000000" w:themeColor="text1"/>
          <w:sz w:val="22"/>
          <w:szCs w:val="22"/>
        </w:rPr>
        <w:t>es bekymret for PrEP-ordningen her i landet</w:t>
      </w:r>
      <w:r w:rsidRPr="00B8149E">
        <w:rPr>
          <w:rFonts w:ascii="Calibri" w:hAnsi="Calibri" w:cs="Calibri"/>
          <w:color w:val="000000" w:themeColor="text1"/>
          <w:sz w:val="22"/>
          <w:szCs w:val="22"/>
        </w:rPr>
        <w:t xml:space="preserve">. </w:t>
      </w:r>
      <w:r w:rsidRPr="00B8149E">
        <w:rPr>
          <w:rFonts w:ascii="Calibri" w:hAnsi="Calibri" w:cs="Calibri"/>
          <w:color w:val="000000" w:themeColor="text1"/>
          <w:sz w:val="22"/>
          <w:szCs w:val="22"/>
        </w:rPr>
        <w:t>Nå er m</w:t>
      </w:r>
      <w:r w:rsidRPr="00B8149E">
        <w:rPr>
          <w:rFonts w:ascii="Calibri" w:hAnsi="Calibri" w:cs="Calibri"/>
          <w:color w:val="000000" w:themeColor="text1"/>
          <w:sz w:val="22"/>
          <w:szCs w:val="22"/>
        </w:rPr>
        <w:t xml:space="preserve">er enn 1.200 nordmenn </w:t>
      </w:r>
      <w:r w:rsidRPr="00B8149E">
        <w:rPr>
          <w:rFonts w:ascii="Calibri" w:hAnsi="Calibri" w:cs="Calibri"/>
          <w:color w:val="000000" w:themeColor="text1"/>
          <w:sz w:val="22"/>
          <w:szCs w:val="22"/>
        </w:rPr>
        <w:t>med i ordningen</w:t>
      </w:r>
      <w:r w:rsidRPr="00B8149E">
        <w:rPr>
          <w:rFonts w:ascii="Calibri" w:hAnsi="Calibri" w:cs="Calibri"/>
          <w:color w:val="000000" w:themeColor="text1"/>
          <w:sz w:val="22"/>
          <w:szCs w:val="22"/>
        </w:rPr>
        <w:t>, men det rapporteres fremdeles om køer for å bli vurdert so</w:t>
      </w:r>
      <w:r w:rsidRPr="00B8149E">
        <w:rPr>
          <w:rFonts w:ascii="Calibri" w:hAnsi="Calibri" w:cs="Calibri"/>
          <w:color w:val="000000" w:themeColor="text1"/>
          <w:sz w:val="22"/>
          <w:szCs w:val="22"/>
        </w:rPr>
        <w:t>m PrEP-bruker i Oslo og omegn, samt</w:t>
      </w:r>
      <w:r w:rsidRPr="00B8149E">
        <w:rPr>
          <w:rFonts w:ascii="Calibri" w:hAnsi="Calibri" w:cs="Calibri"/>
          <w:color w:val="000000" w:themeColor="text1"/>
          <w:sz w:val="22"/>
          <w:szCs w:val="22"/>
        </w:rPr>
        <w:t xml:space="preserve"> manglende oppfølging på enkelte sykehus ellers i landet. </w:t>
      </w:r>
    </w:p>
    <w:p w:rsidR="001F633C" w:rsidRPr="00B8149E" w:rsidRDefault="001F633C" w:rsidP="001F633C">
      <w:pPr>
        <w:pStyle w:val="ox-fd5a34a583-msonormal"/>
        <w:rPr>
          <w:color w:val="000000" w:themeColor="text1"/>
        </w:rPr>
      </w:pPr>
      <w:r w:rsidRPr="00B8149E">
        <w:rPr>
          <w:rFonts w:ascii="Calibri" w:hAnsi="Calibri" w:cs="Calibri"/>
          <w:color w:val="000000" w:themeColor="text1"/>
          <w:sz w:val="22"/>
          <w:szCs w:val="22"/>
        </w:rPr>
        <w:t>–</w:t>
      </w:r>
      <w:r w:rsidRPr="00B8149E">
        <w:rPr>
          <w:rFonts w:ascii="Calibri" w:hAnsi="Calibri" w:cs="Calibri"/>
          <w:color w:val="000000" w:themeColor="text1"/>
          <w:sz w:val="22"/>
          <w:szCs w:val="22"/>
        </w:rPr>
        <w:t>Med 1.200 på PrEP har vi unngått 55-75 nye tilfeller av hiv og dermed livslange kronikere</w:t>
      </w:r>
      <w:r w:rsidRPr="00B8149E">
        <w:rPr>
          <w:rFonts w:ascii="Calibri" w:hAnsi="Calibri" w:cs="Calibri"/>
          <w:color w:val="000000" w:themeColor="text1"/>
          <w:sz w:val="22"/>
          <w:szCs w:val="22"/>
        </w:rPr>
        <w:t>, sier generalsekretær Anne-Karin Kolstad</w:t>
      </w:r>
      <w:r w:rsidRPr="00B8149E">
        <w:rPr>
          <w:rFonts w:ascii="Calibri" w:hAnsi="Calibri" w:cs="Calibri"/>
          <w:color w:val="000000" w:themeColor="text1"/>
          <w:sz w:val="22"/>
          <w:szCs w:val="22"/>
        </w:rPr>
        <w:t xml:space="preserve">. </w:t>
      </w:r>
      <w:r w:rsidRPr="00B8149E">
        <w:rPr>
          <w:rFonts w:ascii="Calibri" w:hAnsi="Calibri" w:cs="Calibri"/>
          <w:color w:val="000000" w:themeColor="text1"/>
          <w:sz w:val="22"/>
          <w:szCs w:val="22"/>
        </w:rPr>
        <w:t xml:space="preserve">– </w:t>
      </w:r>
      <w:r w:rsidRPr="00B8149E">
        <w:rPr>
          <w:rFonts w:ascii="Calibri" w:hAnsi="Calibri" w:cs="Calibri"/>
          <w:color w:val="000000" w:themeColor="text1"/>
          <w:sz w:val="22"/>
          <w:szCs w:val="22"/>
        </w:rPr>
        <w:t>Den billige investeringen man har ved å tilby P</w:t>
      </w:r>
      <w:r w:rsidRPr="00B8149E">
        <w:rPr>
          <w:rFonts w:ascii="Calibri" w:hAnsi="Calibri" w:cs="Calibri"/>
          <w:color w:val="000000" w:themeColor="text1"/>
          <w:sz w:val="22"/>
          <w:szCs w:val="22"/>
        </w:rPr>
        <w:t>rEP har spart samfunnet for hundre</w:t>
      </w:r>
      <w:r w:rsidRPr="00B8149E">
        <w:rPr>
          <w:rFonts w:ascii="Calibri" w:hAnsi="Calibri" w:cs="Calibri"/>
          <w:color w:val="000000" w:themeColor="text1"/>
          <w:sz w:val="22"/>
          <w:szCs w:val="22"/>
        </w:rPr>
        <w:t xml:space="preserve">tusener av kroner, i tillegg til at flere har tatt et bevisst valg om å </w:t>
      </w:r>
      <w:r w:rsidRPr="00B8149E">
        <w:rPr>
          <w:rFonts w:ascii="Calibri" w:hAnsi="Calibri" w:cs="Calibri"/>
          <w:color w:val="000000" w:themeColor="text1"/>
          <w:sz w:val="22"/>
          <w:szCs w:val="22"/>
        </w:rPr>
        <w:t>ivareta</w:t>
      </w:r>
      <w:r w:rsidRPr="00B8149E">
        <w:rPr>
          <w:rFonts w:ascii="Calibri" w:hAnsi="Calibri" w:cs="Calibri"/>
          <w:color w:val="000000" w:themeColor="text1"/>
          <w:sz w:val="22"/>
          <w:szCs w:val="22"/>
        </w:rPr>
        <w:t xml:space="preserve"> sin egen og andres seksuelle helse. Det har også bidratt til en stor økning i tester for andre seksuelt overførbare sykdommer. </w:t>
      </w:r>
    </w:p>
    <w:p w:rsidR="001F633C" w:rsidRPr="00B8149E" w:rsidRDefault="001F633C" w:rsidP="001F633C">
      <w:pPr>
        <w:pStyle w:val="ox-fd5a34a583-msonormal"/>
        <w:rPr>
          <w:color w:val="000000" w:themeColor="text1"/>
        </w:rPr>
      </w:pPr>
      <w:r w:rsidRPr="00B8149E">
        <w:rPr>
          <w:rFonts w:ascii="Calibri" w:hAnsi="Calibri" w:cs="Calibri"/>
          <w:color w:val="000000" w:themeColor="text1"/>
          <w:sz w:val="22"/>
          <w:szCs w:val="22"/>
        </w:rPr>
        <w:t>PrEP sammen med økt testaktivitet og det faktum at hivpositive på vellykket behandling i dag ikke kan smitte andre har resultert i at man i Norge for første gang siden epidemien kom til l</w:t>
      </w:r>
      <w:r w:rsidRPr="00B8149E">
        <w:rPr>
          <w:rFonts w:ascii="Calibri" w:hAnsi="Calibri" w:cs="Calibri"/>
          <w:color w:val="000000" w:themeColor="text1"/>
          <w:sz w:val="22"/>
          <w:szCs w:val="22"/>
        </w:rPr>
        <w:t>andet, har full kontroll på hiv</w:t>
      </w:r>
      <w:r w:rsidRPr="00B8149E">
        <w:rPr>
          <w:rFonts w:ascii="Calibri" w:hAnsi="Calibri" w:cs="Calibri"/>
          <w:color w:val="000000" w:themeColor="text1"/>
          <w:sz w:val="22"/>
          <w:szCs w:val="22"/>
        </w:rPr>
        <w:t xml:space="preserve">situasjonen her til lands. </w:t>
      </w:r>
      <w:r w:rsidRPr="00B8149E">
        <w:rPr>
          <w:rFonts w:ascii="Calibri" w:hAnsi="Calibri" w:cs="Calibri"/>
          <w:color w:val="000000" w:themeColor="text1"/>
          <w:sz w:val="22"/>
          <w:szCs w:val="22"/>
        </w:rPr>
        <w:t xml:space="preserve">– </w:t>
      </w:r>
      <w:r w:rsidRPr="00B8149E">
        <w:rPr>
          <w:rFonts w:ascii="Calibri" w:hAnsi="Calibri" w:cs="Calibri"/>
          <w:color w:val="000000" w:themeColor="text1"/>
          <w:sz w:val="22"/>
          <w:szCs w:val="22"/>
        </w:rPr>
        <w:t xml:space="preserve">Derfor er det avgjørende at PrEP-ordningen fungerer og </w:t>
      </w:r>
      <w:r w:rsidRPr="00B8149E">
        <w:rPr>
          <w:rFonts w:ascii="Calibri" w:hAnsi="Calibri" w:cs="Calibri"/>
          <w:color w:val="000000" w:themeColor="text1"/>
          <w:sz w:val="22"/>
          <w:szCs w:val="22"/>
        </w:rPr>
        <w:t>at stadig flere bør tilbys dette, sier generalsekretæren.</w:t>
      </w:r>
      <w:r w:rsidRPr="00B8149E">
        <w:rPr>
          <w:rFonts w:ascii="Calibri" w:hAnsi="Calibri" w:cs="Calibri"/>
          <w:color w:val="000000" w:themeColor="text1"/>
          <w:sz w:val="22"/>
          <w:szCs w:val="22"/>
        </w:rPr>
        <w:t xml:space="preserve"> </w:t>
      </w:r>
    </w:p>
    <w:p w:rsidR="001F633C" w:rsidRPr="00B8149E" w:rsidRDefault="001F633C" w:rsidP="001F633C">
      <w:pPr>
        <w:pStyle w:val="ox-fd5a34a583-msonormal"/>
        <w:rPr>
          <w:color w:val="000000" w:themeColor="text1"/>
        </w:rPr>
      </w:pPr>
      <w:r w:rsidRPr="00B8149E">
        <w:rPr>
          <w:rFonts w:ascii="Calibri" w:hAnsi="Calibri" w:cs="Calibri"/>
          <w:color w:val="000000" w:themeColor="text1"/>
          <w:sz w:val="22"/>
          <w:szCs w:val="22"/>
        </w:rPr>
        <w:t>HivNorge</w:t>
      </w:r>
      <w:r w:rsidRPr="00B8149E">
        <w:rPr>
          <w:rFonts w:ascii="Calibri" w:hAnsi="Calibri" w:cs="Calibri"/>
          <w:color w:val="000000" w:themeColor="text1"/>
          <w:sz w:val="22"/>
          <w:szCs w:val="22"/>
        </w:rPr>
        <w:t xml:space="preserve"> mener det </w:t>
      </w:r>
      <w:r w:rsidRPr="00B8149E">
        <w:rPr>
          <w:rFonts w:ascii="Calibri" w:hAnsi="Calibri" w:cs="Calibri"/>
          <w:color w:val="000000" w:themeColor="text1"/>
          <w:sz w:val="22"/>
          <w:szCs w:val="22"/>
        </w:rPr>
        <w:t>er potensial</w:t>
      </w:r>
      <w:r w:rsidRPr="00B8149E">
        <w:rPr>
          <w:rFonts w:ascii="Calibri" w:hAnsi="Calibri" w:cs="Calibri"/>
          <w:color w:val="000000" w:themeColor="text1"/>
          <w:sz w:val="22"/>
          <w:szCs w:val="22"/>
        </w:rPr>
        <w:t xml:space="preserve"> for ytterligere 1000 PrEP-brukere i Norge. </w:t>
      </w:r>
      <w:r w:rsidRPr="00B8149E">
        <w:rPr>
          <w:rFonts w:ascii="Calibri" w:hAnsi="Calibri" w:cs="Calibri"/>
          <w:color w:val="000000" w:themeColor="text1"/>
          <w:sz w:val="22"/>
          <w:szCs w:val="22"/>
        </w:rPr>
        <w:t xml:space="preserve">– </w:t>
      </w:r>
      <w:r w:rsidRPr="00B8149E">
        <w:rPr>
          <w:rFonts w:ascii="Calibri" w:hAnsi="Calibri" w:cs="Calibri"/>
          <w:color w:val="000000" w:themeColor="text1"/>
          <w:sz w:val="22"/>
          <w:szCs w:val="22"/>
        </w:rPr>
        <w:t>Menn som har sex med menn (msm) migranter er en utsatt gruppe og det er på tide å ta på alvor gruppen av heterofile menn som reiset til Østen</w:t>
      </w:r>
      <w:r w:rsidRPr="00B8149E">
        <w:rPr>
          <w:rFonts w:ascii="Calibri" w:hAnsi="Calibri" w:cs="Calibri"/>
          <w:color w:val="000000" w:themeColor="text1"/>
          <w:sz w:val="22"/>
          <w:szCs w:val="22"/>
        </w:rPr>
        <w:t>, føyer Kolstad til</w:t>
      </w:r>
      <w:r w:rsidRPr="00B8149E">
        <w:rPr>
          <w:rFonts w:ascii="Calibri" w:hAnsi="Calibri" w:cs="Calibri"/>
          <w:color w:val="000000" w:themeColor="text1"/>
          <w:sz w:val="22"/>
          <w:szCs w:val="22"/>
        </w:rPr>
        <w:t xml:space="preserve">. </w:t>
      </w:r>
      <w:r w:rsidRPr="00B8149E">
        <w:rPr>
          <w:rFonts w:ascii="Calibri" w:hAnsi="Calibri" w:cs="Calibri"/>
          <w:color w:val="000000" w:themeColor="text1"/>
          <w:sz w:val="22"/>
          <w:szCs w:val="22"/>
        </w:rPr>
        <w:t xml:space="preserve">– </w:t>
      </w:r>
      <w:r w:rsidRPr="00B8149E">
        <w:rPr>
          <w:rFonts w:ascii="Calibri" w:hAnsi="Calibri" w:cs="Calibri"/>
          <w:color w:val="000000" w:themeColor="text1"/>
          <w:sz w:val="22"/>
          <w:szCs w:val="22"/>
        </w:rPr>
        <w:t xml:space="preserve">Denne gruppen har de siste årene hatt en tydelig økning blant nysmittede. Å gjøre PrEP kjent og tilgjengelig for disse kan bidra til et helt marginalt smittepress i Norge. </w:t>
      </w:r>
    </w:p>
    <w:p w:rsidR="001F633C" w:rsidRPr="00B8149E" w:rsidRDefault="00B8149E" w:rsidP="001F633C">
      <w:pPr>
        <w:pStyle w:val="ox-fd5a34a583-msonormal"/>
        <w:rPr>
          <w:color w:val="000000" w:themeColor="text1"/>
        </w:rPr>
      </w:pPr>
      <w:r w:rsidRPr="00B8149E">
        <w:rPr>
          <w:rFonts w:ascii="Calibri" w:hAnsi="Calibri" w:cs="Calibri"/>
          <w:color w:val="000000" w:themeColor="text1"/>
          <w:sz w:val="22"/>
          <w:szCs w:val="22"/>
        </w:rPr>
        <w:t>–</w:t>
      </w:r>
      <w:r w:rsidR="001F633C" w:rsidRPr="00B8149E">
        <w:rPr>
          <w:rFonts w:ascii="Calibri" w:hAnsi="Calibri" w:cs="Calibri"/>
          <w:color w:val="000000" w:themeColor="text1"/>
          <w:sz w:val="22"/>
          <w:szCs w:val="22"/>
        </w:rPr>
        <w:t xml:space="preserve">Men, da må kapasiteten på </w:t>
      </w:r>
      <w:proofErr w:type="spellStart"/>
      <w:r w:rsidR="001F633C" w:rsidRPr="00B8149E">
        <w:rPr>
          <w:rFonts w:ascii="Calibri" w:hAnsi="Calibri" w:cs="Calibri"/>
          <w:color w:val="000000" w:themeColor="text1"/>
          <w:sz w:val="22"/>
          <w:szCs w:val="22"/>
        </w:rPr>
        <w:t>Olafiaklinikken</w:t>
      </w:r>
      <w:proofErr w:type="spellEnd"/>
      <w:r w:rsidR="001F633C" w:rsidRPr="00B8149E">
        <w:rPr>
          <w:rFonts w:ascii="Calibri" w:hAnsi="Calibri" w:cs="Calibri"/>
          <w:color w:val="000000" w:themeColor="text1"/>
          <w:sz w:val="22"/>
          <w:szCs w:val="22"/>
        </w:rPr>
        <w:t xml:space="preserve"> i Oslo øke, på de ulike sykehusene omkring i landet og oppfølgingen hver tredje måned må ivaretas. I d</w:t>
      </w:r>
      <w:r w:rsidRPr="00B8149E">
        <w:rPr>
          <w:rFonts w:ascii="Calibri" w:hAnsi="Calibri" w:cs="Calibri"/>
          <w:color w:val="000000" w:themeColor="text1"/>
          <w:sz w:val="22"/>
          <w:szCs w:val="22"/>
        </w:rPr>
        <w:t>ag fungerer ikke dette godt nok, gir generalsekretæren uttrykk for.</w:t>
      </w:r>
      <w:r w:rsidR="001F633C" w:rsidRPr="00B8149E">
        <w:rPr>
          <w:rFonts w:ascii="Calibri" w:hAnsi="Calibri" w:cs="Calibri"/>
          <w:color w:val="000000" w:themeColor="text1"/>
          <w:sz w:val="22"/>
          <w:szCs w:val="22"/>
        </w:rPr>
        <w:t xml:space="preserve"> HivNorge mener at PrEP hører hjemme på blå resept og ikke innenfor spesialisthelsetjenesten. PrEP er forebygging av hiv og kan sammenlignes med å dele ut gratis prevensjon til unge kvinner. </w:t>
      </w:r>
    </w:p>
    <w:p w:rsidR="001F633C" w:rsidRPr="00B8149E" w:rsidRDefault="001F633C" w:rsidP="001F633C">
      <w:pPr>
        <w:pStyle w:val="ox-fd5a34a583-msonormal"/>
        <w:rPr>
          <w:color w:val="000000" w:themeColor="text1"/>
        </w:rPr>
      </w:pPr>
      <w:r w:rsidRPr="00B8149E">
        <w:rPr>
          <w:rFonts w:ascii="Calibri" w:hAnsi="Calibri" w:cs="Calibri"/>
          <w:color w:val="000000" w:themeColor="text1"/>
          <w:sz w:val="22"/>
          <w:szCs w:val="22"/>
        </w:rPr>
        <w:t xml:space="preserve">I 2017 gikk patentet til produsenten av </w:t>
      </w:r>
      <w:proofErr w:type="spellStart"/>
      <w:r w:rsidRPr="00B8149E">
        <w:rPr>
          <w:rFonts w:ascii="Calibri" w:hAnsi="Calibri" w:cs="Calibri"/>
          <w:color w:val="000000" w:themeColor="text1"/>
          <w:sz w:val="22"/>
          <w:szCs w:val="22"/>
        </w:rPr>
        <w:t>Truvada</w:t>
      </w:r>
      <w:proofErr w:type="spellEnd"/>
      <w:r w:rsidR="00B8149E" w:rsidRPr="00B8149E">
        <w:rPr>
          <w:rFonts w:ascii="Calibri" w:hAnsi="Calibri" w:cs="Calibri"/>
          <w:color w:val="000000" w:themeColor="text1"/>
          <w:sz w:val="22"/>
          <w:szCs w:val="22"/>
        </w:rPr>
        <w:t xml:space="preserve"> ut. Det er denne medisinen som brukes som PrEP-</w:t>
      </w:r>
      <w:r w:rsidRPr="00B8149E">
        <w:rPr>
          <w:rFonts w:ascii="Calibri" w:hAnsi="Calibri" w:cs="Calibri"/>
          <w:color w:val="000000" w:themeColor="text1"/>
          <w:sz w:val="22"/>
          <w:szCs w:val="22"/>
        </w:rPr>
        <w:t xml:space="preserve">legemiddel. Siden den gang har generisk medisin erstattet medisinen og prisene har rast i svært mange land som også har innført PrEP. I Sverige koster i dag ett års forbruk av PrEP i overkant av 1.500 kroner. </w:t>
      </w:r>
      <w:r w:rsidR="00B8149E" w:rsidRPr="00B8149E">
        <w:rPr>
          <w:rFonts w:ascii="Calibri" w:hAnsi="Calibri" w:cs="Calibri"/>
          <w:color w:val="000000" w:themeColor="text1"/>
          <w:sz w:val="22"/>
          <w:szCs w:val="22"/>
        </w:rPr>
        <w:t xml:space="preserve">– </w:t>
      </w:r>
      <w:r w:rsidRPr="00B8149E">
        <w:rPr>
          <w:rFonts w:ascii="Calibri" w:hAnsi="Calibri" w:cs="Calibri"/>
          <w:color w:val="000000" w:themeColor="text1"/>
          <w:sz w:val="22"/>
          <w:szCs w:val="22"/>
        </w:rPr>
        <w:t>Det er billig forebygging</w:t>
      </w:r>
      <w:r w:rsidR="00B8149E" w:rsidRPr="00B8149E">
        <w:rPr>
          <w:rFonts w:ascii="Calibri" w:hAnsi="Calibri" w:cs="Calibri"/>
          <w:color w:val="000000" w:themeColor="text1"/>
          <w:sz w:val="22"/>
          <w:szCs w:val="22"/>
        </w:rPr>
        <w:t xml:space="preserve"> av en livslang kronisk sykdom, mener Kolstad.</w:t>
      </w:r>
    </w:p>
    <w:p w:rsidR="001F633C" w:rsidRPr="00B8149E" w:rsidRDefault="001F633C" w:rsidP="001F633C">
      <w:pPr>
        <w:pStyle w:val="ox-fd5a34a583-msonormal"/>
        <w:rPr>
          <w:color w:val="000000" w:themeColor="text1"/>
        </w:rPr>
      </w:pPr>
      <w:r w:rsidRPr="00B8149E">
        <w:rPr>
          <w:rFonts w:ascii="Calibri" w:hAnsi="Calibri" w:cs="Calibri"/>
          <w:color w:val="000000" w:themeColor="text1"/>
          <w:sz w:val="22"/>
          <w:szCs w:val="22"/>
        </w:rPr>
        <w:t xml:space="preserve">I Norge har vi flyttet PrEP over til sykehusfinansiering og bort fra blå resept og ikke kunne dra nytte av den store prisnedgangen som andre land nyter godt av. Fordi vi har en anbudsordning. Og, derav dessverre også en langt høyere pris på PrEP. </w:t>
      </w:r>
    </w:p>
    <w:p w:rsidR="001F633C" w:rsidRPr="00B8149E" w:rsidRDefault="001F633C" w:rsidP="00B8149E">
      <w:pPr>
        <w:pStyle w:val="ox-fd5a34a583-msonormal"/>
        <w:rPr>
          <w:color w:val="000000" w:themeColor="text1"/>
        </w:rPr>
      </w:pPr>
      <w:r w:rsidRPr="00B8149E">
        <w:rPr>
          <w:rFonts w:ascii="Calibri" w:hAnsi="Calibri" w:cs="Calibri"/>
          <w:color w:val="000000" w:themeColor="text1"/>
          <w:sz w:val="22"/>
          <w:szCs w:val="22"/>
        </w:rPr>
        <w:t xml:space="preserve">Helse- og omsorgsminister Bent Høie var den som innførte forebyggende hivmedisin PrEP. Nå ber </w:t>
      </w:r>
      <w:r w:rsidR="00B8149E" w:rsidRPr="00B8149E">
        <w:rPr>
          <w:rFonts w:ascii="Calibri" w:hAnsi="Calibri" w:cs="Calibri"/>
          <w:color w:val="000000" w:themeColor="text1"/>
          <w:sz w:val="22"/>
          <w:szCs w:val="22"/>
        </w:rPr>
        <w:t>HivNorge om at</w:t>
      </w:r>
      <w:r w:rsidRPr="00B8149E">
        <w:rPr>
          <w:rFonts w:ascii="Calibri" w:hAnsi="Calibri" w:cs="Calibri"/>
          <w:color w:val="000000" w:themeColor="text1"/>
          <w:sz w:val="22"/>
          <w:szCs w:val="22"/>
        </w:rPr>
        <w:t xml:space="preserve"> han sikre</w:t>
      </w:r>
      <w:r w:rsidR="00B8149E" w:rsidRPr="00B8149E">
        <w:rPr>
          <w:rFonts w:ascii="Calibri" w:hAnsi="Calibri" w:cs="Calibri"/>
          <w:color w:val="000000" w:themeColor="text1"/>
          <w:sz w:val="22"/>
          <w:szCs w:val="22"/>
        </w:rPr>
        <w:t>r</w:t>
      </w:r>
      <w:r w:rsidRPr="00B8149E">
        <w:rPr>
          <w:rFonts w:ascii="Calibri" w:hAnsi="Calibri" w:cs="Calibri"/>
          <w:color w:val="000000" w:themeColor="text1"/>
          <w:sz w:val="22"/>
          <w:szCs w:val="22"/>
        </w:rPr>
        <w:t xml:space="preserve"> at PrEP kommer tilbake på blå resept og at oppfølgingen av brukerne kan overtas av fastlegene. </w:t>
      </w:r>
      <w:r w:rsidR="00B8149E" w:rsidRPr="00B8149E">
        <w:rPr>
          <w:rFonts w:ascii="Calibri" w:hAnsi="Calibri" w:cs="Calibri"/>
          <w:color w:val="000000" w:themeColor="text1"/>
          <w:sz w:val="22"/>
          <w:szCs w:val="22"/>
        </w:rPr>
        <w:t xml:space="preserve">– </w:t>
      </w:r>
      <w:r w:rsidRPr="00B8149E">
        <w:rPr>
          <w:rFonts w:ascii="Calibri" w:hAnsi="Calibri" w:cs="Calibri"/>
          <w:color w:val="000000" w:themeColor="text1"/>
          <w:sz w:val="22"/>
          <w:szCs w:val="22"/>
        </w:rPr>
        <w:t xml:space="preserve">PrEP hører ikke hjemme i spesialisthelsetjenestene og så lenge den blir </w:t>
      </w:r>
      <w:r w:rsidRPr="00B8149E">
        <w:rPr>
          <w:rFonts w:ascii="Calibri" w:hAnsi="Calibri" w:cs="Calibri"/>
          <w:color w:val="000000" w:themeColor="text1"/>
          <w:sz w:val="22"/>
          <w:szCs w:val="22"/>
        </w:rPr>
        <w:lastRenderedPageBreak/>
        <w:t>liggende der, får vi ikke full effekt av den største suksessen</w:t>
      </w:r>
      <w:r w:rsidR="00B8149E" w:rsidRPr="00B8149E">
        <w:rPr>
          <w:rFonts w:ascii="Calibri" w:hAnsi="Calibri" w:cs="Calibri"/>
          <w:color w:val="000000" w:themeColor="text1"/>
          <w:sz w:val="22"/>
          <w:szCs w:val="22"/>
        </w:rPr>
        <w:t xml:space="preserve"> innenfor nyere hivforebygging, avslutter generalsekretær Kolstad.</w:t>
      </w:r>
      <w:bookmarkEnd w:id="0"/>
    </w:p>
    <w:sectPr w:rsidR="001F633C" w:rsidRPr="00B814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B53D1"/>
    <w:multiLevelType w:val="hybridMultilevel"/>
    <w:tmpl w:val="8D687358"/>
    <w:lvl w:ilvl="0" w:tplc="7C4AAE0C">
      <w:numFmt w:val="bullet"/>
      <w:lvlText w:val="–"/>
      <w:lvlJc w:val="left"/>
      <w:pPr>
        <w:ind w:left="720" w:hanging="360"/>
      </w:pPr>
      <w:rPr>
        <w:rFonts w:ascii="Calibri" w:eastAsia="Times New Roman" w:hAnsi="Calibri" w:cs="Calibri" w:hint="default"/>
        <w:color w:val="1F497D"/>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3C"/>
    <w:rsid w:val="001F633C"/>
    <w:rsid w:val="0061764A"/>
    <w:rsid w:val="007359E2"/>
    <w:rsid w:val="00B8149E"/>
    <w:rsid w:val="00FE02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7F6A"/>
  <w15:chartTrackingRefBased/>
  <w15:docId w15:val="{E63840BA-EE88-4976-B25F-7A25D973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x-fd5a34a583-msonormal">
    <w:name w:val="ox-fd5a34a583-msonormal"/>
    <w:basedOn w:val="Normal"/>
    <w:rsid w:val="001F633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1F63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24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irby.unsw.edu.au/news/hiv-diagnoses-australia-drop-lowest-number-18-years?fbclid=IwAR2nyh55iv_ef-oUMPDk-Ne3_sbaODE1yyGQFZW33D--P8HRcWSNqNSO6pc"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582</Words>
  <Characters>3085</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HivNorge</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Walderhaug</dc:creator>
  <cp:keywords/>
  <dc:description/>
  <cp:lastModifiedBy>Arne Walderhaug</cp:lastModifiedBy>
  <cp:revision>2</cp:revision>
  <dcterms:created xsi:type="dcterms:W3CDTF">2019-07-10T09:27:00Z</dcterms:created>
  <dcterms:modified xsi:type="dcterms:W3CDTF">2019-07-10T10:00:00Z</dcterms:modified>
</cp:coreProperties>
</file>