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7B" w:rsidRDefault="00E6067B" w:rsidP="00D61BBF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</w:rPr>
        <w:drawing>
          <wp:inline distT="0" distB="0" distL="0" distR="0">
            <wp:extent cx="2124075" cy="2668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l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867" cy="27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DAC" w:rsidRPr="00EF2DAC" w:rsidRDefault="00EF2DAC" w:rsidP="00D61BBF">
      <w:pPr>
        <w:rPr>
          <w:rFonts w:ascii="Arial" w:hAnsi="Arial" w:cs="Arial"/>
          <w:sz w:val="28"/>
          <w:szCs w:val="28"/>
        </w:rPr>
      </w:pPr>
    </w:p>
    <w:p w:rsidR="00D61BBF" w:rsidRPr="00DB216C" w:rsidRDefault="00764FAE" w:rsidP="00D61BBF">
      <w:pPr>
        <w:rPr>
          <w:rFonts w:ascii="Arial" w:hAnsi="Arial" w:cs="Arial"/>
          <w:sz w:val="64"/>
          <w:szCs w:val="64"/>
        </w:rPr>
      </w:pPr>
      <w:r>
        <w:rPr>
          <w:rFonts w:ascii="Arial" w:hAnsi="Arial" w:cs="Arial"/>
          <w:sz w:val="64"/>
          <w:szCs w:val="64"/>
        </w:rPr>
        <w:t>Semester, oavsett väder</w:t>
      </w:r>
    </w:p>
    <w:p w:rsidR="005A5F79" w:rsidRDefault="00764FAE" w:rsidP="00D61B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Den svenska sommaren är här med sol och bad, men även regn och svala kvällar.</w:t>
      </w:r>
    </w:p>
    <w:p w:rsidR="008255BE" w:rsidRDefault="00722DC2" w:rsidP="00D61B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Visst drömmer vi alla om varma sommardagar med bad och lek i solen, och självklart hittar du allt du behöver till bra pris hos </w:t>
      </w:r>
      <w:proofErr w:type="spellStart"/>
      <w:r>
        <w:rPr>
          <w:rFonts w:ascii="Arial" w:hAnsi="Arial" w:cs="Arial"/>
        </w:rPr>
        <w:t>Biltema</w:t>
      </w:r>
      <w:proofErr w:type="spellEnd"/>
      <w:r>
        <w:rPr>
          <w:rFonts w:ascii="Arial" w:hAnsi="Arial" w:cs="Arial"/>
        </w:rPr>
        <w:t>. Poole</w:t>
      </w:r>
      <w:r w:rsidR="00344453">
        <w:rPr>
          <w:rFonts w:ascii="Arial" w:hAnsi="Arial" w:cs="Arial"/>
        </w:rPr>
        <w:t>r i alla storlekar, s</w:t>
      </w:r>
      <w:r w:rsidR="00057D22">
        <w:rPr>
          <w:rFonts w:ascii="Arial" w:hAnsi="Arial" w:cs="Arial"/>
        </w:rPr>
        <w:t>norkel</w:t>
      </w:r>
      <w:bookmarkStart w:id="0" w:name="_GoBack"/>
      <w:bookmarkEnd w:id="0"/>
      <w:r w:rsidR="00344453">
        <w:rPr>
          <w:rFonts w:ascii="Arial" w:hAnsi="Arial" w:cs="Arial"/>
        </w:rPr>
        <w:t xml:space="preserve">, vattenpistoler, strandtennis, solstolar och parasoll… produkter som fungerar lika bra i trädgården som på stranden. </w:t>
      </w:r>
    </w:p>
    <w:p w:rsidR="00344453" w:rsidRDefault="00344453" w:rsidP="004472C2">
      <w:pPr>
        <w:rPr>
          <w:rFonts w:ascii="Arial" w:hAnsi="Arial" w:cs="Arial"/>
        </w:rPr>
      </w:pPr>
      <w:r>
        <w:rPr>
          <w:rFonts w:ascii="Arial" w:hAnsi="Arial" w:cs="Arial"/>
        </w:rPr>
        <w:t>När det behövs lite extra hjälp att hålla sommarkänslan vid liv så har vi partytä</w:t>
      </w:r>
      <w:r w:rsidR="002A781C">
        <w:rPr>
          <w:rFonts w:ascii="Arial" w:hAnsi="Arial" w:cs="Arial"/>
        </w:rPr>
        <w:t>lt från 449 SEK, terrassvärmare och</w:t>
      </w:r>
      <w:r>
        <w:rPr>
          <w:rFonts w:ascii="Arial" w:hAnsi="Arial" w:cs="Arial"/>
        </w:rPr>
        <w:t xml:space="preserve"> fleec</w:t>
      </w:r>
      <w:r w:rsidR="00CE384A">
        <w:rPr>
          <w:rFonts w:ascii="Arial" w:hAnsi="Arial" w:cs="Arial"/>
        </w:rPr>
        <w:t>efiltar</w:t>
      </w:r>
      <w:r w:rsidR="002A781C">
        <w:rPr>
          <w:rFonts w:ascii="Arial" w:hAnsi="Arial" w:cs="Arial"/>
        </w:rPr>
        <w:t>.</w:t>
      </w:r>
    </w:p>
    <w:p w:rsidR="00731A89" w:rsidRDefault="00764FAE" w:rsidP="004472C2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Träna balans, styrka och uthållighet</w:t>
      </w:r>
      <w:r w:rsidR="008255BE">
        <w:rPr>
          <w:rFonts w:ascii="Arial" w:hAnsi="Arial" w:cs="Arial"/>
          <w:b/>
          <w:sz w:val="24"/>
          <w:szCs w:val="24"/>
        </w:rPr>
        <w:br/>
      </w:r>
      <w:r w:rsidR="00EB3579">
        <w:rPr>
          <w:rFonts w:ascii="Arial" w:hAnsi="Arial" w:cs="Arial"/>
        </w:rPr>
        <w:t xml:space="preserve">Det finns ett växande intresse SUP, </w:t>
      </w:r>
      <w:proofErr w:type="spellStart"/>
      <w:r w:rsidR="00EB3579">
        <w:rPr>
          <w:rFonts w:ascii="Arial" w:hAnsi="Arial" w:cs="Arial"/>
        </w:rPr>
        <w:t>Stand</w:t>
      </w:r>
      <w:proofErr w:type="spellEnd"/>
      <w:r w:rsidR="00EB3579">
        <w:rPr>
          <w:rFonts w:ascii="Arial" w:hAnsi="Arial" w:cs="Arial"/>
        </w:rPr>
        <w:t xml:space="preserve"> </w:t>
      </w:r>
      <w:proofErr w:type="spellStart"/>
      <w:r w:rsidR="00EB3579">
        <w:rPr>
          <w:rFonts w:ascii="Arial" w:hAnsi="Arial" w:cs="Arial"/>
        </w:rPr>
        <w:t>Up</w:t>
      </w:r>
      <w:proofErr w:type="spellEnd"/>
      <w:r w:rsidR="00EB3579">
        <w:rPr>
          <w:rFonts w:ascii="Arial" w:hAnsi="Arial" w:cs="Arial"/>
        </w:rPr>
        <w:t xml:space="preserve"> </w:t>
      </w:r>
      <w:proofErr w:type="spellStart"/>
      <w:r w:rsidR="00EB3579">
        <w:rPr>
          <w:rFonts w:ascii="Arial" w:hAnsi="Arial" w:cs="Arial"/>
        </w:rPr>
        <w:t>Paddle</w:t>
      </w:r>
      <w:proofErr w:type="spellEnd"/>
      <w:r w:rsidR="00EB3579">
        <w:rPr>
          <w:rFonts w:ascii="Arial" w:hAnsi="Arial" w:cs="Arial"/>
        </w:rPr>
        <w:t>. En vattensport som utövas stående på en bräda som drivs framåt med en enkelbladig paddel.</w:t>
      </w:r>
      <w:r w:rsidR="00A01248">
        <w:rPr>
          <w:rFonts w:ascii="Arial" w:hAnsi="Arial" w:cs="Arial"/>
        </w:rPr>
        <w:t xml:space="preserve"> Det är lätt att lära sig och ger en utmär</w:t>
      </w:r>
      <w:r w:rsidR="00731A89">
        <w:rPr>
          <w:rFonts w:ascii="Arial" w:hAnsi="Arial" w:cs="Arial"/>
        </w:rPr>
        <w:t xml:space="preserve">kt träning där hela kroppen aktiveras för att hålla balansen. </w:t>
      </w:r>
    </w:p>
    <w:p w:rsidR="00731A89" w:rsidRDefault="00A01248" w:rsidP="00731A89">
      <w:pPr>
        <w:rPr>
          <w:rFonts w:ascii="Arial" w:hAnsi="Arial" w:cs="Arial"/>
        </w:rPr>
      </w:pPr>
      <w:r w:rsidRPr="00731A89">
        <w:rPr>
          <w:rFonts w:ascii="Arial" w:hAnsi="Arial" w:cs="Arial"/>
        </w:rPr>
        <w:t xml:space="preserve">Biltemas </w:t>
      </w:r>
      <w:r w:rsidR="00731A89">
        <w:rPr>
          <w:rFonts w:ascii="Arial" w:hAnsi="Arial" w:cs="Arial"/>
        </w:rPr>
        <w:t xml:space="preserve">uppblåsbara </w:t>
      </w:r>
      <w:r w:rsidRPr="00731A89">
        <w:rPr>
          <w:rFonts w:ascii="Arial" w:hAnsi="Arial" w:cs="Arial"/>
        </w:rPr>
        <w:t>SUP-bräda är en</w:t>
      </w:r>
      <w:r w:rsidR="00731A89" w:rsidRPr="00731A89">
        <w:rPr>
          <w:rFonts w:ascii="Arial" w:hAnsi="Arial" w:cs="Arial"/>
        </w:rPr>
        <w:t xml:space="preserve"> stabil</w:t>
      </w:r>
      <w:r w:rsidRPr="00731A89">
        <w:rPr>
          <w:rFonts w:ascii="Arial" w:hAnsi="Arial" w:cs="Arial"/>
        </w:rPr>
        <w:t xml:space="preserve"> fritids/träningsbräda som passar nybörjare och hobbyentusiaster på platt vatten och små vågor. </w:t>
      </w:r>
      <w:r w:rsidR="00731A89" w:rsidRPr="00731A89">
        <w:rPr>
          <w:rFonts w:ascii="Arial" w:hAnsi="Arial" w:cs="Arial"/>
        </w:rPr>
        <w:t>Den är enkel att transportera i medföljande väska och är lätt att stuva undan i bilen eller båten. Pump med tryckmätare, spännband, transportväska och reparationssats medföljer.</w:t>
      </w:r>
      <w:r w:rsidR="00731A89">
        <w:rPr>
          <w:rFonts w:ascii="Arial" w:hAnsi="Arial" w:cs="Arial"/>
        </w:rPr>
        <w:t xml:space="preserve"> Allt för endast 2999 SEK.</w:t>
      </w:r>
    </w:p>
    <w:p w:rsidR="00731A89" w:rsidRDefault="00731A89" w:rsidP="00731A8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31A89">
        <w:rPr>
          <w:rFonts w:ascii="Arial" w:hAnsi="Arial" w:cs="Arial"/>
        </w:rPr>
        <w:t>Längd: 300 cm, bredd: 75 cm, tjocklek: 10 cm.</w:t>
      </w:r>
    </w:p>
    <w:p w:rsidR="00731A89" w:rsidRDefault="00731A89" w:rsidP="00731A8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31A89">
        <w:rPr>
          <w:rFonts w:ascii="Arial" w:hAnsi="Arial" w:cs="Arial"/>
        </w:rPr>
        <w:t>Max belastning: 95 kg.</w:t>
      </w:r>
    </w:p>
    <w:p w:rsidR="00731A89" w:rsidRPr="00344453" w:rsidRDefault="00731A89" w:rsidP="0034445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31A89">
        <w:rPr>
          <w:rFonts w:ascii="Arial" w:hAnsi="Arial" w:cs="Arial"/>
        </w:rPr>
        <w:t>Vikt: 9,8 kg.</w:t>
      </w:r>
    </w:p>
    <w:p w:rsidR="00731A89" w:rsidRDefault="00731A89" w:rsidP="00731A8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31A89">
        <w:rPr>
          <w:rFonts w:ascii="Arial" w:hAnsi="Arial" w:cs="Arial"/>
        </w:rPr>
        <w:t xml:space="preserve">Av tålig PVC. </w:t>
      </w:r>
    </w:p>
    <w:p w:rsidR="00731A89" w:rsidRDefault="00731A89" w:rsidP="00731A8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31A89">
        <w:rPr>
          <w:rFonts w:ascii="Arial" w:hAnsi="Arial" w:cs="Arial"/>
        </w:rPr>
        <w:t xml:space="preserve">Uppblåsbar till 1 bar (15 </w:t>
      </w:r>
      <w:proofErr w:type="spellStart"/>
      <w:r w:rsidRPr="00731A89">
        <w:rPr>
          <w:rFonts w:ascii="Arial" w:hAnsi="Arial" w:cs="Arial"/>
        </w:rPr>
        <w:t>psi</w:t>
      </w:r>
      <w:proofErr w:type="spellEnd"/>
      <w:r w:rsidRPr="00731A89">
        <w:rPr>
          <w:rFonts w:ascii="Arial" w:hAnsi="Arial" w:cs="Arial"/>
        </w:rPr>
        <w:t xml:space="preserve">). </w:t>
      </w:r>
    </w:p>
    <w:p w:rsidR="00731A89" w:rsidRDefault="00731A89" w:rsidP="00731A8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31A89">
        <w:rPr>
          <w:rFonts w:ascii="Arial" w:hAnsi="Arial" w:cs="Arial"/>
        </w:rPr>
        <w:t>4 fästpunkter för packning</w:t>
      </w:r>
      <w:r>
        <w:rPr>
          <w:rFonts w:ascii="Arial" w:hAnsi="Arial" w:cs="Arial"/>
        </w:rPr>
        <w:t>.</w:t>
      </w:r>
    </w:p>
    <w:p w:rsidR="00731A89" w:rsidRDefault="00731A89" w:rsidP="00731A8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31A89">
        <w:rPr>
          <w:rFonts w:ascii="Arial" w:hAnsi="Arial" w:cs="Arial"/>
        </w:rPr>
        <w:t>3 fenor</w:t>
      </w:r>
    </w:p>
    <w:p w:rsidR="00731A89" w:rsidRPr="00731A89" w:rsidRDefault="00731A89" w:rsidP="00731A8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31A89">
        <w:rPr>
          <w:rFonts w:ascii="Arial" w:hAnsi="Arial" w:cs="Arial"/>
        </w:rPr>
        <w:t>Delbar paddel av aluminium. Längd: 180/160 cm.</w:t>
      </w:r>
    </w:p>
    <w:p w:rsidR="00652E2F" w:rsidRPr="00652E2F" w:rsidRDefault="00652E2F" w:rsidP="00652E2F">
      <w:pPr>
        <w:shd w:val="clear" w:color="auto" w:fill="FFFFFF"/>
        <w:spacing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52E2F">
        <w:rPr>
          <w:rFonts w:ascii="Arial" w:eastAsia="Times New Roman" w:hAnsi="Arial" w:cs="Arial"/>
          <w:b/>
          <w:sz w:val="24"/>
          <w:szCs w:val="24"/>
        </w:rPr>
        <w:t xml:space="preserve">Om </w:t>
      </w:r>
      <w:proofErr w:type="spellStart"/>
      <w:r w:rsidRPr="00652E2F">
        <w:rPr>
          <w:rFonts w:ascii="Arial" w:eastAsia="Times New Roman" w:hAnsi="Arial" w:cs="Arial"/>
          <w:b/>
          <w:sz w:val="24"/>
          <w:szCs w:val="24"/>
        </w:rPr>
        <w:t>Biltema</w:t>
      </w:r>
      <w:proofErr w:type="spellEnd"/>
    </w:p>
    <w:p w:rsidR="00652E2F" w:rsidRPr="007F0B11" w:rsidRDefault="00652E2F" w:rsidP="00652E2F">
      <w:p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7F0B11">
        <w:rPr>
          <w:rFonts w:ascii="Arial" w:eastAsia="Times New Roman" w:hAnsi="Arial" w:cs="Arial"/>
          <w:sz w:val="20"/>
          <w:szCs w:val="20"/>
        </w:rPr>
        <w:t>Biltema</w:t>
      </w:r>
      <w:proofErr w:type="spellEnd"/>
      <w:r w:rsidRPr="007F0B11">
        <w:rPr>
          <w:rFonts w:ascii="Arial" w:eastAsia="Times New Roman" w:hAnsi="Arial" w:cs="Arial"/>
          <w:sz w:val="20"/>
          <w:szCs w:val="20"/>
        </w:rPr>
        <w:t xml:space="preserve"> erbjuder idag ett brett sortiment för hela familjen inom områdena Bil/MC, Båt, Fritid, Hem, Kontor/teknik, Bygg, Bilvård och Verktyg. Totalt marknadsför </w:t>
      </w:r>
      <w:proofErr w:type="spellStart"/>
      <w:r w:rsidRPr="007F0B11">
        <w:rPr>
          <w:rFonts w:ascii="Arial" w:eastAsia="Times New Roman" w:hAnsi="Arial" w:cs="Arial"/>
          <w:sz w:val="20"/>
          <w:szCs w:val="20"/>
        </w:rPr>
        <w:t>Biltema</w:t>
      </w:r>
      <w:proofErr w:type="spellEnd"/>
      <w:r w:rsidRPr="007F0B11">
        <w:rPr>
          <w:rFonts w:ascii="Arial" w:eastAsia="Times New Roman" w:hAnsi="Arial" w:cs="Arial"/>
          <w:sz w:val="20"/>
          <w:szCs w:val="20"/>
        </w:rPr>
        <w:t xml:space="preserve"> mer än 19 000 artiklar</w:t>
      </w:r>
    </w:p>
    <w:p w:rsidR="00652E2F" w:rsidRPr="007F0B11" w:rsidRDefault="00652E2F" w:rsidP="00652E2F">
      <w:p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7F0B11">
        <w:rPr>
          <w:rFonts w:ascii="Arial" w:eastAsia="Times New Roman" w:hAnsi="Arial" w:cs="Arial"/>
          <w:sz w:val="20"/>
          <w:szCs w:val="20"/>
        </w:rPr>
        <w:t>Biltema</w:t>
      </w:r>
      <w:proofErr w:type="spellEnd"/>
      <w:r w:rsidRPr="007F0B11">
        <w:rPr>
          <w:rFonts w:ascii="Arial" w:eastAsia="Times New Roman" w:hAnsi="Arial" w:cs="Arial"/>
          <w:sz w:val="20"/>
          <w:szCs w:val="20"/>
        </w:rPr>
        <w:t xml:space="preserve"> finns idag på cirka 1</w:t>
      </w:r>
      <w:r>
        <w:rPr>
          <w:rFonts w:ascii="Arial" w:eastAsia="Times New Roman" w:hAnsi="Arial" w:cs="Arial"/>
          <w:sz w:val="20"/>
          <w:szCs w:val="20"/>
        </w:rPr>
        <w:t>4</w:t>
      </w:r>
      <w:r w:rsidRPr="007F0B11">
        <w:rPr>
          <w:rFonts w:ascii="Arial" w:eastAsia="Times New Roman" w:hAnsi="Arial" w:cs="Arial"/>
          <w:sz w:val="20"/>
          <w:szCs w:val="20"/>
        </w:rPr>
        <w:t>0 platser i Sverige, Norge, Finland och Danmark. Två gånger per år delas Biltemakatalogen ut, den distribueras i varuhusen och via post. Totalt trycks cirka 15 miljoner kataloger per år.</w:t>
      </w:r>
    </w:p>
    <w:p w:rsidR="00652E2F" w:rsidRPr="007F0B11" w:rsidRDefault="00652E2F" w:rsidP="00652E2F">
      <w:p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7F0B11">
        <w:rPr>
          <w:rFonts w:ascii="Arial" w:eastAsia="Times New Roman" w:hAnsi="Arial" w:cs="Arial"/>
          <w:sz w:val="20"/>
          <w:szCs w:val="20"/>
        </w:rPr>
        <w:t>Vår vision är att underlätta ekonomiskt för människor att ha bil, båt, bostad, verktyg samt fritidsartiklar av hög kvalitet och därigenom skapa en rikare fritid för alla.</w:t>
      </w:r>
    </w:p>
    <w:sectPr w:rsidR="00652E2F" w:rsidRPr="007F0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92AD4"/>
    <w:multiLevelType w:val="hybridMultilevel"/>
    <w:tmpl w:val="E7A6642E"/>
    <w:lvl w:ilvl="0" w:tplc="0B4E2EC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92C73"/>
    <w:multiLevelType w:val="multilevel"/>
    <w:tmpl w:val="C650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131C92"/>
    <w:multiLevelType w:val="multilevel"/>
    <w:tmpl w:val="8178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83"/>
    <w:rsid w:val="00005A3E"/>
    <w:rsid w:val="000436C2"/>
    <w:rsid w:val="00057D22"/>
    <w:rsid w:val="000849D5"/>
    <w:rsid w:val="000C68A9"/>
    <w:rsid w:val="00122106"/>
    <w:rsid w:val="001660CA"/>
    <w:rsid w:val="00182C64"/>
    <w:rsid w:val="001E155E"/>
    <w:rsid w:val="001E258D"/>
    <w:rsid w:val="002A781C"/>
    <w:rsid w:val="00344453"/>
    <w:rsid w:val="003732F7"/>
    <w:rsid w:val="004472C2"/>
    <w:rsid w:val="004F0BB0"/>
    <w:rsid w:val="00513D09"/>
    <w:rsid w:val="005A5F79"/>
    <w:rsid w:val="005C52CD"/>
    <w:rsid w:val="005E2085"/>
    <w:rsid w:val="00652E2F"/>
    <w:rsid w:val="006857D9"/>
    <w:rsid w:val="00722DC2"/>
    <w:rsid w:val="00724789"/>
    <w:rsid w:val="00731A89"/>
    <w:rsid w:val="00743DDE"/>
    <w:rsid w:val="00764FAE"/>
    <w:rsid w:val="007D35ED"/>
    <w:rsid w:val="00810C14"/>
    <w:rsid w:val="008255BE"/>
    <w:rsid w:val="00836984"/>
    <w:rsid w:val="00895715"/>
    <w:rsid w:val="009131FB"/>
    <w:rsid w:val="009933C2"/>
    <w:rsid w:val="009A6B3D"/>
    <w:rsid w:val="009B4B7F"/>
    <w:rsid w:val="00A01248"/>
    <w:rsid w:val="00A43157"/>
    <w:rsid w:val="00AD7ABD"/>
    <w:rsid w:val="00B0012B"/>
    <w:rsid w:val="00B52EB3"/>
    <w:rsid w:val="00BC6386"/>
    <w:rsid w:val="00BE3768"/>
    <w:rsid w:val="00BE5E6F"/>
    <w:rsid w:val="00BF5808"/>
    <w:rsid w:val="00C2343F"/>
    <w:rsid w:val="00C27CDB"/>
    <w:rsid w:val="00C6069B"/>
    <w:rsid w:val="00C74E27"/>
    <w:rsid w:val="00C94183"/>
    <w:rsid w:val="00CE384A"/>
    <w:rsid w:val="00D03049"/>
    <w:rsid w:val="00D61BBF"/>
    <w:rsid w:val="00DB216C"/>
    <w:rsid w:val="00E6067B"/>
    <w:rsid w:val="00E945CE"/>
    <w:rsid w:val="00EA5CD1"/>
    <w:rsid w:val="00EB3579"/>
    <w:rsid w:val="00EC4FBD"/>
    <w:rsid w:val="00ED591C"/>
    <w:rsid w:val="00EF2DAC"/>
    <w:rsid w:val="00F0010D"/>
    <w:rsid w:val="00F053DB"/>
    <w:rsid w:val="00F8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5F79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4183"/>
    <w:rPr>
      <w:rFonts w:ascii="Verdana" w:hAnsi="Verdana" w:hint="default"/>
      <w:strike w:val="0"/>
      <w:dstrike w:val="0"/>
      <w:color w:val="3399FD"/>
      <w:u w:val="none"/>
      <w:effect w:val="none"/>
    </w:rPr>
  </w:style>
  <w:style w:type="character" w:customStyle="1" w:styleId="newsitemindrotext1">
    <w:name w:val="newsitemindrotext1"/>
    <w:basedOn w:val="DefaultParagraphFont"/>
    <w:rsid w:val="00C94183"/>
    <w:rPr>
      <w:color w:val="333333"/>
      <w:sz w:val="35"/>
      <w:szCs w:val="35"/>
    </w:rPr>
  </w:style>
  <w:style w:type="character" w:customStyle="1" w:styleId="newsitembodycontent1">
    <w:name w:val="newsitembodycontent1"/>
    <w:basedOn w:val="DefaultParagraphFont"/>
    <w:rsid w:val="00C94183"/>
    <w:rPr>
      <w:color w:val="333333"/>
    </w:rPr>
  </w:style>
  <w:style w:type="character" w:customStyle="1" w:styleId="wikitext">
    <w:name w:val="wikitext"/>
    <w:basedOn w:val="DefaultParagraphFont"/>
    <w:rsid w:val="00C94183"/>
  </w:style>
  <w:style w:type="paragraph" w:styleId="NormalWeb">
    <w:name w:val="Normal (Web)"/>
    <w:basedOn w:val="Normal"/>
    <w:uiPriority w:val="99"/>
    <w:semiHidden/>
    <w:unhideWhenUsed/>
    <w:rsid w:val="00C6069B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A5F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6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5F79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4183"/>
    <w:rPr>
      <w:rFonts w:ascii="Verdana" w:hAnsi="Verdana" w:hint="default"/>
      <w:strike w:val="0"/>
      <w:dstrike w:val="0"/>
      <w:color w:val="3399FD"/>
      <w:u w:val="none"/>
      <w:effect w:val="none"/>
    </w:rPr>
  </w:style>
  <w:style w:type="character" w:customStyle="1" w:styleId="newsitemindrotext1">
    <w:name w:val="newsitemindrotext1"/>
    <w:basedOn w:val="DefaultParagraphFont"/>
    <w:rsid w:val="00C94183"/>
    <w:rPr>
      <w:color w:val="333333"/>
      <w:sz w:val="35"/>
      <w:szCs w:val="35"/>
    </w:rPr>
  </w:style>
  <w:style w:type="character" w:customStyle="1" w:styleId="newsitembodycontent1">
    <w:name w:val="newsitembodycontent1"/>
    <w:basedOn w:val="DefaultParagraphFont"/>
    <w:rsid w:val="00C94183"/>
    <w:rPr>
      <w:color w:val="333333"/>
    </w:rPr>
  </w:style>
  <w:style w:type="character" w:customStyle="1" w:styleId="wikitext">
    <w:name w:val="wikitext"/>
    <w:basedOn w:val="DefaultParagraphFont"/>
    <w:rsid w:val="00C94183"/>
  </w:style>
  <w:style w:type="paragraph" w:styleId="NormalWeb">
    <w:name w:val="Normal (Web)"/>
    <w:basedOn w:val="Normal"/>
    <w:uiPriority w:val="99"/>
    <w:semiHidden/>
    <w:unhideWhenUsed/>
    <w:rsid w:val="00C6069B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A5F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6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1641">
      <w:bodyDiv w:val="1"/>
      <w:marLeft w:val="0"/>
      <w:marRight w:val="0"/>
      <w:marTop w:val="10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147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4563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1549">
                  <w:marLeft w:val="60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66916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6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86556">
                              <w:marLeft w:val="0"/>
                              <w:marRight w:val="0"/>
                              <w:marTop w:val="0"/>
                              <w:marBottom w:val="4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5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4598">
          <w:marLeft w:val="0"/>
          <w:marRight w:val="0"/>
          <w:marTop w:val="150"/>
          <w:marBottom w:val="0"/>
          <w:divBdr>
            <w:top w:val="single" w:sz="6" w:space="23" w:color="FA771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590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30" w:color="FA771F"/>
                <w:right w:val="none" w:sz="0" w:space="0" w:color="auto"/>
              </w:divBdr>
              <w:divsChild>
                <w:div w:id="15855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26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A771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1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9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5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310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Biltema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Nilla</dc:creator>
  <cp:lastModifiedBy>Pernilla Gauffin</cp:lastModifiedBy>
  <cp:revision>15</cp:revision>
  <cp:lastPrinted>2015-06-09T11:27:00Z</cp:lastPrinted>
  <dcterms:created xsi:type="dcterms:W3CDTF">2015-05-06T11:15:00Z</dcterms:created>
  <dcterms:modified xsi:type="dcterms:W3CDTF">2015-06-09T11:42:00Z</dcterms:modified>
</cp:coreProperties>
</file>