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72AA9B" w14:textId="77777777" w:rsidR="00E9470F" w:rsidRPr="00E84D8B" w:rsidRDefault="00E9470F" w:rsidP="00044843">
      <w:pPr>
        <w:rPr>
          <w:sz w:val="18"/>
          <w:szCs w:val="18"/>
        </w:rPr>
      </w:pPr>
    </w:p>
    <w:p w14:paraId="01DFA6A8" w14:textId="04165853" w:rsidR="00044843" w:rsidRPr="00E84D8B" w:rsidRDefault="00044843" w:rsidP="00044843">
      <w:pPr>
        <w:rPr>
          <w:b/>
          <w:szCs w:val="18"/>
        </w:rPr>
      </w:pPr>
      <w:r w:rsidRPr="00E84D8B">
        <w:rPr>
          <w:b/>
          <w:szCs w:val="18"/>
        </w:rPr>
        <w:t>Staying financially fit for a lifetime</w:t>
      </w:r>
    </w:p>
    <w:p w14:paraId="35A0E220" w14:textId="77777777" w:rsidR="00E9470F" w:rsidRPr="00E84D8B" w:rsidRDefault="00E9470F" w:rsidP="00044843">
      <w:pPr>
        <w:rPr>
          <w:color w:val="A10C2D"/>
          <w:sz w:val="18"/>
          <w:szCs w:val="18"/>
        </w:rPr>
      </w:pPr>
    </w:p>
    <w:p w14:paraId="04C9A1B9" w14:textId="303B8666" w:rsidR="00273126" w:rsidRPr="00E84D8B" w:rsidRDefault="00E541A3" w:rsidP="00044843">
      <w:pPr>
        <w:rPr>
          <w:sz w:val="18"/>
          <w:szCs w:val="18"/>
        </w:rPr>
      </w:pPr>
      <w:r w:rsidRPr="00E84D8B">
        <w:rPr>
          <w:sz w:val="18"/>
          <w:szCs w:val="18"/>
        </w:rPr>
        <w:t>Even a casual understanding of the power of c</w:t>
      </w:r>
      <w:r w:rsidR="00587F23" w:rsidRPr="00E84D8B">
        <w:rPr>
          <w:sz w:val="18"/>
          <w:szCs w:val="18"/>
        </w:rPr>
        <w:t xml:space="preserve">ompound interest </w:t>
      </w:r>
      <w:r w:rsidRPr="00E84D8B">
        <w:rPr>
          <w:sz w:val="18"/>
          <w:szCs w:val="18"/>
        </w:rPr>
        <w:t xml:space="preserve">will convince anyone </w:t>
      </w:r>
      <w:r w:rsidR="00587F23" w:rsidRPr="00E84D8B">
        <w:rPr>
          <w:sz w:val="18"/>
          <w:szCs w:val="18"/>
        </w:rPr>
        <w:t xml:space="preserve">just how important it is to start saving for retirement as </w:t>
      </w:r>
      <w:r w:rsidR="00273126" w:rsidRPr="00E84D8B">
        <w:rPr>
          <w:sz w:val="18"/>
          <w:szCs w:val="18"/>
        </w:rPr>
        <w:t xml:space="preserve">soon as </w:t>
      </w:r>
      <w:r w:rsidR="00587F23" w:rsidRPr="00E84D8B">
        <w:rPr>
          <w:sz w:val="18"/>
          <w:szCs w:val="18"/>
        </w:rPr>
        <w:t xml:space="preserve">possible. </w:t>
      </w:r>
      <w:r w:rsidR="009746F9" w:rsidRPr="00E84D8B">
        <w:rPr>
          <w:sz w:val="18"/>
          <w:szCs w:val="18"/>
        </w:rPr>
        <w:t xml:space="preserve">But a </w:t>
      </w:r>
      <w:r w:rsidR="00273126" w:rsidRPr="00E84D8B">
        <w:rPr>
          <w:sz w:val="18"/>
          <w:szCs w:val="18"/>
        </w:rPr>
        <w:t>retirement savings strategy isn’t static – it needs to adapt as you move through different life stages. In other words, a 2</w:t>
      </w:r>
      <w:r w:rsidR="009746F9" w:rsidRPr="00E84D8B">
        <w:rPr>
          <w:sz w:val="18"/>
          <w:szCs w:val="18"/>
        </w:rPr>
        <w:t>5</w:t>
      </w:r>
      <w:r w:rsidR="00E77FC1" w:rsidRPr="00E84D8B">
        <w:rPr>
          <w:sz w:val="18"/>
          <w:szCs w:val="18"/>
        </w:rPr>
        <w:t>-</w:t>
      </w:r>
      <w:r w:rsidR="00273126" w:rsidRPr="00E84D8B">
        <w:rPr>
          <w:sz w:val="18"/>
          <w:szCs w:val="18"/>
        </w:rPr>
        <w:t>year</w:t>
      </w:r>
      <w:r w:rsidR="005C5B02" w:rsidRPr="00E84D8B">
        <w:rPr>
          <w:sz w:val="18"/>
          <w:szCs w:val="18"/>
        </w:rPr>
        <w:t xml:space="preserve"> </w:t>
      </w:r>
      <w:r w:rsidR="00273126" w:rsidRPr="00E84D8B">
        <w:rPr>
          <w:sz w:val="18"/>
          <w:szCs w:val="18"/>
        </w:rPr>
        <w:t>old will approach retirement invest</w:t>
      </w:r>
      <w:r w:rsidR="005C5B02" w:rsidRPr="00E84D8B">
        <w:rPr>
          <w:sz w:val="18"/>
          <w:szCs w:val="18"/>
        </w:rPr>
        <w:t>ment</w:t>
      </w:r>
      <w:r w:rsidR="00273126" w:rsidRPr="00E84D8B">
        <w:rPr>
          <w:sz w:val="18"/>
          <w:szCs w:val="18"/>
        </w:rPr>
        <w:t xml:space="preserve"> differently to someone who is 5</w:t>
      </w:r>
      <w:r w:rsidR="009746F9" w:rsidRPr="00E84D8B">
        <w:rPr>
          <w:sz w:val="18"/>
          <w:szCs w:val="18"/>
        </w:rPr>
        <w:t>5</w:t>
      </w:r>
      <w:r w:rsidR="00273126" w:rsidRPr="00E84D8B">
        <w:rPr>
          <w:sz w:val="18"/>
          <w:szCs w:val="18"/>
        </w:rPr>
        <w:t>.</w:t>
      </w:r>
    </w:p>
    <w:p w14:paraId="5FBE637A" w14:textId="14237944" w:rsidR="00587F23" w:rsidRPr="00E84D8B" w:rsidRDefault="00587F23" w:rsidP="00044843">
      <w:pPr>
        <w:rPr>
          <w:sz w:val="18"/>
          <w:szCs w:val="18"/>
        </w:rPr>
      </w:pPr>
    </w:p>
    <w:p w14:paraId="096D194C" w14:textId="3F054B34" w:rsidR="009C2F94" w:rsidRPr="00E84D8B" w:rsidRDefault="00EA005C" w:rsidP="00044843">
      <w:pPr>
        <w:rPr>
          <w:sz w:val="18"/>
          <w:szCs w:val="18"/>
        </w:rPr>
      </w:pPr>
      <w:r w:rsidRPr="00E84D8B">
        <w:rPr>
          <w:sz w:val="18"/>
          <w:szCs w:val="18"/>
        </w:rPr>
        <w:t xml:space="preserve">Of </w:t>
      </w:r>
      <w:r w:rsidR="00273126" w:rsidRPr="00E84D8B">
        <w:rPr>
          <w:sz w:val="18"/>
          <w:szCs w:val="18"/>
        </w:rPr>
        <w:t xml:space="preserve">course </w:t>
      </w:r>
      <w:r w:rsidRPr="00E84D8B">
        <w:rPr>
          <w:sz w:val="18"/>
          <w:szCs w:val="18"/>
        </w:rPr>
        <w:t>there isn’t</w:t>
      </w:r>
      <w:r w:rsidR="00273126" w:rsidRPr="00E84D8B">
        <w:rPr>
          <w:sz w:val="18"/>
          <w:szCs w:val="18"/>
        </w:rPr>
        <w:t xml:space="preserve"> a </w:t>
      </w:r>
      <w:r w:rsidRPr="00E84D8B">
        <w:rPr>
          <w:sz w:val="18"/>
          <w:szCs w:val="18"/>
        </w:rPr>
        <w:t>simple “one-size-fits-all”</w:t>
      </w:r>
      <w:r w:rsidR="00273126" w:rsidRPr="00E84D8B">
        <w:rPr>
          <w:sz w:val="18"/>
          <w:szCs w:val="18"/>
        </w:rPr>
        <w:t xml:space="preserve"> plan for retirement saving. For one thing, we all face different circumstances, and for another, life just doesn’t </w:t>
      </w:r>
      <w:r w:rsidR="00D70744" w:rsidRPr="00E84D8B">
        <w:rPr>
          <w:sz w:val="18"/>
          <w:szCs w:val="18"/>
        </w:rPr>
        <w:t>follow</w:t>
      </w:r>
      <w:r w:rsidR="001B6120" w:rsidRPr="00E84D8B">
        <w:rPr>
          <w:sz w:val="18"/>
          <w:szCs w:val="18"/>
        </w:rPr>
        <w:t xml:space="preserve"> a completely predictable trajectory. </w:t>
      </w:r>
      <w:r w:rsidR="005248AC" w:rsidRPr="00E84D8B">
        <w:rPr>
          <w:sz w:val="18"/>
          <w:szCs w:val="18"/>
        </w:rPr>
        <w:t>D</w:t>
      </w:r>
      <w:r w:rsidR="00597C7D" w:rsidRPr="00E84D8B">
        <w:rPr>
          <w:sz w:val="18"/>
          <w:szCs w:val="18"/>
        </w:rPr>
        <w:t>espite this</w:t>
      </w:r>
      <w:r w:rsidR="00273126" w:rsidRPr="00E84D8B">
        <w:rPr>
          <w:sz w:val="18"/>
          <w:szCs w:val="18"/>
        </w:rPr>
        <w:t xml:space="preserve">, there are some broad </w:t>
      </w:r>
      <w:r w:rsidR="0021551C" w:rsidRPr="00E84D8B">
        <w:rPr>
          <w:sz w:val="18"/>
          <w:szCs w:val="18"/>
        </w:rPr>
        <w:t xml:space="preserve">truths that </w:t>
      </w:r>
      <w:r w:rsidR="00524339" w:rsidRPr="00E84D8B">
        <w:rPr>
          <w:sz w:val="18"/>
          <w:szCs w:val="18"/>
        </w:rPr>
        <w:t xml:space="preserve">usually </w:t>
      </w:r>
      <w:r w:rsidR="0021551C" w:rsidRPr="00E84D8B">
        <w:rPr>
          <w:sz w:val="18"/>
          <w:szCs w:val="18"/>
        </w:rPr>
        <w:t>apply to different age groups.</w:t>
      </w:r>
      <w:r w:rsidR="0023308D" w:rsidRPr="00E84D8B">
        <w:rPr>
          <w:sz w:val="18"/>
          <w:szCs w:val="18"/>
        </w:rPr>
        <w:t xml:space="preserve"> Here are some tips to get you going.</w:t>
      </w:r>
    </w:p>
    <w:p w14:paraId="0FD0B0EC" w14:textId="77777777" w:rsidR="00597C7D" w:rsidRPr="00E84D8B" w:rsidRDefault="00597C7D" w:rsidP="00044843">
      <w:pPr>
        <w:rPr>
          <w:sz w:val="18"/>
          <w:szCs w:val="18"/>
        </w:rPr>
      </w:pPr>
    </w:p>
    <w:p w14:paraId="5135AD56" w14:textId="5C0634BA" w:rsidR="00A536E3" w:rsidRPr="00E84D8B" w:rsidRDefault="00044843" w:rsidP="00044843">
      <w:pPr>
        <w:pStyle w:val="Heading2"/>
        <w:spacing w:before="0" w:after="0"/>
        <w:rPr>
          <w:sz w:val="18"/>
          <w:szCs w:val="18"/>
        </w:rPr>
      </w:pPr>
      <w:r w:rsidRPr="00E84D8B">
        <w:rPr>
          <w:sz w:val="18"/>
          <w:szCs w:val="18"/>
        </w:rPr>
        <w:t>I</w:t>
      </w:r>
      <w:r w:rsidR="00C82C1D" w:rsidRPr="00E84D8B">
        <w:rPr>
          <w:sz w:val="18"/>
          <w:szCs w:val="18"/>
        </w:rPr>
        <w:t>n your 20s</w:t>
      </w:r>
    </w:p>
    <w:p w14:paraId="052AEEA6" w14:textId="77777777" w:rsidR="003D5333" w:rsidRPr="00E84D8B" w:rsidRDefault="003D5333" w:rsidP="00044843">
      <w:pPr>
        <w:rPr>
          <w:sz w:val="18"/>
          <w:szCs w:val="18"/>
        </w:rPr>
      </w:pPr>
    </w:p>
    <w:p w14:paraId="4D412F01" w14:textId="5024B229" w:rsidR="00AF246C" w:rsidRPr="00E84D8B" w:rsidRDefault="007E6CA4" w:rsidP="00044843">
      <w:pPr>
        <w:rPr>
          <w:sz w:val="18"/>
          <w:szCs w:val="18"/>
        </w:rPr>
      </w:pPr>
      <w:r w:rsidRPr="00E84D8B">
        <w:rPr>
          <w:sz w:val="18"/>
          <w:szCs w:val="18"/>
        </w:rPr>
        <w:t xml:space="preserve">Even though you are </w:t>
      </w:r>
      <w:r w:rsidR="00C84A7F" w:rsidRPr="00E84D8B">
        <w:rPr>
          <w:sz w:val="18"/>
          <w:szCs w:val="18"/>
        </w:rPr>
        <w:t xml:space="preserve">possibly </w:t>
      </w:r>
      <w:r w:rsidR="004F28D5" w:rsidRPr="00E84D8B">
        <w:rPr>
          <w:sz w:val="18"/>
          <w:szCs w:val="18"/>
        </w:rPr>
        <w:t xml:space="preserve">earning </w:t>
      </w:r>
      <w:r w:rsidRPr="00E84D8B">
        <w:rPr>
          <w:sz w:val="18"/>
          <w:szCs w:val="18"/>
        </w:rPr>
        <w:t xml:space="preserve">well below your earning potential, </w:t>
      </w:r>
      <w:r w:rsidR="009746F9" w:rsidRPr="00E84D8B">
        <w:rPr>
          <w:sz w:val="18"/>
          <w:szCs w:val="18"/>
        </w:rPr>
        <w:t>Claire van Wyk, financial adviser at Discovery</w:t>
      </w:r>
      <w:r w:rsidR="00AF246C" w:rsidRPr="00E84D8B">
        <w:rPr>
          <w:sz w:val="18"/>
          <w:szCs w:val="18"/>
        </w:rPr>
        <w:t>, says</w:t>
      </w:r>
      <w:r w:rsidR="0023308D" w:rsidRPr="00E84D8B">
        <w:rPr>
          <w:sz w:val="18"/>
          <w:szCs w:val="18"/>
        </w:rPr>
        <w:t>, “T</w:t>
      </w:r>
      <w:r w:rsidR="00AF246C" w:rsidRPr="00E84D8B">
        <w:rPr>
          <w:sz w:val="18"/>
          <w:szCs w:val="18"/>
        </w:rPr>
        <w:t xml:space="preserve">his age group stands to benefit the most from the power of compounding. </w:t>
      </w:r>
      <w:r w:rsidR="00E541A3" w:rsidRPr="00E84D8B">
        <w:rPr>
          <w:sz w:val="18"/>
          <w:szCs w:val="18"/>
        </w:rPr>
        <w:t xml:space="preserve">Start saving, </w:t>
      </w:r>
      <w:r w:rsidR="00AF246C" w:rsidRPr="00E84D8B">
        <w:rPr>
          <w:sz w:val="18"/>
          <w:szCs w:val="18"/>
        </w:rPr>
        <w:t>even if it</w:t>
      </w:r>
      <w:r w:rsidR="00E541A3" w:rsidRPr="00E84D8B">
        <w:rPr>
          <w:sz w:val="18"/>
          <w:szCs w:val="18"/>
        </w:rPr>
        <w:t>’s just</w:t>
      </w:r>
      <w:r w:rsidR="00AF246C" w:rsidRPr="00E84D8B">
        <w:rPr>
          <w:sz w:val="18"/>
          <w:szCs w:val="18"/>
        </w:rPr>
        <w:t xml:space="preserve"> a small contribution”</w:t>
      </w:r>
      <w:r w:rsidR="00AF73D8" w:rsidRPr="00E84D8B">
        <w:rPr>
          <w:sz w:val="18"/>
          <w:szCs w:val="18"/>
        </w:rPr>
        <w:t>.</w:t>
      </w:r>
      <w:r w:rsidR="00AF246C" w:rsidRPr="00E84D8B">
        <w:rPr>
          <w:sz w:val="18"/>
          <w:szCs w:val="18"/>
        </w:rPr>
        <w:t xml:space="preserve"> </w:t>
      </w:r>
    </w:p>
    <w:p w14:paraId="1CADDB8D" w14:textId="77777777" w:rsidR="00DA7B97" w:rsidRPr="00E84D8B" w:rsidRDefault="00DA7B97" w:rsidP="00044843">
      <w:pPr>
        <w:rPr>
          <w:sz w:val="18"/>
          <w:szCs w:val="18"/>
        </w:rPr>
      </w:pPr>
    </w:p>
    <w:p w14:paraId="27FEF9FF" w14:textId="4A5221A4" w:rsidR="00593573" w:rsidRPr="00E84D8B" w:rsidRDefault="00AF246C" w:rsidP="00044843">
      <w:pPr>
        <w:rPr>
          <w:sz w:val="18"/>
          <w:szCs w:val="18"/>
        </w:rPr>
      </w:pPr>
      <w:r w:rsidRPr="00E84D8B">
        <w:rPr>
          <w:sz w:val="18"/>
          <w:szCs w:val="18"/>
        </w:rPr>
        <w:t xml:space="preserve">“The most important things for young people to consider are portfolio suitability and cost structure,” says </w:t>
      </w:r>
      <w:r w:rsidR="0023308D" w:rsidRPr="00E84D8B">
        <w:rPr>
          <w:sz w:val="18"/>
          <w:szCs w:val="18"/>
        </w:rPr>
        <w:t>van Wyk</w:t>
      </w:r>
      <w:r w:rsidRPr="00E84D8B">
        <w:rPr>
          <w:sz w:val="18"/>
          <w:szCs w:val="18"/>
        </w:rPr>
        <w:t xml:space="preserve">. Young savers need a portfolio that is engineered to ensure they benefit from compounding. At this age, </w:t>
      </w:r>
      <w:r w:rsidR="00E541A3" w:rsidRPr="00E84D8B">
        <w:rPr>
          <w:sz w:val="18"/>
          <w:szCs w:val="18"/>
        </w:rPr>
        <w:t xml:space="preserve">“You </w:t>
      </w:r>
      <w:r w:rsidRPr="00E84D8B">
        <w:rPr>
          <w:sz w:val="18"/>
          <w:szCs w:val="18"/>
        </w:rPr>
        <w:t>need to have sufficient exposure to growth assets such as listed property and equity</w:t>
      </w:r>
      <w:r w:rsidR="00E541A3" w:rsidRPr="00E84D8B">
        <w:rPr>
          <w:sz w:val="18"/>
          <w:szCs w:val="18"/>
        </w:rPr>
        <w:t>.”</w:t>
      </w:r>
    </w:p>
    <w:p w14:paraId="7C96D08D" w14:textId="77777777" w:rsidR="00593573" w:rsidRPr="00E84D8B" w:rsidRDefault="00593573" w:rsidP="00044843">
      <w:pPr>
        <w:rPr>
          <w:sz w:val="18"/>
          <w:szCs w:val="18"/>
        </w:rPr>
      </w:pPr>
    </w:p>
    <w:p w14:paraId="5B8B8A2F" w14:textId="536F1721" w:rsidR="00AF246C" w:rsidRPr="00E84D8B" w:rsidRDefault="00A719DF" w:rsidP="00044843">
      <w:pPr>
        <w:rPr>
          <w:sz w:val="18"/>
          <w:szCs w:val="18"/>
        </w:rPr>
      </w:pPr>
      <w:r w:rsidRPr="00E84D8B">
        <w:rPr>
          <w:sz w:val="18"/>
          <w:szCs w:val="18"/>
        </w:rPr>
        <w:t>However, w</w:t>
      </w:r>
      <w:r w:rsidR="0052142C" w:rsidRPr="00E84D8B">
        <w:rPr>
          <w:sz w:val="18"/>
          <w:szCs w:val="18"/>
        </w:rPr>
        <w:t xml:space="preserve">ith </w:t>
      </w:r>
      <w:r w:rsidRPr="00E84D8B">
        <w:rPr>
          <w:sz w:val="18"/>
          <w:szCs w:val="18"/>
        </w:rPr>
        <w:t xml:space="preserve">this </w:t>
      </w:r>
      <w:r w:rsidR="0052142C" w:rsidRPr="00E84D8B">
        <w:rPr>
          <w:sz w:val="18"/>
          <w:szCs w:val="18"/>
        </w:rPr>
        <w:t xml:space="preserve">exposure comes risk. </w:t>
      </w:r>
      <w:r w:rsidR="00813F14" w:rsidRPr="00E84D8B">
        <w:rPr>
          <w:sz w:val="18"/>
          <w:szCs w:val="18"/>
        </w:rPr>
        <w:t>T</w:t>
      </w:r>
      <w:r w:rsidR="00593573" w:rsidRPr="00E84D8B">
        <w:rPr>
          <w:sz w:val="18"/>
          <w:szCs w:val="18"/>
        </w:rPr>
        <w:t xml:space="preserve">he advantage of youth from an investment perspective is </w:t>
      </w:r>
      <w:r w:rsidR="0021551C" w:rsidRPr="00E84D8B">
        <w:rPr>
          <w:sz w:val="18"/>
          <w:szCs w:val="18"/>
        </w:rPr>
        <w:t xml:space="preserve">that you </w:t>
      </w:r>
      <w:r w:rsidR="00593573" w:rsidRPr="00E84D8B">
        <w:rPr>
          <w:sz w:val="18"/>
          <w:szCs w:val="18"/>
        </w:rPr>
        <w:t xml:space="preserve">have time on your side </w:t>
      </w:r>
      <w:r w:rsidR="00813F14" w:rsidRPr="00E84D8B">
        <w:rPr>
          <w:sz w:val="18"/>
          <w:szCs w:val="18"/>
        </w:rPr>
        <w:t xml:space="preserve">– </w:t>
      </w:r>
      <w:r w:rsidR="00593573" w:rsidRPr="00E84D8B">
        <w:rPr>
          <w:sz w:val="18"/>
          <w:szCs w:val="18"/>
        </w:rPr>
        <w:t>you</w:t>
      </w:r>
      <w:r w:rsidR="00BD35CF" w:rsidRPr="00E84D8B">
        <w:rPr>
          <w:sz w:val="18"/>
          <w:szCs w:val="18"/>
        </w:rPr>
        <w:t xml:space="preserve">r money has more time to recover from </w:t>
      </w:r>
      <w:r w:rsidR="0052142C" w:rsidRPr="00E84D8B">
        <w:rPr>
          <w:sz w:val="18"/>
          <w:szCs w:val="18"/>
        </w:rPr>
        <w:t xml:space="preserve">market pullbacks and dips. </w:t>
      </w:r>
      <w:r w:rsidRPr="00E84D8B">
        <w:rPr>
          <w:sz w:val="18"/>
          <w:szCs w:val="18"/>
        </w:rPr>
        <w:t>I</w:t>
      </w:r>
      <w:r w:rsidR="00962C97" w:rsidRPr="00E84D8B">
        <w:rPr>
          <w:sz w:val="18"/>
          <w:szCs w:val="18"/>
        </w:rPr>
        <w:t>t</w:t>
      </w:r>
      <w:r w:rsidR="00EA231F" w:rsidRPr="00E84D8B">
        <w:rPr>
          <w:sz w:val="18"/>
          <w:szCs w:val="18"/>
        </w:rPr>
        <w:t>’s also</w:t>
      </w:r>
      <w:r w:rsidR="00962C97" w:rsidRPr="00E84D8B">
        <w:rPr>
          <w:sz w:val="18"/>
          <w:szCs w:val="18"/>
        </w:rPr>
        <w:t xml:space="preserve"> important for yo</w:t>
      </w:r>
      <w:r w:rsidR="00C84A7F" w:rsidRPr="00E84D8B">
        <w:rPr>
          <w:sz w:val="18"/>
          <w:szCs w:val="18"/>
        </w:rPr>
        <w:t>ung savers to consider</w:t>
      </w:r>
      <w:r w:rsidR="00962C97" w:rsidRPr="00E84D8B">
        <w:rPr>
          <w:sz w:val="18"/>
          <w:szCs w:val="18"/>
        </w:rPr>
        <w:t xml:space="preserve"> costs and fees in their investments. “A</w:t>
      </w:r>
      <w:r w:rsidR="00AF246C" w:rsidRPr="00E84D8B">
        <w:rPr>
          <w:sz w:val="18"/>
          <w:szCs w:val="18"/>
        </w:rPr>
        <w:t xml:space="preserve"> high cost structure can be a significant drag on portfolio returns over the long term</w:t>
      </w:r>
      <w:r w:rsidR="00962C97" w:rsidRPr="00E84D8B">
        <w:rPr>
          <w:sz w:val="18"/>
          <w:szCs w:val="18"/>
        </w:rPr>
        <w:t xml:space="preserve">,” explains </w:t>
      </w:r>
      <w:r w:rsidR="00E541A3" w:rsidRPr="00E84D8B">
        <w:rPr>
          <w:sz w:val="18"/>
          <w:szCs w:val="18"/>
        </w:rPr>
        <w:t>van Wyk</w:t>
      </w:r>
      <w:r w:rsidR="00AF246C" w:rsidRPr="00E84D8B">
        <w:rPr>
          <w:sz w:val="18"/>
          <w:szCs w:val="18"/>
        </w:rPr>
        <w:t xml:space="preserve">. </w:t>
      </w:r>
    </w:p>
    <w:p w14:paraId="0C60DD41" w14:textId="77777777" w:rsidR="0071052F" w:rsidRPr="00E84D8B" w:rsidRDefault="0071052F" w:rsidP="00044843">
      <w:pPr>
        <w:rPr>
          <w:sz w:val="18"/>
          <w:szCs w:val="18"/>
        </w:rPr>
      </w:pPr>
    </w:p>
    <w:p w14:paraId="6CB4A7DC" w14:textId="2DC90365" w:rsidR="00A536E3" w:rsidRPr="00E84D8B" w:rsidRDefault="00E541A3" w:rsidP="00044843">
      <w:pPr>
        <w:pStyle w:val="Heading2"/>
        <w:spacing w:before="0" w:after="0"/>
        <w:rPr>
          <w:sz w:val="18"/>
          <w:szCs w:val="18"/>
        </w:rPr>
      </w:pPr>
      <w:r w:rsidRPr="00E84D8B">
        <w:rPr>
          <w:sz w:val="18"/>
          <w:szCs w:val="18"/>
        </w:rPr>
        <w:t>In</w:t>
      </w:r>
      <w:r w:rsidR="00D82639" w:rsidRPr="00E84D8B">
        <w:rPr>
          <w:sz w:val="18"/>
          <w:szCs w:val="18"/>
        </w:rPr>
        <w:t xml:space="preserve"> your 30s</w:t>
      </w:r>
      <w:r w:rsidRPr="00E84D8B">
        <w:rPr>
          <w:sz w:val="18"/>
          <w:szCs w:val="18"/>
        </w:rPr>
        <w:t> and</w:t>
      </w:r>
      <w:r w:rsidR="00D1484D" w:rsidRPr="00E84D8B">
        <w:rPr>
          <w:sz w:val="18"/>
          <w:szCs w:val="18"/>
        </w:rPr>
        <w:t> </w:t>
      </w:r>
      <w:r w:rsidR="00D82639" w:rsidRPr="00E84D8B">
        <w:rPr>
          <w:sz w:val="18"/>
          <w:szCs w:val="18"/>
        </w:rPr>
        <w:t>40s</w:t>
      </w:r>
    </w:p>
    <w:p w14:paraId="24FDE532" w14:textId="77777777" w:rsidR="003D5333" w:rsidRPr="00E84D8B" w:rsidRDefault="003D5333" w:rsidP="00044843">
      <w:pPr>
        <w:rPr>
          <w:b/>
          <w:sz w:val="18"/>
          <w:szCs w:val="18"/>
        </w:rPr>
      </w:pPr>
    </w:p>
    <w:p w14:paraId="37C79168" w14:textId="4ED7162E" w:rsidR="00CA563C" w:rsidRPr="00E84D8B" w:rsidRDefault="00810E7C" w:rsidP="00044843">
      <w:pPr>
        <w:rPr>
          <w:sz w:val="18"/>
          <w:szCs w:val="18"/>
        </w:rPr>
      </w:pPr>
      <w:r w:rsidRPr="00E84D8B">
        <w:rPr>
          <w:sz w:val="18"/>
          <w:szCs w:val="18"/>
        </w:rPr>
        <w:t xml:space="preserve">From your early to mid-thirties, </w:t>
      </w:r>
      <w:r w:rsidR="00BD35CF" w:rsidRPr="00E84D8B">
        <w:rPr>
          <w:sz w:val="18"/>
          <w:szCs w:val="18"/>
        </w:rPr>
        <w:t>your expenditure tends to increase</w:t>
      </w:r>
      <w:r w:rsidRPr="00E84D8B">
        <w:rPr>
          <w:sz w:val="18"/>
          <w:szCs w:val="18"/>
        </w:rPr>
        <w:t xml:space="preserve">. </w:t>
      </w:r>
      <w:r w:rsidR="00C909DE" w:rsidRPr="00E84D8B">
        <w:rPr>
          <w:sz w:val="18"/>
          <w:szCs w:val="18"/>
        </w:rPr>
        <w:t>You buy a house. Upgrade your car. Start a family.</w:t>
      </w:r>
      <w:r w:rsidR="00CA563C" w:rsidRPr="00E84D8B">
        <w:rPr>
          <w:sz w:val="18"/>
          <w:szCs w:val="18"/>
        </w:rPr>
        <w:t xml:space="preserve"> </w:t>
      </w:r>
      <w:r w:rsidR="006A04EF" w:rsidRPr="00E84D8B">
        <w:rPr>
          <w:sz w:val="18"/>
          <w:szCs w:val="18"/>
        </w:rPr>
        <w:t>O</w:t>
      </w:r>
      <w:r w:rsidR="00597C7D" w:rsidRPr="00E84D8B">
        <w:rPr>
          <w:sz w:val="18"/>
          <w:szCs w:val="18"/>
        </w:rPr>
        <w:t>n the other hand</w:t>
      </w:r>
      <w:r w:rsidR="00CA563C" w:rsidRPr="00E84D8B">
        <w:rPr>
          <w:sz w:val="18"/>
          <w:szCs w:val="18"/>
        </w:rPr>
        <w:t xml:space="preserve">, you are </w:t>
      </w:r>
      <w:r w:rsidR="00C84A7F" w:rsidRPr="00E84D8B">
        <w:rPr>
          <w:sz w:val="18"/>
          <w:szCs w:val="18"/>
        </w:rPr>
        <w:t>also likely to be</w:t>
      </w:r>
      <w:r w:rsidR="00CA563C" w:rsidRPr="00E84D8B">
        <w:rPr>
          <w:sz w:val="18"/>
          <w:szCs w:val="18"/>
        </w:rPr>
        <w:t xml:space="preserve"> far more settled in your career and earn more</w:t>
      </w:r>
      <w:r w:rsidR="004535DB" w:rsidRPr="00E84D8B">
        <w:rPr>
          <w:sz w:val="18"/>
          <w:szCs w:val="18"/>
        </w:rPr>
        <w:t xml:space="preserve"> than in your 20s</w:t>
      </w:r>
      <w:r w:rsidR="00CA563C" w:rsidRPr="00E84D8B">
        <w:rPr>
          <w:sz w:val="18"/>
          <w:szCs w:val="18"/>
        </w:rPr>
        <w:t xml:space="preserve">. </w:t>
      </w:r>
    </w:p>
    <w:p w14:paraId="646087BE" w14:textId="77777777" w:rsidR="005E7496" w:rsidRPr="00E84D8B" w:rsidRDefault="005E7496" w:rsidP="00044843">
      <w:pPr>
        <w:rPr>
          <w:sz w:val="18"/>
          <w:szCs w:val="18"/>
        </w:rPr>
      </w:pPr>
    </w:p>
    <w:p w14:paraId="0F3F12E7" w14:textId="192BE283" w:rsidR="0093432F" w:rsidRPr="00E84D8B" w:rsidRDefault="00CA563C" w:rsidP="00044843">
      <w:pPr>
        <w:rPr>
          <w:sz w:val="18"/>
          <w:szCs w:val="18"/>
        </w:rPr>
      </w:pPr>
      <w:r w:rsidRPr="00E84D8B">
        <w:rPr>
          <w:sz w:val="18"/>
          <w:szCs w:val="18"/>
        </w:rPr>
        <w:t xml:space="preserve">At this stage of your life, says </w:t>
      </w:r>
      <w:r w:rsidR="00E541A3" w:rsidRPr="00E84D8B">
        <w:rPr>
          <w:sz w:val="18"/>
          <w:szCs w:val="18"/>
        </w:rPr>
        <w:t>van Wyk</w:t>
      </w:r>
      <w:r w:rsidRPr="00E84D8B">
        <w:rPr>
          <w:sz w:val="18"/>
          <w:szCs w:val="18"/>
        </w:rPr>
        <w:t xml:space="preserve">, </w:t>
      </w:r>
      <w:r w:rsidR="00E541A3" w:rsidRPr="00E84D8B">
        <w:rPr>
          <w:sz w:val="18"/>
          <w:szCs w:val="18"/>
        </w:rPr>
        <w:t>“Th</w:t>
      </w:r>
      <w:r w:rsidRPr="00E84D8B">
        <w:rPr>
          <w:sz w:val="18"/>
          <w:szCs w:val="18"/>
        </w:rPr>
        <w:t>e issue of debt management becomes critical, as well as protection of incomes</w:t>
      </w:r>
      <w:r w:rsidR="00E541A3" w:rsidRPr="00E84D8B">
        <w:rPr>
          <w:sz w:val="18"/>
          <w:szCs w:val="18"/>
        </w:rPr>
        <w:t xml:space="preserve">, </w:t>
      </w:r>
      <w:r w:rsidR="006100AA" w:rsidRPr="00E84D8B">
        <w:rPr>
          <w:sz w:val="18"/>
          <w:szCs w:val="18"/>
        </w:rPr>
        <w:t xml:space="preserve">especially </w:t>
      </w:r>
      <w:r w:rsidR="00E541A3" w:rsidRPr="00E84D8B">
        <w:rPr>
          <w:sz w:val="18"/>
          <w:szCs w:val="18"/>
        </w:rPr>
        <w:t>if</w:t>
      </w:r>
      <w:r w:rsidR="006100AA" w:rsidRPr="00E84D8B">
        <w:rPr>
          <w:sz w:val="18"/>
          <w:szCs w:val="18"/>
        </w:rPr>
        <w:t xml:space="preserve"> you have children</w:t>
      </w:r>
      <w:r w:rsidRPr="00E84D8B">
        <w:rPr>
          <w:sz w:val="18"/>
          <w:szCs w:val="18"/>
        </w:rPr>
        <w:t>.</w:t>
      </w:r>
      <w:r w:rsidR="00E541A3" w:rsidRPr="00E84D8B">
        <w:rPr>
          <w:sz w:val="18"/>
          <w:szCs w:val="18"/>
        </w:rPr>
        <w:t>”</w:t>
      </w:r>
      <w:r w:rsidRPr="00E84D8B">
        <w:rPr>
          <w:sz w:val="18"/>
          <w:szCs w:val="18"/>
        </w:rPr>
        <w:t xml:space="preserve"> It is typically in this stage of </w:t>
      </w:r>
      <w:r w:rsidR="0093432F" w:rsidRPr="00E84D8B">
        <w:rPr>
          <w:sz w:val="18"/>
          <w:szCs w:val="18"/>
        </w:rPr>
        <w:t xml:space="preserve">your </w:t>
      </w:r>
      <w:r w:rsidRPr="00E84D8B">
        <w:rPr>
          <w:sz w:val="18"/>
          <w:szCs w:val="18"/>
        </w:rPr>
        <w:t xml:space="preserve">life that </w:t>
      </w:r>
      <w:r w:rsidR="0093432F" w:rsidRPr="00E84D8B">
        <w:rPr>
          <w:sz w:val="18"/>
          <w:szCs w:val="18"/>
        </w:rPr>
        <w:t xml:space="preserve">you </w:t>
      </w:r>
      <w:r w:rsidRPr="00E84D8B">
        <w:rPr>
          <w:sz w:val="18"/>
          <w:szCs w:val="18"/>
        </w:rPr>
        <w:t xml:space="preserve">start to incur high levels of debt. </w:t>
      </w:r>
      <w:r w:rsidR="00E541A3" w:rsidRPr="00E84D8B">
        <w:rPr>
          <w:sz w:val="18"/>
          <w:szCs w:val="18"/>
        </w:rPr>
        <w:t>O</w:t>
      </w:r>
      <w:r w:rsidRPr="00E84D8B">
        <w:rPr>
          <w:sz w:val="18"/>
          <w:szCs w:val="18"/>
        </w:rPr>
        <w:t>ver-indeb</w:t>
      </w:r>
      <w:r w:rsidR="0093432F" w:rsidRPr="00E84D8B">
        <w:rPr>
          <w:sz w:val="18"/>
          <w:szCs w:val="18"/>
        </w:rPr>
        <w:t xml:space="preserve">tedness can ruin </w:t>
      </w:r>
      <w:r w:rsidR="00FB70B8" w:rsidRPr="00E84D8B">
        <w:rPr>
          <w:sz w:val="18"/>
          <w:szCs w:val="18"/>
        </w:rPr>
        <w:t>you</w:t>
      </w:r>
      <w:r w:rsidR="00E541A3" w:rsidRPr="00E84D8B">
        <w:rPr>
          <w:sz w:val="18"/>
          <w:szCs w:val="18"/>
        </w:rPr>
        <w:t>, so managing debts appropriately is critical to long-term financial success</w:t>
      </w:r>
      <w:r w:rsidR="0093432F" w:rsidRPr="00E84D8B">
        <w:rPr>
          <w:sz w:val="18"/>
          <w:szCs w:val="18"/>
        </w:rPr>
        <w:t>.</w:t>
      </w:r>
    </w:p>
    <w:p w14:paraId="2A8A18B1" w14:textId="77777777" w:rsidR="00C84A7F" w:rsidRPr="00E84D8B" w:rsidRDefault="00C84A7F" w:rsidP="00044843">
      <w:pPr>
        <w:rPr>
          <w:sz w:val="18"/>
          <w:szCs w:val="18"/>
        </w:rPr>
      </w:pPr>
    </w:p>
    <w:p w14:paraId="5B346109" w14:textId="0BD304EC" w:rsidR="00C84A7F" w:rsidRPr="00E84D8B" w:rsidRDefault="002B671A" w:rsidP="00044843">
      <w:pPr>
        <w:rPr>
          <w:sz w:val="18"/>
          <w:szCs w:val="18"/>
        </w:rPr>
      </w:pPr>
      <w:r w:rsidRPr="00E84D8B">
        <w:rPr>
          <w:sz w:val="18"/>
          <w:szCs w:val="18"/>
        </w:rPr>
        <w:t>In this age range</w:t>
      </w:r>
      <w:r w:rsidR="00231F70" w:rsidRPr="00E84D8B">
        <w:rPr>
          <w:sz w:val="18"/>
          <w:szCs w:val="18"/>
        </w:rPr>
        <w:t xml:space="preserve">, you need to focus on the balance between managing debt and ensuring your retirement saving </w:t>
      </w:r>
      <w:r w:rsidR="00AE4086" w:rsidRPr="00E84D8B">
        <w:rPr>
          <w:sz w:val="18"/>
          <w:szCs w:val="18"/>
        </w:rPr>
        <w:t>goes</w:t>
      </w:r>
      <w:r w:rsidR="00C84A7F" w:rsidRPr="00E84D8B">
        <w:rPr>
          <w:sz w:val="18"/>
          <w:szCs w:val="18"/>
        </w:rPr>
        <w:t xml:space="preserve"> </w:t>
      </w:r>
      <w:r w:rsidRPr="00E84D8B">
        <w:rPr>
          <w:sz w:val="18"/>
          <w:szCs w:val="18"/>
        </w:rPr>
        <w:t xml:space="preserve">according </w:t>
      </w:r>
      <w:r w:rsidR="00C84A7F" w:rsidRPr="00E84D8B">
        <w:rPr>
          <w:sz w:val="18"/>
          <w:szCs w:val="18"/>
        </w:rPr>
        <w:t>to plan. There is often a</w:t>
      </w:r>
      <w:r w:rsidR="00231F70" w:rsidRPr="00E84D8B">
        <w:rPr>
          <w:sz w:val="18"/>
          <w:szCs w:val="18"/>
        </w:rPr>
        <w:t xml:space="preserve"> </w:t>
      </w:r>
      <w:r w:rsidR="000F1A2B" w:rsidRPr="00E84D8B">
        <w:rPr>
          <w:sz w:val="18"/>
          <w:szCs w:val="18"/>
        </w:rPr>
        <w:t>difficult tension between the two</w:t>
      </w:r>
      <w:r w:rsidR="00A12158" w:rsidRPr="00E84D8B">
        <w:rPr>
          <w:sz w:val="18"/>
          <w:szCs w:val="18"/>
        </w:rPr>
        <w:t>,</w:t>
      </w:r>
      <w:r w:rsidR="000F1A2B" w:rsidRPr="00E84D8B">
        <w:rPr>
          <w:sz w:val="18"/>
          <w:szCs w:val="18"/>
        </w:rPr>
        <w:t xml:space="preserve"> because life events </w:t>
      </w:r>
      <w:r w:rsidR="006100AA" w:rsidRPr="00E84D8B">
        <w:rPr>
          <w:sz w:val="18"/>
          <w:szCs w:val="18"/>
        </w:rPr>
        <w:t xml:space="preserve">tend to be </w:t>
      </w:r>
      <w:r w:rsidR="00583838" w:rsidRPr="00E84D8B">
        <w:rPr>
          <w:sz w:val="18"/>
          <w:szCs w:val="18"/>
        </w:rPr>
        <w:t>prioritis</w:t>
      </w:r>
      <w:r w:rsidR="00B070C1" w:rsidRPr="00E84D8B">
        <w:rPr>
          <w:sz w:val="18"/>
          <w:szCs w:val="18"/>
        </w:rPr>
        <w:t>ed,</w:t>
      </w:r>
      <w:r w:rsidR="006100AA" w:rsidRPr="00E84D8B">
        <w:rPr>
          <w:sz w:val="18"/>
          <w:szCs w:val="18"/>
        </w:rPr>
        <w:t xml:space="preserve"> leaving little left for saving. </w:t>
      </w:r>
    </w:p>
    <w:p w14:paraId="325A8A67" w14:textId="77777777" w:rsidR="00C84A7F" w:rsidRPr="00E84D8B" w:rsidRDefault="00C84A7F" w:rsidP="00044843">
      <w:pPr>
        <w:rPr>
          <w:sz w:val="18"/>
          <w:szCs w:val="18"/>
        </w:rPr>
      </w:pPr>
    </w:p>
    <w:p w14:paraId="1D4229A5" w14:textId="4FBE56E5" w:rsidR="00AF3706" w:rsidRPr="00E84D8B" w:rsidRDefault="00D07B3E" w:rsidP="00044843">
      <w:pPr>
        <w:rPr>
          <w:sz w:val="18"/>
          <w:szCs w:val="18"/>
        </w:rPr>
      </w:pPr>
      <w:r w:rsidRPr="00E84D8B">
        <w:rPr>
          <w:sz w:val="18"/>
          <w:szCs w:val="18"/>
        </w:rPr>
        <w:t>This is a time in your life where discipline in saving is arguably most important</w:t>
      </w:r>
      <w:r w:rsidR="008647B5" w:rsidRPr="00E84D8B">
        <w:rPr>
          <w:sz w:val="18"/>
          <w:szCs w:val="18"/>
        </w:rPr>
        <w:t xml:space="preserve">. </w:t>
      </w:r>
      <w:r w:rsidR="00706E33" w:rsidRPr="00E84D8B">
        <w:rPr>
          <w:sz w:val="18"/>
          <w:szCs w:val="18"/>
        </w:rPr>
        <w:t xml:space="preserve">We’re quick to </w:t>
      </w:r>
      <w:r w:rsidR="00EB443C" w:rsidRPr="00E84D8B">
        <w:rPr>
          <w:sz w:val="18"/>
          <w:szCs w:val="18"/>
        </w:rPr>
        <w:t xml:space="preserve">look for excuses to </w:t>
      </w:r>
      <w:r w:rsidR="00A2344A" w:rsidRPr="00E84D8B">
        <w:rPr>
          <w:sz w:val="18"/>
          <w:szCs w:val="18"/>
        </w:rPr>
        <w:t>use savings to pay down debt</w:t>
      </w:r>
      <w:r w:rsidR="00706E33" w:rsidRPr="00E84D8B">
        <w:rPr>
          <w:sz w:val="18"/>
          <w:szCs w:val="18"/>
        </w:rPr>
        <w:t xml:space="preserve">, but very few </w:t>
      </w:r>
      <w:r w:rsidR="0089482F" w:rsidRPr="00E84D8B">
        <w:rPr>
          <w:sz w:val="18"/>
          <w:szCs w:val="18"/>
        </w:rPr>
        <w:t xml:space="preserve">of us </w:t>
      </w:r>
      <w:r w:rsidR="00706E33" w:rsidRPr="00E84D8B">
        <w:rPr>
          <w:sz w:val="18"/>
          <w:szCs w:val="18"/>
        </w:rPr>
        <w:t>have the discipline to actually save the freed-up money once debt is paid off</w:t>
      </w:r>
      <w:r w:rsidR="00A2344A" w:rsidRPr="00E84D8B">
        <w:rPr>
          <w:sz w:val="18"/>
          <w:szCs w:val="18"/>
        </w:rPr>
        <w:t xml:space="preserve">. </w:t>
      </w:r>
      <w:r w:rsidR="00706E33" w:rsidRPr="00E84D8B">
        <w:rPr>
          <w:sz w:val="18"/>
          <w:szCs w:val="18"/>
        </w:rPr>
        <w:t xml:space="preserve">It’s important to distinguish between expensive and inexpensive debt. </w:t>
      </w:r>
      <w:r w:rsidR="007211E4" w:rsidRPr="00E84D8B">
        <w:rPr>
          <w:sz w:val="18"/>
          <w:szCs w:val="18"/>
        </w:rPr>
        <w:t xml:space="preserve">Paying off credit </w:t>
      </w:r>
      <w:r w:rsidR="00706E33" w:rsidRPr="00E84D8B">
        <w:rPr>
          <w:sz w:val="18"/>
          <w:szCs w:val="18"/>
        </w:rPr>
        <w:t>cards and loans</w:t>
      </w:r>
      <w:r w:rsidR="007211E4" w:rsidRPr="00E84D8B">
        <w:rPr>
          <w:sz w:val="18"/>
          <w:szCs w:val="18"/>
        </w:rPr>
        <w:t xml:space="preserve"> is getting rid of expensive debt</w:t>
      </w:r>
      <w:r w:rsidR="00706E33" w:rsidRPr="00E84D8B">
        <w:rPr>
          <w:sz w:val="18"/>
          <w:szCs w:val="18"/>
        </w:rPr>
        <w:t>. But s</w:t>
      </w:r>
      <w:r w:rsidR="0021551C" w:rsidRPr="00E84D8B">
        <w:rPr>
          <w:sz w:val="18"/>
          <w:szCs w:val="18"/>
        </w:rPr>
        <w:t xml:space="preserve">ome debt, like a home loan, might </w:t>
      </w:r>
      <w:r w:rsidR="00A2344A" w:rsidRPr="00E84D8B">
        <w:rPr>
          <w:sz w:val="18"/>
          <w:szCs w:val="18"/>
        </w:rPr>
        <w:t xml:space="preserve">not </w:t>
      </w:r>
      <w:r w:rsidR="001D250A" w:rsidRPr="00E84D8B">
        <w:rPr>
          <w:sz w:val="18"/>
          <w:szCs w:val="18"/>
        </w:rPr>
        <w:t xml:space="preserve">be that </w:t>
      </w:r>
      <w:r w:rsidR="00A2344A" w:rsidRPr="00E84D8B">
        <w:rPr>
          <w:sz w:val="18"/>
          <w:szCs w:val="18"/>
        </w:rPr>
        <w:t>expensive</w:t>
      </w:r>
      <w:r w:rsidR="00ED23E6" w:rsidRPr="00E84D8B">
        <w:rPr>
          <w:sz w:val="18"/>
          <w:szCs w:val="18"/>
        </w:rPr>
        <w:t>,</w:t>
      </w:r>
      <w:r w:rsidR="0021551C" w:rsidRPr="00E84D8B">
        <w:rPr>
          <w:sz w:val="18"/>
          <w:szCs w:val="18"/>
        </w:rPr>
        <w:t xml:space="preserve"> relatively </w:t>
      </w:r>
      <w:r w:rsidR="00706E33" w:rsidRPr="00E84D8B">
        <w:rPr>
          <w:sz w:val="18"/>
          <w:szCs w:val="18"/>
        </w:rPr>
        <w:t>speaking</w:t>
      </w:r>
      <w:r w:rsidR="00A2344A" w:rsidRPr="00E84D8B">
        <w:rPr>
          <w:sz w:val="18"/>
          <w:szCs w:val="18"/>
        </w:rPr>
        <w:t>.</w:t>
      </w:r>
    </w:p>
    <w:p w14:paraId="71BDFAA3" w14:textId="77777777" w:rsidR="00AF3706" w:rsidRPr="00E84D8B" w:rsidRDefault="00AF3706" w:rsidP="00044843">
      <w:pPr>
        <w:rPr>
          <w:sz w:val="18"/>
          <w:szCs w:val="18"/>
        </w:rPr>
      </w:pPr>
    </w:p>
    <w:p w14:paraId="1733DDAE" w14:textId="00263CEA" w:rsidR="00FD08A1" w:rsidRPr="00E84D8B" w:rsidRDefault="00706E33" w:rsidP="00044843">
      <w:pPr>
        <w:rPr>
          <w:sz w:val="18"/>
          <w:szCs w:val="18"/>
        </w:rPr>
      </w:pPr>
      <w:r w:rsidRPr="00E84D8B">
        <w:rPr>
          <w:sz w:val="18"/>
          <w:szCs w:val="18"/>
        </w:rPr>
        <w:t xml:space="preserve">There’s no right or wrong answer when it comes to electing to settle debt instead of saving. In theory, you should force your cost of living lower and try to do both. </w:t>
      </w:r>
      <w:r w:rsidR="007B2656" w:rsidRPr="00E84D8B">
        <w:rPr>
          <w:sz w:val="18"/>
          <w:szCs w:val="18"/>
        </w:rPr>
        <w:t>I</w:t>
      </w:r>
      <w:r w:rsidR="00FD08A1" w:rsidRPr="00E84D8B">
        <w:rPr>
          <w:sz w:val="18"/>
          <w:szCs w:val="18"/>
        </w:rPr>
        <w:t>f you have</w:t>
      </w:r>
      <w:r w:rsidR="00E541A3" w:rsidRPr="00E84D8B">
        <w:rPr>
          <w:sz w:val="18"/>
          <w:szCs w:val="18"/>
        </w:rPr>
        <w:t>n’t yet</w:t>
      </w:r>
      <w:r w:rsidR="00FD08A1" w:rsidRPr="00E84D8B">
        <w:rPr>
          <w:sz w:val="18"/>
          <w:szCs w:val="18"/>
        </w:rPr>
        <w:t xml:space="preserve"> started saving for retirement, </w:t>
      </w:r>
      <w:r w:rsidR="00C84A7F" w:rsidRPr="00E84D8B">
        <w:rPr>
          <w:sz w:val="18"/>
          <w:szCs w:val="18"/>
        </w:rPr>
        <w:t xml:space="preserve">remember that </w:t>
      </w:r>
      <w:r w:rsidR="00FD08A1" w:rsidRPr="00E84D8B">
        <w:rPr>
          <w:sz w:val="18"/>
          <w:szCs w:val="18"/>
        </w:rPr>
        <w:t xml:space="preserve">it is never too late to start. </w:t>
      </w:r>
    </w:p>
    <w:p w14:paraId="0F3FAA8B" w14:textId="77777777" w:rsidR="00CA563C" w:rsidRPr="00E84D8B" w:rsidRDefault="00CA563C" w:rsidP="00044843">
      <w:pPr>
        <w:rPr>
          <w:sz w:val="18"/>
          <w:szCs w:val="18"/>
        </w:rPr>
      </w:pPr>
    </w:p>
    <w:p w14:paraId="0BAA5A98" w14:textId="6F43FAFB" w:rsidR="00A536E3" w:rsidRPr="00E84D8B" w:rsidRDefault="00E541A3" w:rsidP="00044843">
      <w:pPr>
        <w:pStyle w:val="Heading2"/>
        <w:spacing w:before="0" w:after="0"/>
        <w:rPr>
          <w:sz w:val="18"/>
          <w:szCs w:val="18"/>
        </w:rPr>
      </w:pPr>
      <w:r w:rsidRPr="00E84D8B">
        <w:rPr>
          <w:sz w:val="18"/>
          <w:szCs w:val="18"/>
        </w:rPr>
        <w:t xml:space="preserve">In your 50s </w:t>
      </w:r>
    </w:p>
    <w:p w14:paraId="31286319" w14:textId="77777777" w:rsidR="00C84A7F" w:rsidRPr="00E84D8B" w:rsidRDefault="00C84A7F" w:rsidP="00044843">
      <w:pPr>
        <w:rPr>
          <w:sz w:val="18"/>
          <w:szCs w:val="18"/>
        </w:rPr>
      </w:pPr>
    </w:p>
    <w:p w14:paraId="50C5B6EC" w14:textId="306DED46" w:rsidR="00A2344A" w:rsidRPr="00E84D8B" w:rsidRDefault="00A2344A" w:rsidP="00044843">
      <w:pPr>
        <w:rPr>
          <w:sz w:val="18"/>
          <w:szCs w:val="18"/>
        </w:rPr>
      </w:pPr>
      <w:r w:rsidRPr="00E84D8B">
        <w:rPr>
          <w:sz w:val="18"/>
          <w:szCs w:val="18"/>
        </w:rPr>
        <w:lastRenderedPageBreak/>
        <w:t>It’s natural for you to become more conservative as you approach</w:t>
      </w:r>
      <w:r w:rsidR="00EB347C" w:rsidRPr="00E84D8B">
        <w:rPr>
          <w:sz w:val="18"/>
          <w:szCs w:val="18"/>
        </w:rPr>
        <w:t xml:space="preserve"> retirement, </w:t>
      </w:r>
      <w:r w:rsidRPr="00E84D8B">
        <w:rPr>
          <w:sz w:val="18"/>
          <w:szCs w:val="18"/>
        </w:rPr>
        <w:t xml:space="preserve">says </w:t>
      </w:r>
      <w:r w:rsidR="00E541A3" w:rsidRPr="00E84D8B">
        <w:rPr>
          <w:sz w:val="18"/>
          <w:szCs w:val="18"/>
        </w:rPr>
        <w:t>van Wyk</w:t>
      </w:r>
      <w:r w:rsidRPr="00E84D8B">
        <w:rPr>
          <w:sz w:val="18"/>
          <w:szCs w:val="18"/>
        </w:rPr>
        <w:t>, “e</w:t>
      </w:r>
      <w:r w:rsidR="00EB347C" w:rsidRPr="00E84D8B">
        <w:rPr>
          <w:sz w:val="18"/>
          <w:szCs w:val="18"/>
        </w:rPr>
        <w:t xml:space="preserve">specially as </w:t>
      </w:r>
      <w:r w:rsidRPr="00E84D8B">
        <w:rPr>
          <w:sz w:val="18"/>
          <w:szCs w:val="18"/>
        </w:rPr>
        <w:t xml:space="preserve">your </w:t>
      </w:r>
      <w:r w:rsidR="00EB347C" w:rsidRPr="00E84D8B">
        <w:rPr>
          <w:sz w:val="18"/>
          <w:szCs w:val="18"/>
        </w:rPr>
        <w:t>retirement nest egg grows in size. Older people would also have experienced a lot more and seen others lose everything due to imprudent decision</w:t>
      </w:r>
      <w:r w:rsidR="00B568E9" w:rsidRPr="00E84D8B">
        <w:rPr>
          <w:sz w:val="18"/>
          <w:szCs w:val="18"/>
        </w:rPr>
        <w:t>-</w:t>
      </w:r>
      <w:r w:rsidR="00EB347C" w:rsidRPr="00E84D8B">
        <w:rPr>
          <w:sz w:val="18"/>
          <w:szCs w:val="18"/>
        </w:rPr>
        <w:t>making, or to scams</w:t>
      </w:r>
      <w:r w:rsidR="00E541A3" w:rsidRPr="00E84D8B">
        <w:rPr>
          <w:sz w:val="18"/>
          <w:szCs w:val="18"/>
        </w:rPr>
        <w:t>.</w:t>
      </w:r>
      <w:r w:rsidR="00B77E8E" w:rsidRPr="00E84D8B">
        <w:rPr>
          <w:sz w:val="18"/>
          <w:szCs w:val="18"/>
        </w:rPr>
        <w:t>”</w:t>
      </w:r>
      <w:r w:rsidRPr="00E84D8B">
        <w:rPr>
          <w:sz w:val="18"/>
          <w:szCs w:val="18"/>
        </w:rPr>
        <w:t xml:space="preserve"> </w:t>
      </w:r>
    </w:p>
    <w:p w14:paraId="2BC91D16" w14:textId="77777777" w:rsidR="00583838" w:rsidRPr="00E84D8B" w:rsidRDefault="00583838" w:rsidP="00044843">
      <w:pPr>
        <w:rPr>
          <w:sz w:val="18"/>
          <w:szCs w:val="18"/>
        </w:rPr>
      </w:pPr>
    </w:p>
    <w:p w14:paraId="5D6D992D" w14:textId="05138F4F" w:rsidR="00583838" w:rsidRPr="00E84D8B" w:rsidRDefault="00706E33" w:rsidP="00044843">
      <w:pPr>
        <w:rPr>
          <w:sz w:val="18"/>
          <w:szCs w:val="18"/>
        </w:rPr>
      </w:pPr>
      <w:r w:rsidRPr="00E84D8B">
        <w:rPr>
          <w:sz w:val="18"/>
          <w:szCs w:val="18"/>
        </w:rPr>
        <w:t>Traditional advice suggests you shift out of equities in favour of less</w:t>
      </w:r>
      <w:r w:rsidR="00343960" w:rsidRPr="00E84D8B">
        <w:rPr>
          <w:sz w:val="18"/>
          <w:szCs w:val="18"/>
        </w:rPr>
        <w:t xml:space="preserve"> </w:t>
      </w:r>
      <w:r w:rsidRPr="00E84D8B">
        <w:rPr>
          <w:sz w:val="18"/>
          <w:szCs w:val="18"/>
        </w:rPr>
        <w:t>risky asset classes like cash and bonds as you head towards retirement. However, we’re living longer</w:t>
      </w:r>
      <w:r w:rsidR="00B20CEB" w:rsidRPr="00E84D8B">
        <w:rPr>
          <w:sz w:val="18"/>
          <w:szCs w:val="18"/>
        </w:rPr>
        <w:t>, so there’s sense in lea</w:t>
      </w:r>
      <w:r w:rsidR="000B77DD" w:rsidRPr="00E84D8B">
        <w:rPr>
          <w:sz w:val="18"/>
          <w:szCs w:val="18"/>
        </w:rPr>
        <w:t>ving a greater proportion of your retirement savings in equities for longer. Remember, at age 60, you may very well have another 30 years to live – equal to the amount of time you’ve been saving until that point!</w:t>
      </w:r>
    </w:p>
    <w:p w14:paraId="52D79E24" w14:textId="77777777" w:rsidR="00A2344A" w:rsidRPr="00E84D8B" w:rsidRDefault="00A2344A" w:rsidP="00044843">
      <w:pPr>
        <w:rPr>
          <w:sz w:val="18"/>
          <w:szCs w:val="18"/>
        </w:rPr>
      </w:pPr>
    </w:p>
    <w:p w14:paraId="081F1156" w14:textId="63BF135B" w:rsidR="00EB347C" w:rsidRPr="00E84D8B" w:rsidRDefault="00E541A3" w:rsidP="00044843">
      <w:pPr>
        <w:rPr>
          <w:sz w:val="18"/>
          <w:szCs w:val="18"/>
        </w:rPr>
      </w:pPr>
      <w:r w:rsidRPr="00E84D8B">
        <w:rPr>
          <w:sz w:val="18"/>
          <w:szCs w:val="18"/>
        </w:rPr>
        <w:t xml:space="preserve">“Ask your financial </w:t>
      </w:r>
      <w:r w:rsidR="00EC506A" w:rsidRPr="00E84D8B">
        <w:rPr>
          <w:sz w:val="18"/>
          <w:szCs w:val="18"/>
        </w:rPr>
        <w:t>adviser</w:t>
      </w:r>
      <w:r w:rsidRPr="00E84D8B">
        <w:rPr>
          <w:sz w:val="18"/>
          <w:szCs w:val="18"/>
        </w:rPr>
        <w:t xml:space="preserve"> to manage a t</w:t>
      </w:r>
      <w:r w:rsidR="00A2344A" w:rsidRPr="00E84D8B">
        <w:rPr>
          <w:sz w:val="18"/>
          <w:szCs w:val="18"/>
        </w:rPr>
        <w:t>endency to become too conservative</w:t>
      </w:r>
      <w:r w:rsidR="001B7EFB" w:rsidRPr="00E84D8B">
        <w:rPr>
          <w:sz w:val="18"/>
          <w:szCs w:val="18"/>
        </w:rPr>
        <w:t xml:space="preserve"> as you </w:t>
      </w:r>
      <w:r w:rsidRPr="00E84D8B">
        <w:rPr>
          <w:sz w:val="18"/>
          <w:szCs w:val="18"/>
        </w:rPr>
        <w:t xml:space="preserve">grow older, </w:t>
      </w:r>
      <w:r w:rsidR="00EA231F" w:rsidRPr="00E84D8B">
        <w:rPr>
          <w:sz w:val="18"/>
          <w:szCs w:val="18"/>
        </w:rPr>
        <w:t>in order</w:t>
      </w:r>
      <w:r w:rsidR="00A2344A" w:rsidRPr="00E84D8B">
        <w:rPr>
          <w:sz w:val="18"/>
          <w:szCs w:val="18"/>
        </w:rPr>
        <w:t xml:space="preserve"> </w:t>
      </w:r>
      <w:r w:rsidR="00EB347C" w:rsidRPr="00E84D8B">
        <w:rPr>
          <w:sz w:val="18"/>
          <w:szCs w:val="18"/>
        </w:rPr>
        <w:t xml:space="preserve">to ensure that it does not </w:t>
      </w:r>
      <w:r w:rsidR="00EA231F" w:rsidRPr="00E84D8B">
        <w:rPr>
          <w:sz w:val="18"/>
          <w:szCs w:val="18"/>
        </w:rPr>
        <w:t>undermine</w:t>
      </w:r>
      <w:r w:rsidR="00EB347C" w:rsidRPr="00E84D8B">
        <w:rPr>
          <w:sz w:val="18"/>
          <w:szCs w:val="18"/>
        </w:rPr>
        <w:t xml:space="preserve"> </w:t>
      </w:r>
      <w:r w:rsidR="00A2344A" w:rsidRPr="00E84D8B">
        <w:rPr>
          <w:sz w:val="18"/>
          <w:szCs w:val="18"/>
        </w:rPr>
        <w:t xml:space="preserve">your </w:t>
      </w:r>
      <w:r w:rsidR="00EB347C" w:rsidRPr="00E84D8B">
        <w:rPr>
          <w:sz w:val="18"/>
          <w:szCs w:val="18"/>
        </w:rPr>
        <w:t>financial position over time</w:t>
      </w:r>
      <w:r w:rsidR="00A2344A" w:rsidRPr="00E84D8B">
        <w:rPr>
          <w:sz w:val="18"/>
          <w:szCs w:val="18"/>
        </w:rPr>
        <w:t xml:space="preserve">,” says </w:t>
      </w:r>
      <w:r w:rsidRPr="00E84D8B">
        <w:rPr>
          <w:sz w:val="18"/>
          <w:szCs w:val="18"/>
        </w:rPr>
        <w:t>van Wyk</w:t>
      </w:r>
      <w:r w:rsidR="00A2344A" w:rsidRPr="00E84D8B">
        <w:rPr>
          <w:sz w:val="18"/>
          <w:szCs w:val="18"/>
        </w:rPr>
        <w:t>.</w:t>
      </w:r>
      <w:r w:rsidR="009B162B" w:rsidRPr="00E84D8B">
        <w:rPr>
          <w:sz w:val="18"/>
          <w:szCs w:val="18"/>
        </w:rPr>
        <w:t xml:space="preserve"> At this stage, it is important to </w:t>
      </w:r>
      <w:r w:rsidR="00493D82" w:rsidRPr="00E84D8B">
        <w:rPr>
          <w:sz w:val="18"/>
          <w:szCs w:val="18"/>
        </w:rPr>
        <w:t>save</w:t>
      </w:r>
      <w:r w:rsidR="009B162B" w:rsidRPr="00E84D8B">
        <w:rPr>
          <w:sz w:val="18"/>
          <w:szCs w:val="18"/>
        </w:rPr>
        <w:t xml:space="preserve"> as much as you can, given you are </w:t>
      </w:r>
      <w:r w:rsidR="00C00A80" w:rsidRPr="00E84D8B">
        <w:rPr>
          <w:sz w:val="18"/>
          <w:szCs w:val="18"/>
        </w:rPr>
        <w:t xml:space="preserve">most </w:t>
      </w:r>
      <w:r w:rsidR="009B162B" w:rsidRPr="00E84D8B">
        <w:rPr>
          <w:sz w:val="18"/>
          <w:szCs w:val="18"/>
        </w:rPr>
        <w:t xml:space="preserve">likely at your peak earning potential. </w:t>
      </w:r>
    </w:p>
    <w:p w14:paraId="2162261A" w14:textId="77777777" w:rsidR="00A536E3" w:rsidRPr="00E84D8B" w:rsidRDefault="00A536E3" w:rsidP="00044843">
      <w:pPr>
        <w:rPr>
          <w:sz w:val="18"/>
          <w:szCs w:val="18"/>
        </w:rPr>
      </w:pPr>
    </w:p>
    <w:p w14:paraId="7182A840" w14:textId="05B2CBA2" w:rsidR="00A536E3" w:rsidRPr="00E84D8B" w:rsidRDefault="00A12158" w:rsidP="00044843">
      <w:pPr>
        <w:pStyle w:val="Heading2"/>
        <w:spacing w:before="0" w:after="0"/>
        <w:rPr>
          <w:sz w:val="18"/>
          <w:szCs w:val="18"/>
        </w:rPr>
      </w:pPr>
      <w:r w:rsidRPr="00E84D8B">
        <w:rPr>
          <w:sz w:val="18"/>
          <w:szCs w:val="18"/>
        </w:rPr>
        <w:t xml:space="preserve">In your </w:t>
      </w:r>
      <w:r w:rsidR="00EC506A" w:rsidRPr="00E84D8B">
        <w:rPr>
          <w:sz w:val="18"/>
          <w:szCs w:val="18"/>
        </w:rPr>
        <w:t>60s+</w:t>
      </w:r>
    </w:p>
    <w:p w14:paraId="756E8641" w14:textId="77777777" w:rsidR="00C84A7F" w:rsidRPr="00E84D8B" w:rsidRDefault="00C84A7F" w:rsidP="00044843">
      <w:pPr>
        <w:rPr>
          <w:sz w:val="18"/>
          <w:szCs w:val="18"/>
        </w:rPr>
      </w:pPr>
    </w:p>
    <w:p w14:paraId="505ED0BE" w14:textId="75D8C785" w:rsidR="008614E9" w:rsidRPr="00E84D8B" w:rsidRDefault="005E7496" w:rsidP="00044843">
      <w:pPr>
        <w:rPr>
          <w:sz w:val="18"/>
          <w:szCs w:val="18"/>
        </w:rPr>
      </w:pPr>
      <w:r w:rsidRPr="00E84D8B">
        <w:rPr>
          <w:sz w:val="18"/>
          <w:szCs w:val="18"/>
        </w:rPr>
        <w:t>Many guides to saving for retirement do not offer a view</w:t>
      </w:r>
      <w:r w:rsidR="00A8363D" w:rsidRPr="00E84D8B">
        <w:rPr>
          <w:sz w:val="18"/>
          <w:szCs w:val="18"/>
        </w:rPr>
        <w:t xml:space="preserve"> of</w:t>
      </w:r>
      <w:r w:rsidRPr="00E84D8B">
        <w:rPr>
          <w:sz w:val="18"/>
          <w:szCs w:val="18"/>
        </w:rPr>
        <w:t xml:space="preserve"> or advice for the actual retirement</w:t>
      </w:r>
      <w:r w:rsidR="00F605B1" w:rsidRPr="00E84D8B">
        <w:rPr>
          <w:sz w:val="18"/>
          <w:szCs w:val="18"/>
        </w:rPr>
        <w:t xml:space="preserve"> period</w:t>
      </w:r>
      <w:r w:rsidRPr="00E84D8B">
        <w:rPr>
          <w:sz w:val="18"/>
          <w:szCs w:val="18"/>
        </w:rPr>
        <w:t xml:space="preserve">. </w:t>
      </w:r>
      <w:r w:rsidR="00EA231F" w:rsidRPr="00E84D8B">
        <w:rPr>
          <w:sz w:val="18"/>
          <w:szCs w:val="18"/>
        </w:rPr>
        <w:t xml:space="preserve">Since it’s generally </w:t>
      </w:r>
      <w:r w:rsidRPr="00E84D8B">
        <w:rPr>
          <w:sz w:val="18"/>
          <w:szCs w:val="18"/>
        </w:rPr>
        <w:t xml:space="preserve">so far in the future and difficult for us to conceptualise, savers tend to think of retirement as an event. </w:t>
      </w:r>
      <w:r w:rsidR="008614E9" w:rsidRPr="00E84D8B">
        <w:rPr>
          <w:sz w:val="18"/>
          <w:szCs w:val="18"/>
        </w:rPr>
        <w:t xml:space="preserve">“It </w:t>
      </w:r>
      <w:r w:rsidR="00EB347C" w:rsidRPr="00E84D8B">
        <w:rPr>
          <w:sz w:val="18"/>
          <w:szCs w:val="18"/>
        </w:rPr>
        <w:t>can be an emotional time</w:t>
      </w:r>
      <w:r w:rsidR="008614E9" w:rsidRPr="00E84D8B">
        <w:rPr>
          <w:sz w:val="18"/>
          <w:szCs w:val="18"/>
        </w:rPr>
        <w:t xml:space="preserve">,” says </w:t>
      </w:r>
      <w:r w:rsidR="00EA231F" w:rsidRPr="00E84D8B">
        <w:rPr>
          <w:sz w:val="18"/>
          <w:szCs w:val="18"/>
        </w:rPr>
        <w:t>van Wyk</w:t>
      </w:r>
      <w:r w:rsidR="008614E9" w:rsidRPr="00E84D8B">
        <w:rPr>
          <w:sz w:val="18"/>
          <w:szCs w:val="18"/>
        </w:rPr>
        <w:t>. “</w:t>
      </w:r>
      <w:r w:rsidR="00EB347C" w:rsidRPr="00E84D8B">
        <w:rPr>
          <w:sz w:val="18"/>
          <w:szCs w:val="18"/>
        </w:rPr>
        <w:t>Many</w:t>
      </w:r>
      <w:r w:rsidR="00B20CEB" w:rsidRPr="00E84D8B">
        <w:rPr>
          <w:sz w:val="18"/>
          <w:szCs w:val="18"/>
        </w:rPr>
        <w:t xml:space="preserve"> people</w:t>
      </w:r>
      <w:r w:rsidR="00EB347C" w:rsidRPr="00E84D8B">
        <w:rPr>
          <w:sz w:val="18"/>
          <w:szCs w:val="18"/>
        </w:rPr>
        <w:t xml:space="preserve"> have gotten used to getting up and going to work, as </w:t>
      </w:r>
      <w:r w:rsidR="008614E9" w:rsidRPr="00E84D8B">
        <w:rPr>
          <w:sz w:val="18"/>
          <w:szCs w:val="18"/>
        </w:rPr>
        <w:t>they have been for 35 or</w:t>
      </w:r>
      <w:r w:rsidR="00EB347C" w:rsidRPr="00E84D8B">
        <w:rPr>
          <w:sz w:val="18"/>
          <w:szCs w:val="18"/>
        </w:rPr>
        <w:t xml:space="preserve"> 40 years. </w:t>
      </w:r>
      <w:r w:rsidR="00EA231F" w:rsidRPr="00E84D8B">
        <w:rPr>
          <w:sz w:val="18"/>
          <w:szCs w:val="18"/>
        </w:rPr>
        <w:t>T</w:t>
      </w:r>
      <w:r w:rsidR="00EB347C" w:rsidRPr="00E84D8B">
        <w:rPr>
          <w:sz w:val="18"/>
          <w:szCs w:val="18"/>
        </w:rPr>
        <w:t xml:space="preserve">o lose this structure </w:t>
      </w:r>
      <w:r w:rsidR="008614E9" w:rsidRPr="00E84D8B">
        <w:rPr>
          <w:sz w:val="18"/>
          <w:szCs w:val="18"/>
        </w:rPr>
        <w:t xml:space="preserve">could be </w:t>
      </w:r>
      <w:r w:rsidR="00EB347C" w:rsidRPr="00E84D8B">
        <w:rPr>
          <w:sz w:val="18"/>
          <w:szCs w:val="18"/>
        </w:rPr>
        <w:t>quite traumatic.</w:t>
      </w:r>
      <w:r w:rsidR="00A377C5" w:rsidRPr="00E84D8B">
        <w:rPr>
          <w:sz w:val="18"/>
          <w:szCs w:val="18"/>
        </w:rPr>
        <w:t>”</w:t>
      </w:r>
      <w:r w:rsidR="00EB347C" w:rsidRPr="00E84D8B">
        <w:rPr>
          <w:sz w:val="18"/>
          <w:szCs w:val="18"/>
        </w:rPr>
        <w:t xml:space="preserve"> </w:t>
      </w:r>
    </w:p>
    <w:p w14:paraId="65528A79" w14:textId="77777777" w:rsidR="008614E9" w:rsidRPr="00E84D8B" w:rsidRDefault="008614E9" w:rsidP="00044843">
      <w:pPr>
        <w:rPr>
          <w:sz w:val="18"/>
          <w:szCs w:val="18"/>
        </w:rPr>
      </w:pPr>
    </w:p>
    <w:p w14:paraId="0B1F523A" w14:textId="760049A6" w:rsidR="008614E9" w:rsidRPr="00E84D8B" w:rsidRDefault="008614E9" w:rsidP="00044843">
      <w:pPr>
        <w:rPr>
          <w:sz w:val="18"/>
          <w:szCs w:val="18"/>
        </w:rPr>
      </w:pPr>
      <w:r w:rsidRPr="00E84D8B">
        <w:rPr>
          <w:sz w:val="18"/>
          <w:szCs w:val="18"/>
        </w:rPr>
        <w:t xml:space="preserve">“Everyone will ‘view’ retirement differently based on their </w:t>
      </w:r>
      <w:r w:rsidR="00EA231F" w:rsidRPr="00E84D8B">
        <w:rPr>
          <w:sz w:val="18"/>
          <w:szCs w:val="18"/>
        </w:rPr>
        <w:t xml:space="preserve">own expectations and </w:t>
      </w:r>
      <w:r w:rsidRPr="00E84D8B">
        <w:rPr>
          <w:sz w:val="18"/>
          <w:szCs w:val="18"/>
        </w:rPr>
        <w:t>experiences</w:t>
      </w:r>
      <w:r w:rsidR="00F55389" w:rsidRPr="00E84D8B">
        <w:rPr>
          <w:sz w:val="18"/>
          <w:szCs w:val="18"/>
        </w:rPr>
        <w:t>. Those who</w:t>
      </w:r>
      <w:r w:rsidRPr="00E84D8B">
        <w:rPr>
          <w:sz w:val="18"/>
          <w:szCs w:val="18"/>
        </w:rPr>
        <w:t xml:space="preserve"> have saved sufficient capital may look forward to it with ex</w:t>
      </w:r>
      <w:r w:rsidR="00F55389" w:rsidRPr="00E84D8B">
        <w:rPr>
          <w:sz w:val="18"/>
          <w:szCs w:val="18"/>
        </w:rPr>
        <w:t xml:space="preserve">citement. </w:t>
      </w:r>
      <w:r w:rsidR="00EA231F" w:rsidRPr="00E84D8B">
        <w:rPr>
          <w:sz w:val="18"/>
          <w:szCs w:val="18"/>
        </w:rPr>
        <w:t>Others</w:t>
      </w:r>
      <w:r w:rsidR="00F55389" w:rsidRPr="00E84D8B">
        <w:rPr>
          <w:sz w:val="18"/>
          <w:szCs w:val="18"/>
        </w:rPr>
        <w:t xml:space="preserve"> who</w:t>
      </w:r>
      <w:r w:rsidRPr="00E84D8B">
        <w:rPr>
          <w:sz w:val="18"/>
          <w:szCs w:val="18"/>
        </w:rPr>
        <w:t xml:space="preserve"> </w:t>
      </w:r>
      <w:r w:rsidR="00EA231F" w:rsidRPr="00E84D8B">
        <w:rPr>
          <w:sz w:val="18"/>
          <w:szCs w:val="18"/>
        </w:rPr>
        <w:t xml:space="preserve">may not have </w:t>
      </w:r>
      <w:r w:rsidRPr="00E84D8B">
        <w:rPr>
          <w:sz w:val="18"/>
          <w:szCs w:val="18"/>
        </w:rPr>
        <w:t xml:space="preserve">saved enough </w:t>
      </w:r>
      <w:r w:rsidR="00EA231F" w:rsidRPr="00E84D8B">
        <w:rPr>
          <w:sz w:val="18"/>
          <w:szCs w:val="18"/>
        </w:rPr>
        <w:t>could</w:t>
      </w:r>
      <w:r w:rsidRPr="00E84D8B">
        <w:rPr>
          <w:sz w:val="18"/>
          <w:szCs w:val="18"/>
        </w:rPr>
        <w:t xml:space="preserve"> </w:t>
      </w:r>
      <w:r w:rsidR="00EA231F" w:rsidRPr="00E84D8B">
        <w:rPr>
          <w:sz w:val="18"/>
          <w:szCs w:val="18"/>
        </w:rPr>
        <w:t xml:space="preserve">be apprehensive, while some stay </w:t>
      </w:r>
      <w:r w:rsidRPr="00E84D8B">
        <w:rPr>
          <w:sz w:val="18"/>
          <w:szCs w:val="18"/>
        </w:rPr>
        <w:t>largely indifferent to the whole matter</w:t>
      </w:r>
      <w:r w:rsidR="00EA231F" w:rsidRPr="00E84D8B">
        <w:rPr>
          <w:sz w:val="18"/>
          <w:szCs w:val="18"/>
        </w:rPr>
        <w:t xml:space="preserve">. What’s important is that your </w:t>
      </w:r>
      <w:r w:rsidR="00EC506A" w:rsidRPr="00E84D8B">
        <w:rPr>
          <w:sz w:val="18"/>
          <w:szCs w:val="18"/>
        </w:rPr>
        <w:t>adviser</w:t>
      </w:r>
      <w:r w:rsidRPr="00E84D8B">
        <w:rPr>
          <w:sz w:val="18"/>
          <w:szCs w:val="18"/>
        </w:rPr>
        <w:t xml:space="preserve"> understands where </w:t>
      </w:r>
      <w:r w:rsidR="00EA231F" w:rsidRPr="00E84D8B">
        <w:rPr>
          <w:sz w:val="18"/>
          <w:szCs w:val="18"/>
        </w:rPr>
        <w:t>you’re</w:t>
      </w:r>
      <w:r w:rsidRPr="00E84D8B">
        <w:rPr>
          <w:sz w:val="18"/>
          <w:szCs w:val="18"/>
        </w:rPr>
        <w:t xml:space="preserve"> at, and </w:t>
      </w:r>
      <w:r w:rsidR="00EA231F" w:rsidRPr="00E84D8B">
        <w:rPr>
          <w:sz w:val="18"/>
          <w:szCs w:val="18"/>
        </w:rPr>
        <w:t xml:space="preserve">acts </w:t>
      </w:r>
      <w:r w:rsidRPr="00E84D8B">
        <w:rPr>
          <w:sz w:val="18"/>
          <w:szCs w:val="18"/>
        </w:rPr>
        <w:t>accordingly</w:t>
      </w:r>
      <w:r w:rsidR="00EA231F" w:rsidRPr="00E84D8B">
        <w:rPr>
          <w:sz w:val="18"/>
          <w:szCs w:val="18"/>
        </w:rPr>
        <w:t>.</w:t>
      </w:r>
      <w:r w:rsidRPr="00E84D8B">
        <w:rPr>
          <w:sz w:val="18"/>
          <w:szCs w:val="18"/>
        </w:rPr>
        <w:t>”</w:t>
      </w:r>
    </w:p>
    <w:p w14:paraId="574848D7" w14:textId="77777777" w:rsidR="008614E9" w:rsidRPr="00E84D8B" w:rsidRDefault="008614E9" w:rsidP="00044843">
      <w:pPr>
        <w:rPr>
          <w:sz w:val="18"/>
          <w:szCs w:val="18"/>
        </w:rPr>
      </w:pPr>
    </w:p>
    <w:p w14:paraId="6C8BBA19" w14:textId="77777777" w:rsidR="00B20CEB" w:rsidRPr="00E84D8B" w:rsidRDefault="00BB118B" w:rsidP="00044843">
      <w:pPr>
        <w:rPr>
          <w:sz w:val="18"/>
          <w:szCs w:val="18"/>
        </w:rPr>
      </w:pPr>
      <w:r w:rsidRPr="00E84D8B">
        <w:rPr>
          <w:sz w:val="18"/>
          <w:szCs w:val="18"/>
        </w:rPr>
        <w:t xml:space="preserve">During retirement, </w:t>
      </w:r>
      <w:r w:rsidR="00530BB5" w:rsidRPr="00E84D8B">
        <w:rPr>
          <w:sz w:val="18"/>
          <w:szCs w:val="18"/>
        </w:rPr>
        <w:t xml:space="preserve">your </w:t>
      </w:r>
      <w:r w:rsidR="00AE25A8" w:rsidRPr="00E84D8B">
        <w:rPr>
          <w:sz w:val="18"/>
          <w:szCs w:val="18"/>
        </w:rPr>
        <w:t>exposure to risk obviously adjusts downward. However, it</w:t>
      </w:r>
      <w:r w:rsidR="00EA231F" w:rsidRPr="00E84D8B">
        <w:rPr>
          <w:sz w:val="18"/>
          <w:szCs w:val="18"/>
        </w:rPr>
        <w:t>’s</w:t>
      </w:r>
      <w:r w:rsidR="00AE25A8" w:rsidRPr="00E84D8B">
        <w:rPr>
          <w:sz w:val="18"/>
          <w:szCs w:val="18"/>
        </w:rPr>
        <w:t xml:space="preserve"> important </w:t>
      </w:r>
      <w:r w:rsidR="00B042CD" w:rsidRPr="00E84D8B">
        <w:rPr>
          <w:sz w:val="18"/>
          <w:szCs w:val="18"/>
        </w:rPr>
        <w:t xml:space="preserve">not to become ultra-conservative </w:t>
      </w:r>
      <w:r w:rsidR="000C63FC" w:rsidRPr="00E84D8B">
        <w:rPr>
          <w:sz w:val="18"/>
          <w:szCs w:val="18"/>
        </w:rPr>
        <w:t>right away</w:t>
      </w:r>
      <w:r w:rsidR="00EA231F" w:rsidRPr="00E84D8B">
        <w:rPr>
          <w:sz w:val="18"/>
          <w:szCs w:val="18"/>
        </w:rPr>
        <w:t>,</w:t>
      </w:r>
      <w:r w:rsidR="00B042CD" w:rsidRPr="00E84D8B">
        <w:rPr>
          <w:sz w:val="18"/>
          <w:szCs w:val="18"/>
        </w:rPr>
        <w:t xml:space="preserve"> as you’ll likely forgo significant growth in your portfolio, and very quickly begin to underperform inflation (in effect, the value of your savings will start </w:t>
      </w:r>
      <w:r w:rsidR="002941C0" w:rsidRPr="00E84D8B">
        <w:rPr>
          <w:sz w:val="18"/>
          <w:szCs w:val="18"/>
        </w:rPr>
        <w:t>to decrease</w:t>
      </w:r>
      <w:r w:rsidR="00B042CD" w:rsidRPr="00E84D8B">
        <w:rPr>
          <w:sz w:val="18"/>
          <w:szCs w:val="18"/>
        </w:rPr>
        <w:t>).</w:t>
      </w:r>
      <w:r w:rsidR="00EA231F" w:rsidRPr="00E84D8B">
        <w:rPr>
          <w:sz w:val="18"/>
          <w:szCs w:val="18"/>
        </w:rPr>
        <w:t xml:space="preserve"> </w:t>
      </w:r>
    </w:p>
    <w:p w14:paraId="034E18AB" w14:textId="77777777" w:rsidR="00B20CEB" w:rsidRPr="00E84D8B" w:rsidRDefault="00B20CEB" w:rsidP="00044843">
      <w:pPr>
        <w:rPr>
          <w:sz w:val="18"/>
          <w:szCs w:val="18"/>
        </w:rPr>
      </w:pPr>
    </w:p>
    <w:p w14:paraId="28E69462" w14:textId="5CBB1639" w:rsidR="00563820" w:rsidRPr="00E84D8B" w:rsidRDefault="00BC1F60" w:rsidP="00044843">
      <w:pPr>
        <w:rPr>
          <w:sz w:val="18"/>
          <w:szCs w:val="18"/>
        </w:rPr>
      </w:pPr>
      <w:r w:rsidRPr="00E84D8B">
        <w:rPr>
          <w:sz w:val="18"/>
          <w:szCs w:val="18"/>
        </w:rPr>
        <w:t xml:space="preserve">One final tip across all the ages is to avoid the allure of ‘lifestyle inflation’ – </w:t>
      </w:r>
      <w:r w:rsidR="00C3416C">
        <w:rPr>
          <w:sz w:val="18"/>
          <w:szCs w:val="18"/>
        </w:rPr>
        <w:t xml:space="preserve">make </w:t>
      </w:r>
      <w:r w:rsidR="00002B8C" w:rsidRPr="00E84D8B">
        <w:rPr>
          <w:sz w:val="18"/>
          <w:szCs w:val="18"/>
        </w:rPr>
        <w:t>sure you stick to your financial road map</w:t>
      </w:r>
      <w:r w:rsidRPr="00E84D8B">
        <w:rPr>
          <w:sz w:val="18"/>
          <w:szCs w:val="18"/>
        </w:rPr>
        <w:t>,</w:t>
      </w:r>
      <w:r w:rsidR="00002B8C" w:rsidRPr="00E84D8B">
        <w:rPr>
          <w:sz w:val="18"/>
          <w:szCs w:val="18"/>
        </w:rPr>
        <w:t xml:space="preserve"> which should be individually tailored</w:t>
      </w:r>
      <w:r w:rsidRPr="00E84D8B">
        <w:rPr>
          <w:sz w:val="18"/>
          <w:szCs w:val="18"/>
        </w:rPr>
        <w:t>,</w:t>
      </w:r>
      <w:r w:rsidR="00002B8C" w:rsidRPr="00E84D8B">
        <w:rPr>
          <w:sz w:val="18"/>
          <w:szCs w:val="18"/>
        </w:rPr>
        <w:t xml:space="preserve"> regardless of what the trend is at the time.</w:t>
      </w:r>
      <w:r w:rsidRPr="00E84D8B">
        <w:rPr>
          <w:sz w:val="18"/>
          <w:szCs w:val="18"/>
        </w:rPr>
        <w:t xml:space="preserve"> Being financially savvy, no matter your age, will help ensur</w:t>
      </w:r>
      <w:bookmarkStart w:id="0" w:name="_GoBack"/>
      <w:bookmarkEnd w:id="0"/>
      <w:r w:rsidRPr="00E84D8B">
        <w:rPr>
          <w:sz w:val="18"/>
          <w:szCs w:val="18"/>
        </w:rPr>
        <w:t>e you’re covered when you need it most.</w:t>
      </w:r>
    </w:p>
    <w:sectPr w:rsidR="00563820" w:rsidRPr="00E84D8B" w:rsidSect="002C221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E42260" w14:textId="77777777" w:rsidR="00355C71" w:rsidRDefault="00355C71" w:rsidP="00C84A7F">
      <w:r>
        <w:separator/>
      </w:r>
    </w:p>
  </w:endnote>
  <w:endnote w:type="continuationSeparator" w:id="0">
    <w:p w14:paraId="74803ED9" w14:textId="77777777" w:rsidR="00355C71" w:rsidRDefault="00355C71" w:rsidP="00C84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56061E" w14:textId="77777777" w:rsidR="00355C71" w:rsidRDefault="00355C71" w:rsidP="00C84A7F">
      <w:r>
        <w:separator/>
      </w:r>
    </w:p>
  </w:footnote>
  <w:footnote w:type="continuationSeparator" w:id="0">
    <w:p w14:paraId="25CA3D03" w14:textId="77777777" w:rsidR="00355C71" w:rsidRDefault="00355C71" w:rsidP="00C84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1A5CD7"/>
    <w:multiLevelType w:val="hybridMultilevel"/>
    <w:tmpl w:val="F8A09C86"/>
    <w:lvl w:ilvl="0" w:tplc="4760B1D6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Lucida Grand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820"/>
    <w:rsid w:val="00002520"/>
    <w:rsid w:val="00002B8C"/>
    <w:rsid w:val="00005075"/>
    <w:rsid w:val="00040691"/>
    <w:rsid w:val="00044843"/>
    <w:rsid w:val="0007793E"/>
    <w:rsid w:val="00086CB5"/>
    <w:rsid w:val="000B77DD"/>
    <w:rsid w:val="000C63FC"/>
    <w:rsid w:val="000D6E50"/>
    <w:rsid w:val="000E170A"/>
    <w:rsid w:val="000F1A2B"/>
    <w:rsid w:val="00104C83"/>
    <w:rsid w:val="00120530"/>
    <w:rsid w:val="0014631F"/>
    <w:rsid w:val="001B6120"/>
    <w:rsid w:val="001B767D"/>
    <w:rsid w:val="001B7EFB"/>
    <w:rsid w:val="001D250A"/>
    <w:rsid w:val="001E7A1B"/>
    <w:rsid w:val="0021551C"/>
    <w:rsid w:val="002158ED"/>
    <w:rsid w:val="00231F70"/>
    <w:rsid w:val="0023308D"/>
    <w:rsid w:val="00255011"/>
    <w:rsid w:val="002653CD"/>
    <w:rsid w:val="00273126"/>
    <w:rsid w:val="002941C0"/>
    <w:rsid w:val="002B671A"/>
    <w:rsid w:val="002C2219"/>
    <w:rsid w:val="002D7667"/>
    <w:rsid w:val="00316418"/>
    <w:rsid w:val="003406DA"/>
    <w:rsid w:val="00343960"/>
    <w:rsid w:val="00355C71"/>
    <w:rsid w:val="003655A2"/>
    <w:rsid w:val="003D5333"/>
    <w:rsid w:val="003E787B"/>
    <w:rsid w:val="00427F1B"/>
    <w:rsid w:val="004535DB"/>
    <w:rsid w:val="004550E5"/>
    <w:rsid w:val="00480A49"/>
    <w:rsid w:val="00484C19"/>
    <w:rsid w:val="00490C6F"/>
    <w:rsid w:val="00493D82"/>
    <w:rsid w:val="004F28D5"/>
    <w:rsid w:val="00514C76"/>
    <w:rsid w:val="0052142C"/>
    <w:rsid w:val="00524339"/>
    <w:rsid w:val="005248AC"/>
    <w:rsid w:val="00530BB5"/>
    <w:rsid w:val="00563820"/>
    <w:rsid w:val="00570069"/>
    <w:rsid w:val="00583838"/>
    <w:rsid w:val="00587F23"/>
    <w:rsid w:val="00591935"/>
    <w:rsid w:val="00593573"/>
    <w:rsid w:val="00597C7D"/>
    <w:rsid w:val="005A1E48"/>
    <w:rsid w:val="005C5B02"/>
    <w:rsid w:val="005E7496"/>
    <w:rsid w:val="005F7231"/>
    <w:rsid w:val="006015B2"/>
    <w:rsid w:val="00603482"/>
    <w:rsid w:val="006100AA"/>
    <w:rsid w:val="006474A9"/>
    <w:rsid w:val="006970F5"/>
    <w:rsid w:val="006A04EF"/>
    <w:rsid w:val="006A0BB8"/>
    <w:rsid w:val="006C4646"/>
    <w:rsid w:val="006D7EB4"/>
    <w:rsid w:val="006E7099"/>
    <w:rsid w:val="00706E33"/>
    <w:rsid w:val="0071052F"/>
    <w:rsid w:val="007106F3"/>
    <w:rsid w:val="007211E4"/>
    <w:rsid w:val="007B2656"/>
    <w:rsid w:val="007E6CA4"/>
    <w:rsid w:val="00802F1B"/>
    <w:rsid w:val="00810E7C"/>
    <w:rsid w:val="00812441"/>
    <w:rsid w:val="00813F14"/>
    <w:rsid w:val="008614E9"/>
    <w:rsid w:val="00862CAC"/>
    <w:rsid w:val="008647B5"/>
    <w:rsid w:val="0089482F"/>
    <w:rsid w:val="008A15B8"/>
    <w:rsid w:val="008A33E9"/>
    <w:rsid w:val="008B360A"/>
    <w:rsid w:val="008E525F"/>
    <w:rsid w:val="009070CF"/>
    <w:rsid w:val="0093339D"/>
    <w:rsid w:val="0093432F"/>
    <w:rsid w:val="00962C97"/>
    <w:rsid w:val="0096416F"/>
    <w:rsid w:val="009746F9"/>
    <w:rsid w:val="009B162B"/>
    <w:rsid w:val="009C2F94"/>
    <w:rsid w:val="009C53F6"/>
    <w:rsid w:val="00A0373E"/>
    <w:rsid w:val="00A12158"/>
    <w:rsid w:val="00A1290D"/>
    <w:rsid w:val="00A150D5"/>
    <w:rsid w:val="00A2344A"/>
    <w:rsid w:val="00A25678"/>
    <w:rsid w:val="00A377C5"/>
    <w:rsid w:val="00A536E3"/>
    <w:rsid w:val="00A6474E"/>
    <w:rsid w:val="00A719DF"/>
    <w:rsid w:val="00A8363D"/>
    <w:rsid w:val="00AE25A8"/>
    <w:rsid w:val="00AE4086"/>
    <w:rsid w:val="00AF246C"/>
    <w:rsid w:val="00AF3706"/>
    <w:rsid w:val="00AF73D8"/>
    <w:rsid w:val="00B042CD"/>
    <w:rsid w:val="00B070C1"/>
    <w:rsid w:val="00B20CEB"/>
    <w:rsid w:val="00B31022"/>
    <w:rsid w:val="00B31B94"/>
    <w:rsid w:val="00B43775"/>
    <w:rsid w:val="00B568E9"/>
    <w:rsid w:val="00B6037C"/>
    <w:rsid w:val="00B77E8E"/>
    <w:rsid w:val="00B90ED5"/>
    <w:rsid w:val="00B95301"/>
    <w:rsid w:val="00BB118B"/>
    <w:rsid w:val="00BB7279"/>
    <w:rsid w:val="00BC03E4"/>
    <w:rsid w:val="00BC1F60"/>
    <w:rsid w:val="00BC21C6"/>
    <w:rsid w:val="00BD35CF"/>
    <w:rsid w:val="00BD4A8A"/>
    <w:rsid w:val="00C00A80"/>
    <w:rsid w:val="00C132A0"/>
    <w:rsid w:val="00C21E3C"/>
    <w:rsid w:val="00C3416C"/>
    <w:rsid w:val="00C73546"/>
    <w:rsid w:val="00C82C1D"/>
    <w:rsid w:val="00C84A7F"/>
    <w:rsid w:val="00C909DE"/>
    <w:rsid w:val="00CA563C"/>
    <w:rsid w:val="00D07B3E"/>
    <w:rsid w:val="00D1484D"/>
    <w:rsid w:val="00D33FD2"/>
    <w:rsid w:val="00D3797A"/>
    <w:rsid w:val="00D70744"/>
    <w:rsid w:val="00D81B67"/>
    <w:rsid w:val="00D82639"/>
    <w:rsid w:val="00D8572F"/>
    <w:rsid w:val="00DA3221"/>
    <w:rsid w:val="00DA7B97"/>
    <w:rsid w:val="00E11DC5"/>
    <w:rsid w:val="00E13942"/>
    <w:rsid w:val="00E13C3A"/>
    <w:rsid w:val="00E26702"/>
    <w:rsid w:val="00E31091"/>
    <w:rsid w:val="00E541A3"/>
    <w:rsid w:val="00E738F6"/>
    <w:rsid w:val="00E77FC1"/>
    <w:rsid w:val="00E84D8B"/>
    <w:rsid w:val="00E9470F"/>
    <w:rsid w:val="00EA005C"/>
    <w:rsid w:val="00EA231F"/>
    <w:rsid w:val="00EB347C"/>
    <w:rsid w:val="00EB443C"/>
    <w:rsid w:val="00EC506A"/>
    <w:rsid w:val="00ED23E6"/>
    <w:rsid w:val="00ED6439"/>
    <w:rsid w:val="00EE26E4"/>
    <w:rsid w:val="00EE3817"/>
    <w:rsid w:val="00F10C9B"/>
    <w:rsid w:val="00F114BA"/>
    <w:rsid w:val="00F43B69"/>
    <w:rsid w:val="00F55389"/>
    <w:rsid w:val="00F605B1"/>
    <w:rsid w:val="00F66330"/>
    <w:rsid w:val="00F85904"/>
    <w:rsid w:val="00FB2EFE"/>
    <w:rsid w:val="00FB70B8"/>
    <w:rsid w:val="00FD08A1"/>
    <w:rsid w:val="00FE0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096950"/>
  <w15:docId w15:val="{52F33C86-9973-4008-95C1-060E17BCE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3B69"/>
    <w:pPr>
      <w:spacing w:after="0" w:line="240" w:lineRule="auto"/>
    </w:pPr>
    <w:rPr>
      <w:rFonts w:ascii="Open Sans" w:eastAsia="Calibri" w:hAnsi="Open Sans" w:cs="Open Sans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3B69"/>
    <w:pPr>
      <w:spacing w:before="360" w:after="360"/>
      <w:outlineLvl w:val="0"/>
    </w:pPr>
    <w:rPr>
      <w:b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3B69"/>
    <w:pPr>
      <w:spacing w:before="120" w:after="120"/>
      <w:outlineLvl w:val="1"/>
    </w:pPr>
    <w:rPr>
      <w:b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3B69"/>
    <w:pPr>
      <w:outlineLvl w:val="2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382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84A7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4A7F"/>
    <w:rPr>
      <w:rFonts w:eastAsiaTheme="minorEastAsia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84A7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4A7F"/>
    <w:rPr>
      <w:rFonts w:eastAsiaTheme="minorEastAsia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97C7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7C7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7C7D"/>
    <w:rPr>
      <w:rFonts w:eastAsiaTheme="minorEastAsi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7C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7C7D"/>
    <w:rPr>
      <w:rFonts w:eastAsiaTheme="minorEastAsia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7C7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C7D"/>
    <w:rPr>
      <w:rFonts w:ascii="Lucida Grande" w:eastAsiaTheme="minorEastAsia" w:hAnsi="Lucida Grande" w:cs="Lucida Grande"/>
      <w:sz w:val="18"/>
      <w:szCs w:val="18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F43B69"/>
    <w:rPr>
      <w:rFonts w:ascii="Open Sans" w:eastAsia="Calibri" w:hAnsi="Open Sans" w:cs="Open Sans"/>
      <w:b/>
      <w:sz w:val="2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F43B69"/>
    <w:rPr>
      <w:rFonts w:ascii="Open Sans" w:eastAsia="Calibri" w:hAnsi="Open Sans" w:cs="Open Sans"/>
      <w:b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3B69"/>
    <w:rPr>
      <w:rFonts w:ascii="Open Sans" w:eastAsia="Calibri" w:hAnsi="Open Sans" w:cs="Open Sans"/>
      <w:b/>
      <w:i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BD35CF"/>
    <w:pPr>
      <w:spacing w:after="0" w:line="240" w:lineRule="auto"/>
    </w:pPr>
    <w:rPr>
      <w:rFonts w:ascii="Open Sans" w:eastAsia="Calibri" w:hAnsi="Open Sans" w:cs="Open Sans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865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Hilton Tarrant</dc:creator>
  <cp:keywords/>
  <dc:description/>
  <cp:lastModifiedBy>Lindsay Feben</cp:lastModifiedBy>
  <cp:revision>4</cp:revision>
  <dcterms:created xsi:type="dcterms:W3CDTF">2017-07-20T06:14:00Z</dcterms:created>
  <dcterms:modified xsi:type="dcterms:W3CDTF">2017-08-04T07:09:00Z</dcterms:modified>
</cp:coreProperties>
</file>