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76F40" w14:textId="16708CC7" w:rsidR="00491EEC" w:rsidRPr="00491EEC" w:rsidRDefault="00491EEC" w:rsidP="004413B9">
      <w:pPr>
        <w:rPr>
          <w:rFonts w:ascii="Arial" w:hAnsi="Arial" w:cs="Arial"/>
          <w:b/>
          <w:color w:val="000000" w:themeColor="text1"/>
          <w:sz w:val="32"/>
          <w:szCs w:val="32"/>
          <w:lang w:val="en-US" w:eastAsia="sv-SE"/>
        </w:rPr>
      </w:pPr>
      <w:r w:rsidRPr="00491EEC">
        <w:rPr>
          <w:rFonts w:ascii="Arial" w:hAnsi="Arial" w:cs="Arial"/>
          <w:b/>
          <w:color w:val="000000" w:themeColor="text1"/>
          <w:sz w:val="32"/>
          <w:szCs w:val="32"/>
          <w:lang w:val="en-US" w:eastAsia="sv-SE"/>
        </w:rPr>
        <w:t xml:space="preserve">Text from </w:t>
      </w:r>
      <w:proofErr w:type="spellStart"/>
      <w:r w:rsidRPr="00491EEC">
        <w:rPr>
          <w:rFonts w:ascii="Arial" w:hAnsi="Arial" w:cs="Arial"/>
          <w:b/>
          <w:color w:val="000000" w:themeColor="text1"/>
          <w:sz w:val="32"/>
          <w:szCs w:val="32"/>
          <w:lang w:val="en-US" w:eastAsia="sv-SE"/>
        </w:rPr>
        <w:t>Knauf</w:t>
      </w:r>
      <w:proofErr w:type="spellEnd"/>
      <w:r w:rsidRPr="00491EEC">
        <w:rPr>
          <w:rFonts w:ascii="Arial" w:hAnsi="Arial" w:cs="Arial"/>
          <w:b/>
          <w:color w:val="000000" w:themeColor="text1"/>
          <w:sz w:val="32"/>
          <w:szCs w:val="32"/>
          <w:lang w:val="en-US" w:eastAsia="sv-SE"/>
        </w:rPr>
        <w:t xml:space="preserve"> Insulation free for use:</w:t>
      </w:r>
    </w:p>
    <w:p w14:paraId="12B3CA9C" w14:textId="77777777" w:rsidR="00491EEC" w:rsidRPr="00491EEC" w:rsidRDefault="00491EEC" w:rsidP="004413B9">
      <w:pPr>
        <w:rPr>
          <w:rFonts w:ascii="Arial" w:hAnsi="Arial" w:cs="Arial"/>
          <w:b/>
          <w:color w:val="000000" w:themeColor="text1"/>
          <w:sz w:val="20"/>
          <w:szCs w:val="20"/>
          <w:lang w:val="en-US" w:eastAsia="sv-SE"/>
        </w:rPr>
      </w:pPr>
    </w:p>
    <w:p w14:paraId="0C843C32" w14:textId="5580F827" w:rsidR="00AB1D82" w:rsidRPr="00491EEC" w:rsidRDefault="00AB1D82" w:rsidP="004413B9">
      <w:pPr>
        <w:rPr>
          <w:rFonts w:ascii="Arial" w:hAnsi="Arial" w:cs="Arial"/>
          <w:b/>
          <w:color w:val="000000" w:themeColor="text1"/>
          <w:sz w:val="32"/>
          <w:szCs w:val="32"/>
          <w:lang w:eastAsia="sv-SE"/>
        </w:rPr>
      </w:pPr>
      <w:proofErr w:type="spellStart"/>
      <w:r w:rsidRPr="00491EEC">
        <w:rPr>
          <w:rFonts w:ascii="Arial" w:hAnsi="Arial" w:cs="Arial"/>
          <w:b/>
          <w:color w:val="000000" w:themeColor="text1"/>
          <w:sz w:val="32"/>
          <w:szCs w:val="32"/>
          <w:lang w:eastAsia="sv-SE"/>
        </w:rPr>
        <w:t>Botrygg</w:t>
      </w:r>
      <w:proofErr w:type="spellEnd"/>
      <w:r w:rsidRPr="00491EEC">
        <w:rPr>
          <w:rFonts w:ascii="Arial" w:hAnsi="Arial" w:cs="Arial"/>
          <w:b/>
          <w:color w:val="000000" w:themeColor="text1"/>
          <w:sz w:val="32"/>
          <w:szCs w:val="32"/>
          <w:lang w:eastAsia="sv-SE"/>
        </w:rPr>
        <w:t xml:space="preserve"> i Linköping:</w:t>
      </w:r>
      <w:r w:rsidR="00491EEC" w:rsidRPr="00491EEC">
        <w:rPr>
          <w:rFonts w:ascii="Arial" w:hAnsi="Arial" w:cs="Arial"/>
          <w:b/>
          <w:color w:val="000000" w:themeColor="text1"/>
          <w:sz w:val="32"/>
          <w:szCs w:val="32"/>
          <w:lang w:eastAsia="sv-SE"/>
        </w:rPr>
        <w:t xml:space="preserve"> </w:t>
      </w:r>
      <w:r w:rsidRPr="00491EEC">
        <w:rPr>
          <w:rFonts w:ascii="Arial" w:hAnsi="Arial" w:cs="Arial"/>
          <w:b/>
          <w:color w:val="000000" w:themeColor="text1"/>
          <w:sz w:val="32"/>
          <w:szCs w:val="32"/>
          <w:lang w:eastAsia="sv-SE"/>
        </w:rPr>
        <w:t xml:space="preserve">Valde </w:t>
      </w:r>
      <w:proofErr w:type="spellStart"/>
      <w:r w:rsidRPr="00491EEC">
        <w:rPr>
          <w:rFonts w:ascii="Arial" w:hAnsi="Arial" w:cs="Arial"/>
          <w:b/>
          <w:color w:val="000000" w:themeColor="text1"/>
          <w:sz w:val="32"/>
          <w:szCs w:val="32"/>
          <w:lang w:eastAsia="sv-SE"/>
        </w:rPr>
        <w:t>EcoBatt</w:t>
      </w:r>
      <w:proofErr w:type="spellEnd"/>
      <w:r w:rsidRPr="00491EEC">
        <w:rPr>
          <w:rFonts w:ascii="Arial" w:hAnsi="Arial" w:cs="Arial"/>
          <w:b/>
          <w:color w:val="000000" w:themeColor="text1"/>
          <w:sz w:val="32"/>
          <w:szCs w:val="32"/>
          <w:lang w:eastAsia="sv-SE"/>
        </w:rPr>
        <w:t xml:space="preserve"> efter testet</w:t>
      </w:r>
    </w:p>
    <w:p w14:paraId="003862ED" w14:textId="77777777" w:rsidR="00AB1D82" w:rsidRPr="00491EEC" w:rsidRDefault="00AB1D82" w:rsidP="004413B9">
      <w:pPr>
        <w:rPr>
          <w:rFonts w:ascii="Arial" w:hAnsi="Arial" w:cs="Arial"/>
          <w:color w:val="000000" w:themeColor="text1"/>
          <w:sz w:val="20"/>
          <w:szCs w:val="20"/>
          <w:lang w:eastAsia="sv-SE"/>
        </w:rPr>
      </w:pPr>
    </w:p>
    <w:p w14:paraId="2AFBB04D" w14:textId="44BF6E35" w:rsidR="004413B9" w:rsidRPr="00491EEC" w:rsidRDefault="004413B9" w:rsidP="004413B9">
      <w:pPr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</w:pPr>
      <w:r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 xml:space="preserve">Linköpings FC och fastighetsbolaget </w:t>
      </w:r>
      <w:proofErr w:type="spellStart"/>
      <w:r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>Botrygg</w:t>
      </w:r>
      <w:proofErr w:type="spellEnd"/>
      <w:r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 xml:space="preserve"> bildades samma år, 2003.</w:t>
      </w:r>
      <w:r w:rsidR="00E13B6D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 xml:space="preserve"> </w:t>
      </w:r>
      <w:bookmarkStart w:id="0" w:name="_GoBack"/>
      <w:bookmarkEnd w:id="0"/>
      <w:r w:rsidR="00D523DF"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>Var för sig</w:t>
      </w:r>
      <w:r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 xml:space="preserve"> skriver de en framgångssaga i nutid: i slutet av oktober firade fotbollslaget sitt andra raka SM-guld och deras hemmaborg Linköping Arena – som ägs och förvaltas av </w:t>
      </w:r>
      <w:r w:rsidR="00D523DF"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 xml:space="preserve">just </w:t>
      </w:r>
      <w:proofErr w:type="spellStart"/>
      <w:r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>Botrygg</w:t>
      </w:r>
      <w:proofErr w:type="spellEnd"/>
      <w:r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 xml:space="preserve"> – fortsätter att utvecklas.</w:t>
      </w:r>
      <w:r w:rsidR="00491EEC"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br/>
      </w:r>
      <w:r w:rsidR="00491EEC"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br/>
      </w:r>
      <w:r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 xml:space="preserve">– Med de två norra tornen blir arenan komplett, säger Simon Lönn, inköpschef på </w:t>
      </w:r>
      <w:proofErr w:type="spellStart"/>
      <w:r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>Botrygg</w:t>
      </w:r>
      <w:proofErr w:type="spellEnd"/>
      <w:r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>.</w:t>
      </w:r>
      <w:r w:rsidR="00491EEC"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br/>
      </w:r>
      <w:r w:rsidR="00491EEC"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br/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Företagets historia börjar visserligen 1981, då Fastighetsbolaget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Duvkullen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HB i Linköping bildades. Men det var 2003, då det ombildades till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Botrygg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AB, som det tog fart. Målet då, liksom nu, var att bygga, äga och förvalta fastigheter i svenska tillväxtregioner.</w:t>
      </w:r>
    </w:p>
    <w:p w14:paraId="0C7AD618" w14:textId="77777777" w:rsidR="001B6A10" w:rsidRDefault="001B6A10" w:rsidP="004413B9">
      <w:pPr>
        <w:rPr>
          <w:rFonts w:ascii="Arial" w:hAnsi="Arial" w:cs="Arial"/>
          <w:color w:val="000000" w:themeColor="text1"/>
          <w:sz w:val="20"/>
          <w:szCs w:val="20"/>
          <w:lang w:eastAsia="sv-SE"/>
        </w:rPr>
      </w:pPr>
    </w:p>
    <w:p w14:paraId="1304C20C" w14:textId="0F84DB87" w:rsidR="004413B9" w:rsidRPr="00491EEC" w:rsidRDefault="004413B9" w:rsidP="004413B9">
      <w:pPr>
        <w:rPr>
          <w:rFonts w:ascii="Arial" w:hAnsi="Arial" w:cs="Arial"/>
          <w:color w:val="000000" w:themeColor="text1"/>
          <w:sz w:val="20"/>
          <w:szCs w:val="20"/>
          <w:lang w:eastAsia="sv-SE"/>
        </w:rPr>
      </w:pP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I dag förvaltar bolaget cirka 3 000 lägenheter i Linköping, Norrköping, Örebro, Stockholm och Göteborg. Bolaget växer med cirka 500 lägenheter om året – Uppsala är en ny intressant region – och strategin är att bygga åt sig själv.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2C57F8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– </w:t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Vi är våra egna entreprenörer. Förklaringen är enkel, vi vill ha kontroll över kostnader och kvalitet i hela kedjan, säger Simon Lönn.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AB1D82"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>Profilerat projekt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Linköping Arena</w:t>
      </w:r>
      <w:r w:rsidR="004F7DFA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, som invigdes i maj 2013, är ett</w:t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av Botryggs mest profilerade projekt. Arenan skulle ersätta den slitna Folkungavallen som istället ska rivas och</w:t>
      </w:r>
      <w:r w:rsidR="002C57F8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ge plats för 700–</w:t>
      </w:r>
      <w:r w:rsidR="006F30FF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900 bostäder</w:t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. Linköpings k</w:t>
      </w:r>
      <w:r w:rsidR="006F30FF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ommun och </w:t>
      </w:r>
      <w:proofErr w:type="spellStart"/>
      <w:r w:rsidR="006F30FF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Botrygg</w:t>
      </w:r>
      <w:proofErr w:type="spellEnd"/>
      <w:r w:rsidR="006F30FF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kom fram till</w:t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en lösning för det stora arenabygget, där grundbulten är att kommunen under 25 år hyr anläggningen för en överenskommen summa.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Sedan dess har Linköping Arena växt med de två södra tornen, åtta våningar höga, som rymmer en skola samt företagslägenheter. Och ju</w:t>
      </w:r>
      <w:r w:rsidR="00513383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st</w:t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nu byggs de två norra tornen – åtta respektive 14 våningar höga – som ger plats för totalt 230 företagslägenheter.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2C57F8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– </w:t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Det lägre tornet, som är inflyttningsklart i december,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blockhyrs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av kommunen. Det andra tornet, som ska vara färdigt nästa höst, hyrs i sin helhet ut till en extern operatör.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2A08B7"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>Alla fick testa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Att bygga stort, effektivt och framgångsrikt är med andra ord inget nytt för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Botrygg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. De två pågående byggena är dock lite annorlunda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.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– Vi är måna om personalens arbetsmilj</w:t>
      </w:r>
      <w:r w:rsidR="002C57F8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ö och det var vår kontakt på XL-BYGG</w:t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i Linköping som tipsade oss om </w:t>
      </w:r>
      <w:proofErr w:type="spellStart"/>
      <w:r w:rsidR="00664503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Knauf</w:t>
      </w:r>
      <w:proofErr w:type="spellEnd"/>
      <w:r w:rsidR="00664503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="00664503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Insulation</w:t>
      </w:r>
      <w:proofErr w:type="spellEnd"/>
      <w:r w:rsidR="00664503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, att deras isolering</w:t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både kliar och dammar mindre, säger Simon Lönn.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Så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Botrygg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tog hem en provpall och så fick alla berörda – platschef, arbetsledare och snickare – klämma och känna på isoleringen samt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testbygga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en vägg med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EcoBatt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.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4A78B8" w:rsidRPr="00491EEC">
        <w:rPr>
          <w:rFonts w:ascii="Arial" w:hAnsi="Arial" w:cs="Arial"/>
          <w:b/>
          <w:color w:val="000000" w:themeColor="text1"/>
          <w:sz w:val="20"/>
          <w:szCs w:val="20"/>
          <w:lang w:eastAsia="sv-SE"/>
        </w:rPr>
        <w:t>Helnöjd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– Ja, då var det ingen tvekan. Efter testet bestämde vi oss för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Knauf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Insulation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, men givetvis handla</w:t>
      </w:r>
      <w:r w:rsidR="00664503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de det även om att produkten är</w:t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prisvärd i förhållande till kvalitet och att vi kunde få direktleveranser från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Knauf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Insulations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centrallager enligt en leveransplan </w:t>
      </w:r>
      <w:r w:rsidR="00664503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som </w:t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vi spikade, säger Simon Lönn.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Och </w:t>
      </w:r>
      <w:r w:rsidR="00664503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m</w:t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ånga lastbilar blir det. De två tornen kräver tillsammans 32 000 kvadratmeter isolering i tjocklekar från 45 till 195 millimeter.</w:t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="00491EEC"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br/>
      </w:r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– Vi är helnöjda! Vi utvärderar visserligen varje nytt projekt för sig, men jag tror alla är överens om att fortsätta använda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Knauf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 xml:space="preserve"> </w:t>
      </w:r>
      <w:proofErr w:type="spellStart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Insulation</w:t>
      </w:r>
      <w:proofErr w:type="spellEnd"/>
      <w:r w:rsidRPr="00491EEC">
        <w:rPr>
          <w:rFonts w:ascii="Arial" w:hAnsi="Arial" w:cs="Arial"/>
          <w:color w:val="000000" w:themeColor="text1"/>
          <w:sz w:val="20"/>
          <w:szCs w:val="20"/>
          <w:lang w:eastAsia="sv-SE"/>
        </w:rPr>
        <w:t>.</w:t>
      </w:r>
    </w:p>
    <w:p w14:paraId="38950E37" w14:textId="77777777" w:rsidR="00BB1E4B" w:rsidRPr="00491EEC" w:rsidRDefault="00FE0153">
      <w:pPr>
        <w:rPr>
          <w:rFonts w:ascii="Arial" w:hAnsi="Arial" w:cs="Arial"/>
          <w:sz w:val="20"/>
          <w:szCs w:val="20"/>
        </w:rPr>
      </w:pPr>
    </w:p>
    <w:p w14:paraId="76D57A6B" w14:textId="77777777" w:rsidR="00491EEC" w:rsidRDefault="00491EEC" w:rsidP="00491EEC">
      <w:pPr>
        <w:ind w:right="-432"/>
        <w:rPr>
          <w:rFonts w:ascii="Arial" w:hAnsi="Arial" w:cs="Arial"/>
          <w:b/>
          <w:sz w:val="20"/>
          <w:szCs w:val="20"/>
        </w:rPr>
      </w:pPr>
    </w:p>
    <w:p w14:paraId="2513A011" w14:textId="77777777" w:rsidR="00491EEC" w:rsidRPr="00491EEC" w:rsidRDefault="00491EEC" w:rsidP="00491EEC">
      <w:pPr>
        <w:ind w:right="-432"/>
        <w:rPr>
          <w:rFonts w:ascii="Arial" w:hAnsi="Arial" w:cs="Arial"/>
          <w:b/>
          <w:sz w:val="20"/>
          <w:szCs w:val="20"/>
        </w:rPr>
      </w:pPr>
      <w:r w:rsidRPr="00491EEC">
        <w:rPr>
          <w:rFonts w:ascii="Arial" w:hAnsi="Arial" w:cs="Arial"/>
          <w:b/>
          <w:sz w:val="20"/>
          <w:szCs w:val="20"/>
        </w:rPr>
        <w:t>Kontakt:</w:t>
      </w:r>
    </w:p>
    <w:p w14:paraId="7CF0686A" w14:textId="77777777" w:rsidR="00491EEC" w:rsidRPr="00491EEC" w:rsidRDefault="00491EEC" w:rsidP="00491EEC">
      <w:pPr>
        <w:rPr>
          <w:rFonts w:ascii="Arial" w:hAnsi="Arial" w:cs="Arial"/>
          <w:sz w:val="20"/>
          <w:szCs w:val="20"/>
        </w:rPr>
      </w:pPr>
      <w:r w:rsidRPr="00491EEC">
        <w:rPr>
          <w:rFonts w:ascii="Arial" w:hAnsi="Arial" w:cs="Arial"/>
          <w:sz w:val="20"/>
          <w:szCs w:val="20"/>
        </w:rPr>
        <w:t>Peter Isacsson, Nordic General Manager | +46 (0)706 45 00 06</w:t>
      </w:r>
    </w:p>
    <w:p w14:paraId="2DE2AC36" w14:textId="77777777" w:rsidR="00491EEC" w:rsidRPr="00491EEC" w:rsidRDefault="00491EEC" w:rsidP="00491EEC">
      <w:pPr>
        <w:rPr>
          <w:rFonts w:ascii="Arial" w:hAnsi="Arial" w:cs="Arial"/>
          <w:bCs/>
          <w:sz w:val="20"/>
          <w:szCs w:val="20"/>
        </w:rPr>
      </w:pPr>
      <w:r w:rsidRPr="00491EEC">
        <w:rPr>
          <w:rFonts w:ascii="Arial" w:hAnsi="Arial" w:cs="Arial"/>
          <w:bCs/>
          <w:sz w:val="20"/>
          <w:szCs w:val="20"/>
        </w:rPr>
        <w:t>Fredrik Stengarn, Press Officer | +46 (0)735 23 23 32</w:t>
      </w:r>
    </w:p>
    <w:p w14:paraId="6BF55746" w14:textId="77777777" w:rsidR="00491EEC" w:rsidRPr="00491EEC" w:rsidRDefault="00491EEC" w:rsidP="00491EEC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491EEC">
        <w:rPr>
          <w:rFonts w:ascii="Arial" w:hAnsi="Arial" w:cs="Arial"/>
          <w:bCs/>
          <w:sz w:val="20"/>
          <w:szCs w:val="20"/>
        </w:rPr>
        <w:t>T</w:t>
      </w:r>
      <w:r w:rsidRPr="00491EEC">
        <w:rPr>
          <w:rFonts w:ascii="Arial" w:eastAsia="Times New Roman" w:hAnsi="Arial" w:cs="Arial"/>
          <w:sz w:val="20"/>
          <w:szCs w:val="20"/>
          <w:shd w:val="clear" w:color="auto" w:fill="FFFFFF"/>
          <w:lang w:eastAsia="sv-SE"/>
        </w:rPr>
        <w:t xml:space="preserve">homas Pompe, </w:t>
      </w:r>
      <w:r w:rsidRPr="00491EEC">
        <w:rPr>
          <w:rFonts w:ascii="Arial" w:hAnsi="Arial" w:cs="Arial"/>
          <w:sz w:val="20"/>
          <w:szCs w:val="20"/>
          <w:lang w:eastAsia="sv-SE"/>
        </w:rPr>
        <w:t xml:space="preserve">Management assistent </w:t>
      </w:r>
      <w:r w:rsidRPr="00491EEC">
        <w:rPr>
          <w:rFonts w:ascii="Arial" w:eastAsia="Times New Roman" w:hAnsi="Arial" w:cs="Arial"/>
          <w:sz w:val="20"/>
          <w:szCs w:val="20"/>
          <w:shd w:val="clear" w:color="auto" w:fill="FFFFFF"/>
          <w:lang w:eastAsia="sv-SE"/>
        </w:rPr>
        <w:t>| </w:t>
      </w:r>
      <w:r w:rsidRPr="00491EEC">
        <w:rPr>
          <w:rFonts w:ascii="Arial" w:eastAsia="Times New Roman" w:hAnsi="Arial" w:cs="Arial"/>
          <w:sz w:val="20"/>
          <w:szCs w:val="20"/>
          <w:lang w:eastAsia="sv-SE"/>
        </w:rPr>
        <w:t>+46 (0)703 35 54 43</w:t>
      </w:r>
    </w:p>
    <w:p w14:paraId="2FBA9C86" w14:textId="5B24DF31" w:rsidR="00491EEC" w:rsidRPr="00491EEC" w:rsidRDefault="00491EEC">
      <w:pPr>
        <w:rPr>
          <w:rFonts w:ascii="Arial" w:hAnsi="Arial" w:cs="Arial"/>
          <w:sz w:val="20"/>
          <w:szCs w:val="20"/>
          <w:lang w:eastAsia="sv-SE"/>
        </w:rPr>
      </w:pPr>
      <w:r w:rsidRPr="00491EEC">
        <w:rPr>
          <w:rFonts w:ascii="Arial" w:hAnsi="Arial" w:cs="Arial"/>
          <w:sz w:val="20"/>
          <w:szCs w:val="20"/>
        </w:rPr>
        <w:t xml:space="preserve">Elin Gustafsson, Nordic Marketing </w:t>
      </w:r>
      <w:proofErr w:type="spellStart"/>
      <w:r w:rsidRPr="00491EEC">
        <w:rPr>
          <w:rFonts w:ascii="Arial" w:hAnsi="Arial" w:cs="Arial"/>
          <w:sz w:val="20"/>
          <w:szCs w:val="20"/>
        </w:rPr>
        <w:t>Coordinator</w:t>
      </w:r>
      <w:proofErr w:type="spellEnd"/>
      <w:r w:rsidRPr="00491EEC">
        <w:rPr>
          <w:rFonts w:ascii="Arial" w:hAnsi="Arial" w:cs="Arial"/>
          <w:sz w:val="20"/>
          <w:szCs w:val="20"/>
        </w:rPr>
        <w:t xml:space="preserve"> | +46 (0)703 65 66 04</w:t>
      </w:r>
    </w:p>
    <w:sectPr w:rsidR="00491EEC" w:rsidRPr="00491EEC" w:rsidSect="00FE0153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068E6"/>
    <w:multiLevelType w:val="hybridMultilevel"/>
    <w:tmpl w:val="67105ACE"/>
    <w:lvl w:ilvl="0" w:tplc="413291C2">
      <w:start w:val="78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25B1F"/>
    <w:multiLevelType w:val="hybridMultilevel"/>
    <w:tmpl w:val="60B2F598"/>
    <w:lvl w:ilvl="0" w:tplc="A948A506">
      <w:start w:val="78"/>
      <w:numFmt w:val="bullet"/>
      <w:lvlText w:val="–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41F77239"/>
    <w:multiLevelType w:val="hybridMultilevel"/>
    <w:tmpl w:val="68DE871A"/>
    <w:lvl w:ilvl="0" w:tplc="413291C2">
      <w:start w:val="78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B9"/>
    <w:rsid w:val="00077AA0"/>
    <w:rsid w:val="001048A9"/>
    <w:rsid w:val="001B6A10"/>
    <w:rsid w:val="002A08B7"/>
    <w:rsid w:val="002C57F8"/>
    <w:rsid w:val="002F69BF"/>
    <w:rsid w:val="0042782F"/>
    <w:rsid w:val="004413B9"/>
    <w:rsid w:val="00491EEC"/>
    <w:rsid w:val="004A78B8"/>
    <w:rsid w:val="004F7DFA"/>
    <w:rsid w:val="00513383"/>
    <w:rsid w:val="00561F45"/>
    <w:rsid w:val="00664503"/>
    <w:rsid w:val="006B744F"/>
    <w:rsid w:val="006E16AA"/>
    <w:rsid w:val="006F30FF"/>
    <w:rsid w:val="00751538"/>
    <w:rsid w:val="00816D06"/>
    <w:rsid w:val="00A835BC"/>
    <w:rsid w:val="00AB1D82"/>
    <w:rsid w:val="00AF3372"/>
    <w:rsid w:val="00C43E1F"/>
    <w:rsid w:val="00CA4EC9"/>
    <w:rsid w:val="00D523DF"/>
    <w:rsid w:val="00E13B6D"/>
    <w:rsid w:val="00FE0153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5F66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13B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2751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Strateg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Sundell</dc:creator>
  <cp:keywords/>
  <dc:description/>
  <cp:lastModifiedBy>Elin Nilsen</cp:lastModifiedBy>
  <cp:revision>6</cp:revision>
  <dcterms:created xsi:type="dcterms:W3CDTF">2017-12-21T09:59:00Z</dcterms:created>
  <dcterms:modified xsi:type="dcterms:W3CDTF">2017-12-21T13:17:00Z</dcterms:modified>
</cp:coreProperties>
</file>