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7D0633" w:rsidP="00CD750A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</w:t>
            </w:r>
            <w:bookmarkEnd w:id="0"/>
            <w:r w:rsidR="006E7CF0">
              <w:rPr>
                <w:sz w:val="24"/>
              </w:rPr>
              <w:t>7-10-25</w:t>
            </w:r>
          </w:p>
        </w:tc>
      </w:tr>
    </w:tbl>
    <w:p w:rsidR="006E7CF0" w:rsidRDefault="006E7CF0" w:rsidP="006E7CF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</w:rPr>
      </w:pPr>
    </w:p>
    <w:p w:rsidR="006E7CF0" w:rsidRPr="006E7CF0" w:rsidRDefault="006E7CF0" w:rsidP="006E7CF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870F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Fullspäckat med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gratis</w:t>
      </w:r>
      <w:r w:rsidRPr="001870F5">
        <w:rPr>
          <w:rFonts w:asciiTheme="minorHAnsi" w:hAnsiTheme="minorHAnsi" w:cstheme="minorHAnsi"/>
          <w:b/>
          <w:bCs/>
          <w:color w:val="000000"/>
          <w:sz w:val="36"/>
          <w:szCs w:val="36"/>
        </w:rPr>
        <w:t>aktiviteter på höstlovet</w:t>
      </w:r>
    </w:p>
    <w:p w:rsidR="006E7CF0" w:rsidRPr="001870F5" w:rsidRDefault="006E7CF0" w:rsidP="006E7CF0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</w:rPr>
      </w:pPr>
      <w:r w:rsidRPr="001870F5">
        <w:rPr>
          <w:rFonts w:asciiTheme="minorHAnsi" w:hAnsiTheme="minorHAnsi" w:cstheme="minorHAnsi"/>
          <w:b/>
          <w:bCs/>
          <w:color w:val="000000"/>
        </w:rPr>
        <w:t xml:space="preserve">Under höstlovet finns det </w:t>
      </w:r>
      <w:r>
        <w:rPr>
          <w:rFonts w:asciiTheme="minorHAnsi" w:hAnsiTheme="minorHAnsi" w:cstheme="minorHAnsi"/>
          <w:b/>
          <w:bCs/>
          <w:color w:val="000000"/>
        </w:rPr>
        <w:t>massor av</w:t>
      </w:r>
      <w:r w:rsidRPr="001870F5">
        <w:rPr>
          <w:rFonts w:asciiTheme="minorHAnsi" w:hAnsiTheme="minorHAnsi" w:cstheme="minorHAnsi"/>
          <w:b/>
          <w:bCs/>
          <w:color w:val="000000"/>
        </w:rPr>
        <w:t xml:space="preserve"> gratisaktiviteter att prova på för alla lovlediga Malmöbor. På sajten kulimalmo.se hittar man både föreningsarrangerade lovaktiviteter och evenemang i Malmö stads regi.</w:t>
      </w:r>
    </w:p>
    <w:p w:rsidR="006E7CF0" w:rsidRDefault="006E7CF0" w:rsidP="006E7CF0">
      <w:pPr>
        <w:spacing w:after="240"/>
        <w:rPr>
          <w:rFonts w:asciiTheme="minorHAnsi" w:hAnsiTheme="minorHAnsi" w:cstheme="minorHAnsi"/>
          <w:bCs/>
          <w:color w:val="000000"/>
          <w:sz w:val="22"/>
        </w:rPr>
      </w:pPr>
      <w:r>
        <w:rPr>
          <w:rFonts w:asciiTheme="minorHAnsi" w:hAnsiTheme="minorHAnsi" w:cstheme="minorHAnsi"/>
          <w:bCs/>
          <w:color w:val="000000"/>
          <w:sz w:val="22"/>
        </w:rPr>
        <w:t>Webbsidan kulimalmo.se lanserades strax före sommaren och är nu fylld med gratisaktiviteter för barn och unga året om. Men såklart strömmar det till extra många aktiviteter under skolloven.</w:t>
      </w:r>
    </w:p>
    <w:p w:rsidR="006E7CF0" w:rsidRDefault="006E7CF0" w:rsidP="006E7CF0">
      <w:pPr>
        <w:spacing w:after="240"/>
        <w:rPr>
          <w:rFonts w:asciiTheme="minorHAnsi" w:hAnsiTheme="minorHAnsi" w:cstheme="minorHAnsi"/>
          <w:bCs/>
          <w:color w:val="000000"/>
          <w:sz w:val="22"/>
        </w:rPr>
      </w:pPr>
      <w:r>
        <w:rPr>
          <w:rFonts w:asciiTheme="minorHAnsi" w:hAnsiTheme="minorHAnsi" w:cstheme="minorHAnsi"/>
          <w:bCs/>
          <w:color w:val="000000"/>
          <w:sz w:val="22"/>
        </w:rPr>
        <w:t xml:space="preserve">Den 30 oktober till 5 november är det höstlov i Malmö och föreningslivet står redo att ta emot alla som vill hitta på något nytt helt gratis. </w:t>
      </w:r>
    </w:p>
    <w:p w:rsidR="006E7CF0" w:rsidRDefault="006E7CF0" w:rsidP="006E7CF0">
      <w:pPr>
        <w:spacing w:after="240"/>
        <w:rPr>
          <w:rFonts w:asciiTheme="minorHAnsi" w:hAnsiTheme="minorHAnsi" w:cstheme="minorHAnsi"/>
          <w:color w:val="000000"/>
          <w:sz w:val="22"/>
        </w:rPr>
      </w:pPr>
      <w:r w:rsidRPr="001870F5">
        <w:rPr>
          <w:rFonts w:asciiTheme="minorHAnsi" w:hAnsiTheme="minorHAnsi" w:cstheme="minorHAnsi"/>
          <w:color w:val="000000"/>
          <w:sz w:val="22"/>
        </w:rPr>
        <w:t xml:space="preserve">– </w:t>
      </w:r>
      <w:r w:rsidRPr="003A79E5">
        <w:rPr>
          <w:rFonts w:asciiTheme="minorHAnsi" w:hAnsiTheme="minorHAnsi" w:cstheme="minorHAnsi"/>
          <w:sz w:val="22"/>
        </w:rPr>
        <w:t xml:space="preserve">Ultimate frisbee </w:t>
      </w:r>
      <w:r w:rsidRPr="001870F5">
        <w:rPr>
          <w:rFonts w:asciiTheme="minorHAnsi" w:hAnsiTheme="minorHAnsi" w:cstheme="minorHAnsi"/>
          <w:color w:val="000000"/>
          <w:sz w:val="22"/>
        </w:rPr>
        <w:t xml:space="preserve">är en nyhet </w:t>
      </w:r>
      <w:r>
        <w:rPr>
          <w:rFonts w:asciiTheme="minorHAnsi" w:hAnsiTheme="minorHAnsi" w:cstheme="minorHAnsi"/>
          <w:color w:val="000000"/>
          <w:sz w:val="22"/>
        </w:rPr>
        <w:t xml:space="preserve">för året </w:t>
      </w:r>
      <w:r w:rsidRPr="001870F5">
        <w:rPr>
          <w:rFonts w:asciiTheme="minorHAnsi" w:hAnsiTheme="minorHAnsi" w:cstheme="minorHAnsi"/>
          <w:color w:val="000000"/>
          <w:sz w:val="22"/>
        </w:rPr>
        <w:t>som kanske stic</w:t>
      </w:r>
      <w:r>
        <w:rPr>
          <w:rFonts w:asciiTheme="minorHAnsi" w:hAnsiTheme="minorHAnsi" w:cstheme="minorHAnsi"/>
          <w:color w:val="000000"/>
          <w:sz w:val="22"/>
        </w:rPr>
        <w:t>ker ut lite, men det blir också</w:t>
      </w:r>
      <w:r w:rsidRPr="001870F5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</w:rPr>
        <w:t>futsal</w:t>
      </w:r>
      <w:proofErr w:type="spellEnd"/>
      <w:r>
        <w:rPr>
          <w:rFonts w:asciiTheme="minorHAnsi" w:hAnsiTheme="minorHAnsi" w:cstheme="minorHAnsi"/>
          <w:color w:val="000000"/>
          <w:sz w:val="22"/>
        </w:rPr>
        <w:t xml:space="preserve">, kampsport, schack, dans, </w:t>
      </w:r>
      <w:r w:rsidRPr="001870F5">
        <w:rPr>
          <w:rFonts w:asciiTheme="minorHAnsi" w:hAnsiTheme="minorHAnsi" w:cstheme="minorHAnsi"/>
          <w:color w:val="000000"/>
          <w:sz w:val="22"/>
        </w:rPr>
        <w:t>teater</w:t>
      </w:r>
      <w:r>
        <w:rPr>
          <w:rFonts w:asciiTheme="minorHAnsi" w:hAnsiTheme="minorHAnsi" w:cstheme="minorHAnsi"/>
          <w:color w:val="000000"/>
          <w:sz w:val="22"/>
        </w:rPr>
        <w:t xml:space="preserve"> och mycket mer, säger Emma Sjögren, planeringssekreterare på fritidsförvaltningen. </w:t>
      </w:r>
    </w:p>
    <w:p w:rsidR="006E7CF0" w:rsidRDefault="006E7CF0" w:rsidP="006E7CF0">
      <w:pPr>
        <w:spacing w:after="240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Malmö stad jobbar aktivt för att utbudet av aktiviteter ska vara varierat och att det ska finnas något för alla. Ett viktigt mål är också att aktiviteterna ska vara utspridda i hela staden. På kulimalmo.se kan man söka på området där man bor kanske upptäcka något nytt i närheten. </w:t>
      </w:r>
    </w:p>
    <w:p w:rsidR="006E7CF0" w:rsidRPr="00957F50" w:rsidRDefault="006E7CF0" w:rsidP="006E7CF0">
      <w:pPr>
        <w:spacing w:after="240"/>
        <w:rPr>
          <w:rFonts w:asciiTheme="minorHAnsi" w:hAnsiTheme="minorHAnsi" w:cstheme="minorHAnsi"/>
          <w:color w:val="000000"/>
          <w:sz w:val="22"/>
        </w:rPr>
      </w:pPr>
      <w:proofErr w:type="gramStart"/>
      <w:r w:rsidRPr="001870F5">
        <w:rPr>
          <w:rFonts w:asciiTheme="minorHAnsi" w:hAnsiTheme="minorHAnsi" w:cstheme="minorHAnsi"/>
          <w:color w:val="000000"/>
          <w:sz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957F50">
        <w:rPr>
          <w:rFonts w:asciiTheme="minorHAnsi" w:hAnsiTheme="minorHAnsi" w:cstheme="minorHAnsi"/>
          <w:color w:val="000000"/>
          <w:sz w:val="22"/>
        </w:rPr>
        <w:t>Alla</w:t>
      </w:r>
      <w:proofErr w:type="gramEnd"/>
      <w:r w:rsidRPr="00957F50">
        <w:rPr>
          <w:rFonts w:asciiTheme="minorHAnsi" w:hAnsiTheme="minorHAnsi" w:cstheme="minorHAnsi"/>
          <w:color w:val="000000"/>
          <w:sz w:val="22"/>
        </w:rPr>
        <w:t xml:space="preserve"> ska ha nära till en aktivitet och chans att ta del av utbudet, säger Emma Sjögren. </w:t>
      </w:r>
    </w:p>
    <w:p w:rsidR="00CC22FF" w:rsidRDefault="00CC22FF" w:rsidP="00CC22FF"/>
    <w:p w:rsidR="006E7CF0" w:rsidRDefault="006E7CF0" w:rsidP="006E7CF0">
      <w:pPr>
        <w:pStyle w:val="Normalwebb"/>
        <w:shd w:val="clear" w:color="auto" w:fill="FFFFFF"/>
        <w:rPr>
          <w:rFonts w:ascii="Myriad Pro" w:hAnsi="Myriad Pro" w:cs="Arial"/>
          <w:color w:val="2D3640"/>
          <w:sz w:val="21"/>
          <w:szCs w:val="21"/>
        </w:rPr>
      </w:pPr>
      <w:r w:rsidRPr="006E7CF0">
        <w:rPr>
          <w:rFonts w:ascii="Myriad Pro" w:hAnsi="Myriad Pro" w:cs="Arial"/>
          <w:b/>
          <w:bCs/>
          <w:color w:val="2D3640"/>
          <w:sz w:val="21"/>
          <w:szCs w:val="21"/>
        </w:rPr>
        <w:t>För mer information, intervju eller kontaktuppgifter till föreningar/arrangörer kontakta:</w:t>
      </w:r>
      <w:r>
        <w:rPr>
          <w:rFonts w:ascii="Myriad Pro" w:hAnsi="Myriad Pro" w:cs="Arial"/>
          <w:color w:val="2D3640"/>
          <w:sz w:val="21"/>
          <w:szCs w:val="21"/>
        </w:rPr>
        <w:t xml:space="preserve"> </w:t>
      </w:r>
      <w:r w:rsidRPr="006E7CF0">
        <w:rPr>
          <w:rFonts w:ascii="Myriad Pro" w:hAnsi="Myriad Pro" w:cs="Arial"/>
          <w:color w:val="2D3640"/>
          <w:sz w:val="21"/>
          <w:szCs w:val="21"/>
        </w:rPr>
        <w:t>Emma Sj</w:t>
      </w:r>
      <w:r w:rsidRPr="006E7CF0">
        <w:rPr>
          <w:rFonts w:ascii="Myriad Pro" w:hAnsi="Myriad Pro" w:cs="Myriad Pro"/>
          <w:color w:val="2D3640"/>
          <w:sz w:val="21"/>
          <w:szCs w:val="21"/>
        </w:rPr>
        <w:t>ö</w:t>
      </w:r>
      <w:r w:rsidRPr="006E7CF0">
        <w:rPr>
          <w:rFonts w:ascii="Myriad Pro" w:hAnsi="Myriad Pro" w:cs="Arial"/>
          <w:color w:val="2D3640"/>
          <w:sz w:val="21"/>
          <w:szCs w:val="21"/>
        </w:rPr>
        <w:t>gren, planeringssekreterare p</w:t>
      </w:r>
      <w:r w:rsidRPr="006E7CF0">
        <w:rPr>
          <w:rFonts w:ascii="Myriad Pro" w:hAnsi="Myriad Pro" w:cs="Myriad Pro"/>
          <w:color w:val="2D3640"/>
          <w:sz w:val="21"/>
          <w:szCs w:val="21"/>
        </w:rPr>
        <w:t>å</w:t>
      </w:r>
      <w:r w:rsidRPr="006E7CF0">
        <w:rPr>
          <w:rFonts w:ascii="Myriad Pro" w:hAnsi="Myriad Pro" w:cs="Arial"/>
          <w:color w:val="2D3640"/>
          <w:sz w:val="21"/>
          <w:szCs w:val="21"/>
        </w:rPr>
        <w:t xml:space="preserve"> fritidsf</w:t>
      </w:r>
      <w:r w:rsidRPr="006E7CF0">
        <w:rPr>
          <w:rFonts w:ascii="Myriad Pro" w:hAnsi="Myriad Pro" w:cs="Myriad Pro"/>
          <w:color w:val="2D3640"/>
          <w:sz w:val="21"/>
          <w:szCs w:val="21"/>
        </w:rPr>
        <w:t>ö</w:t>
      </w:r>
      <w:r w:rsidRPr="006E7CF0">
        <w:rPr>
          <w:rFonts w:ascii="Myriad Pro" w:hAnsi="Myriad Pro" w:cs="Arial"/>
          <w:color w:val="2D3640"/>
          <w:sz w:val="21"/>
          <w:szCs w:val="21"/>
        </w:rPr>
        <w:t>rvaltningen, emma.sjogren@malmo.se,</w:t>
      </w:r>
      <w:proofErr w:type="gramStart"/>
      <w:r w:rsidRPr="006E7CF0">
        <w:rPr>
          <w:rFonts w:ascii="Myriad Pro" w:hAnsi="Myriad Pro" w:cs="Arial"/>
          <w:color w:val="2D3640"/>
          <w:sz w:val="21"/>
          <w:szCs w:val="21"/>
        </w:rPr>
        <w:t xml:space="preserve"> 0733-827344</w:t>
      </w:r>
      <w:proofErr w:type="gramEnd"/>
    </w:p>
    <w:p w:rsidR="006E7CF0" w:rsidRPr="006E7CF0" w:rsidRDefault="006E7CF0" w:rsidP="006E7CF0">
      <w:pPr>
        <w:pStyle w:val="Normalwebb"/>
        <w:shd w:val="clear" w:color="auto" w:fill="FFFFFF"/>
        <w:rPr>
          <w:rFonts w:ascii="Myriad Pro" w:hAnsi="Myriad Pro" w:cs="Arial"/>
          <w:color w:val="2D3640"/>
          <w:sz w:val="21"/>
          <w:szCs w:val="21"/>
        </w:rPr>
      </w:pPr>
    </w:p>
    <w:p w:rsidR="006E7CF0" w:rsidRPr="006E7CF0" w:rsidRDefault="006E7CF0" w:rsidP="006E7CF0">
      <w:pPr>
        <w:pStyle w:val="Normalwebb"/>
        <w:shd w:val="clear" w:color="auto" w:fill="FFFFFF"/>
        <w:rPr>
          <w:rFonts w:ascii="Myriad Pro" w:hAnsi="Myriad Pro" w:cs="Arial"/>
          <w:color w:val="2D3640"/>
          <w:sz w:val="21"/>
          <w:szCs w:val="21"/>
        </w:rPr>
      </w:pPr>
    </w:p>
    <w:p w:rsidR="006E7CF0" w:rsidRPr="006E7CF0" w:rsidRDefault="006E7CF0" w:rsidP="006E7CF0">
      <w:pPr>
        <w:pStyle w:val="Normalwebb"/>
        <w:shd w:val="clear" w:color="auto" w:fill="FFFFFF"/>
        <w:rPr>
          <w:rFonts w:ascii="Myriad Pro" w:hAnsi="Myriad Pro" w:cs="Arial"/>
          <w:color w:val="2D3640"/>
          <w:sz w:val="21"/>
          <w:szCs w:val="21"/>
        </w:rPr>
      </w:pPr>
      <w:r w:rsidRPr="006E7CF0">
        <w:rPr>
          <w:rFonts w:ascii="Myriad Pro" w:hAnsi="Myriad Pro" w:cs="Arial"/>
          <w:color w:val="2D3640"/>
          <w:sz w:val="21"/>
          <w:szCs w:val="21"/>
        </w:rPr>
        <w:t>Utskickat av Emilie Ekelund, kommunikatör på fritidsförvaltningen, emilie.ekelund@malmo.se,</w:t>
      </w:r>
      <w:proofErr w:type="gramStart"/>
      <w:r w:rsidRPr="006E7CF0">
        <w:rPr>
          <w:rFonts w:ascii="Myriad Pro" w:hAnsi="Myriad Pro" w:cs="Arial"/>
          <w:color w:val="2D3640"/>
          <w:sz w:val="21"/>
          <w:szCs w:val="21"/>
        </w:rPr>
        <w:t xml:space="preserve"> 0766-108936</w:t>
      </w:r>
      <w:proofErr w:type="gramEnd"/>
    </w:p>
    <w:p w:rsidR="006E7CF0" w:rsidRPr="00CC22FF" w:rsidRDefault="006E7CF0" w:rsidP="00CC22FF">
      <w:bookmarkStart w:id="1" w:name="_GoBack"/>
      <w:bookmarkEnd w:id="1"/>
    </w:p>
    <w:sectPr w:rsidR="006E7CF0" w:rsidRPr="00CC22FF" w:rsidSect="007D0633">
      <w:headerReference w:type="default" r:id="rId6"/>
      <w:headerReference w:type="first" r:id="rId7"/>
      <w:footerReference w:type="first" r:id="rId8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58" w:rsidRDefault="00B27058" w:rsidP="0076401C">
      <w:r>
        <w:separator/>
      </w:r>
    </w:p>
  </w:endnote>
  <w:endnote w:type="continuationSeparator" w:id="0">
    <w:p w:rsidR="00B27058" w:rsidRDefault="00B27058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58" w:rsidRDefault="00B27058" w:rsidP="0076401C">
      <w:r>
        <w:separator/>
      </w:r>
    </w:p>
  </w:footnote>
  <w:footnote w:type="continuationSeparator" w:id="0">
    <w:p w:rsidR="00B27058" w:rsidRDefault="00B27058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D57494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7D0633" w:rsidP="00696DFA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F</w:t>
          </w:r>
          <w:r w:rsidR="00696DFA">
            <w:rPr>
              <w:rFonts w:ascii="Arial" w:hAnsi="Arial"/>
              <w:b/>
              <w:noProof/>
              <w:spacing w:val="20"/>
              <w:sz w:val="26"/>
            </w:rPr>
            <w:t>ritidsförvaltningen</w:t>
          </w:r>
          <w:r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33"/>
    <w:rsid w:val="00263FBF"/>
    <w:rsid w:val="00354F35"/>
    <w:rsid w:val="00411B5C"/>
    <w:rsid w:val="00696DFA"/>
    <w:rsid w:val="006B01A0"/>
    <w:rsid w:val="006B4219"/>
    <w:rsid w:val="006E7CF0"/>
    <w:rsid w:val="0076401C"/>
    <w:rsid w:val="007D0633"/>
    <w:rsid w:val="00961D67"/>
    <w:rsid w:val="00B27058"/>
    <w:rsid w:val="00C34F61"/>
    <w:rsid w:val="00CC22FF"/>
    <w:rsid w:val="00CC4E21"/>
    <w:rsid w:val="00CD750A"/>
    <w:rsid w:val="00D57494"/>
    <w:rsid w:val="00E552D0"/>
    <w:rsid w:val="00EA1190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5579C51"/>
  <w15:docId w15:val="{089C217C-D0CA-4D16-A17B-D5A4A01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263F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FB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6E7CF0"/>
    <w:pPr>
      <w:spacing w:after="15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0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13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13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9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OK_MS\Workgrou\gemensam\Pressmeddelande_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Pressmeddelande_SE</Template>
  <TotalTime>3</TotalTime>
  <Pages>1</Pages>
  <Words>211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Emilie Ekelund</cp:lastModifiedBy>
  <cp:revision>4</cp:revision>
  <cp:lastPrinted>2017-10-20T08:52:00Z</cp:lastPrinted>
  <dcterms:created xsi:type="dcterms:W3CDTF">2017-10-20T08:51:00Z</dcterms:created>
  <dcterms:modified xsi:type="dcterms:W3CDTF">2017-10-20T08:54:00Z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