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6D5" w:rsidRDefault="00CC5944" w:rsidP="00077065">
      <w:pPr>
        <w:spacing w:line="276" w:lineRule="auto"/>
        <w:rPr>
          <w:b/>
          <w:sz w:val="40"/>
          <w:szCs w:val="40"/>
        </w:rPr>
      </w:pPr>
      <w:r>
        <w:rPr>
          <w:b/>
          <w:sz w:val="40"/>
          <w:szCs w:val="40"/>
        </w:rPr>
        <w:t>Ford kommer sälja fler elbilar än diesel- och bensinbilar tillsammans år 2022</w:t>
      </w:r>
    </w:p>
    <w:p w:rsidR="00833B6A" w:rsidRPr="009F4797" w:rsidRDefault="00833B6A" w:rsidP="00077065">
      <w:pPr>
        <w:spacing w:line="276" w:lineRule="auto"/>
      </w:pPr>
    </w:p>
    <w:p w:rsidR="00494AD6" w:rsidRDefault="00F20683" w:rsidP="007A6A19">
      <w:pPr>
        <w:spacing w:line="276" w:lineRule="auto"/>
        <w:rPr>
          <w:rFonts w:ascii="Helvetica" w:hAnsi="Helvetica"/>
          <w:b/>
          <w:sz w:val="22"/>
          <w:szCs w:val="22"/>
        </w:rPr>
      </w:pPr>
      <w:r>
        <w:rPr>
          <w:rFonts w:ascii="Helvetica" w:hAnsi="Helvetica"/>
          <w:b/>
          <w:sz w:val="22"/>
          <w:szCs w:val="22"/>
        </w:rPr>
        <w:t xml:space="preserve">Ford visar </w:t>
      </w:r>
      <w:r w:rsidR="001F1904">
        <w:rPr>
          <w:rFonts w:ascii="Helvetica" w:hAnsi="Helvetica"/>
          <w:b/>
          <w:sz w:val="22"/>
          <w:szCs w:val="22"/>
        </w:rPr>
        <w:t xml:space="preserve">nu </w:t>
      </w:r>
      <w:r>
        <w:rPr>
          <w:rFonts w:ascii="Helvetica" w:hAnsi="Helvetica"/>
          <w:b/>
          <w:sz w:val="22"/>
          <w:szCs w:val="22"/>
        </w:rPr>
        <w:t xml:space="preserve">upp sin starkaste uppsättning av elbilar någonsin vid Frankfurt Motor Show. Företaget meddelar att </w:t>
      </w:r>
      <w:r w:rsidR="00A13F51">
        <w:rPr>
          <w:rFonts w:ascii="Helvetica" w:hAnsi="Helvetica"/>
          <w:b/>
          <w:sz w:val="22"/>
          <w:szCs w:val="22"/>
        </w:rPr>
        <w:t xml:space="preserve">det </w:t>
      </w:r>
      <w:r>
        <w:rPr>
          <w:rFonts w:ascii="Helvetica" w:hAnsi="Helvetica"/>
          <w:b/>
          <w:sz w:val="22"/>
          <w:szCs w:val="22"/>
        </w:rPr>
        <w:t xml:space="preserve">år 2022 kommer </w:t>
      </w:r>
      <w:r w:rsidR="001F1904">
        <w:rPr>
          <w:rFonts w:ascii="Helvetica" w:hAnsi="Helvetica"/>
          <w:b/>
          <w:sz w:val="22"/>
          <w:szCs w:val="22"/>
        </w:rPr>
        <w:t>sälja fler elbilar än diesel- och bensinbilar tillsammans</w:t>
      </w:r>
      <w:r w:rsidR="00766364">
        <w:rPr>
          <w:rFonts w:ascii="Helvetica" w:hAnsi="Helvetica"/>
          <w:b/>
          <w:sz w:val="22"/>
          <w:szCs w:val="22"/>
        </w:rPr>
        <w:t xml:space="preserve"> i Europa</w:t>
      </w:r>
      <w:r w:rsidR="001F1904">
        <w:rPr>
          <w:rFonts w:ascii="Helvetica" w:hAnsi="Helvetica"/>
          <w:b/>
          <w:sz w:val="22"/>
          <w:szCs w:val="22"/>
        </w:rPr>
        <w:t xml:space="preserve">. Under mässan presenteras också partnerskap med </w:t>
      </w:r>
      <w:r w:rsidR="00D63645">
        <w:rPr>
          <w:rFonts w:ascii="Helvetica" w:hAnsi="Helvetica"/>
          <w:b/>
          <w:sz w:val="22"/>
          <w:szCs w:val="22"/>
        </w:rPr>
        <w:t xml:space="preserve">flera energibolag, bland annat </w:t>
      </w:r>
      <w:r w:rsidR="00A41B31">
        <w:rPr>
          <w:rFonts w:ascii="Helvetica" w:hAnsi="Helvetica"/>
          <w:b/>
          <w:sz w:val="22"/>
          <w:szCs w:val="22"/>
        </w:rPr>
        <w:t>Centrica</w:t>
      </w:r>
      <w:r w:rsidR="00C921C3">
        <w:rPr>
          <w:rFonts w:ascii="Helvetica" w:hAnsi="Helvetica"/>
          <w:b/>
          <w:sz w:val="22"/>
          <w:szCs w:val="22"/>
        </w:rPr>
        <w:t>,</w:t>
      </w:r>
      <w:r w:rsidR="001F1904">
        <w:rPr>
          <w:rFonts w:ascii="Helvetica" w:hAnsi="Helvetica"/>
          <w:b/>
          <w:sz w:val="22"/>
          <w:szCs w:val="22"/>
        </w:rPr>
        <w:t xml:space="preserve"> som ihop med Ford ska skapa lösningar som smidiga laddstationer för hemmet.</w:t>
      </w:r>
    </w:p>
    <w:p w:rsidR="000F2F98" w:rsidRPr="009F4797" w:rsidRDefault="000F2F98" w:rsidP="007A6A19">
      <w:pPr>
        <w:spacing w:line="276" w:lineRule="auto"/>
        <w:rPr>
          <w:sz w:val="22"/>
          <w:szCs w:val="22"/>
        </w:rPr>
      </w:pPr>
    </w:p>
    <w:p w:rsidR="00176C5A" w:rsidRDefault="008E27E1" w:rsidP="00176C5A">
      <w:pPr>
        <w:spacing w:line="276" w:lineRule="auto"/>
        <w:rPr>
          <w:rFonts w:ascii="Georgia" w:hAnsi="Georgia"/>
          <w:sz w:val="22"/>
          <w:szCs w:val="22"/>
        </w:rPr>
      </w:pPr>
      <w:r>
        <w:rPr>
          <w:rFonts w:ascii="Georgia" w:hAnsi="Georgia"/>
          <w:sz w:val="22"/>
          <w:szCs w:val="22"/>
        </w:rPr>
        <w:t xml:space="preserve">Ford </w:t>
      </w:r>
      <w:r w:rsidR="000F0CB9">
        <w:rPr>
          <w:rFonts w:ascii="Georgia" w:hAnsi="Georgia"/>
          <w:sz w:val="22"/>
          <w:szCs w:val="22"/>
        </w:rPr>
        <w:t>är på plats på Frankfurt Motor Show där företaget bland annat presenterar ett nytt samarbete med</w:t>
      </w:r>
      <w:r w:rsidR="00A41B31">
        <w:rPr>
          <w:rFonts w:ascii="Georgia" w:hAnsi="Georgia"/>
          <w:sz w:val="22"/>
          <w:szCs w:val="22"/>
        </w:rPr>
        <w:t xml:space="preserve"> energileverantören</w:t>
      </w:r>
      <w:r w:rsidR="000F0CB9">
        <w:rPr>
          <w:rFonts w:ascii="Georgia" w:hAnsi="Georgia"/>
          <w:sz w:val="22"/>
          <w:szCs w:val="22"/>
        </w:rPr>
        <w:t xml:space="preserve"> </w:t>
      </w:r>
      <w:r w:rsidR="00A41B31">
        <w:rPr>
          <w:rFonts w:ascii="Georgia" w:hAnsi="Georgia"/>
          <w:sz w:val="22"/>
          <w:szCs w:val="22"/>
        </w:rPr>
        <w:t>Centrica</w:t>
      </w:r>
      <w:r w:rsidR="00C921C3">
        <w:rPr>
          <w:rFonts w:ascii="Georgia" w:hAnsi="Georgia"/>
          <w:sz w:val="22"/>
          <w:szCs w:val="22"/>
        </w:rPr>
        <w:t xml:space="preserve">, </w:t>
      </w:r>
      <w:r w:rsidR="000F0CB9">
        <w:rPr>
          <w:rFonts w:ascii="Georgia" w:hAnsi="Georgia"/>
          <w:sz w:val="22"/>
          <w:szCs w:val="22"/>
        </w:rPr>
        <w:t xml:space="preserve">och sin starkaste uppsättning av elektrifierade bilar någonsin med modeller som Puma EcoBoost Hybrid, </w:t>
      </w:r>
      <w:r w:rsidR="00B64066">
        <w:rPr>
          <w:rFonts w:ascii="Georgia" w:hAnsi="Georgia"/>
          <w:sz w:val="22"/>
          <w:szCs w:val="22"/>
        </w:rPr>
        <w:t xml:space="preserve">och </w:t>
      </w:r>
      <w:r w:rsidR="000F0CB9">
        <w:rPr>
          <w:rFonts w:ascii="Georgia" w:hAnsi="Georgia"/>
          <w:sz w:val="22"/>
          <w:szCs w:val="22"/>
        </w:rPr>
        <w:t xml:space="preserve">nya Explorer och </w:t>
      </w:r>
      <w:proofErr w:type="spellStart"/>
      <w:r w:rsidR="000F0CB9">
        <w:rPr>
          <w:rFonts w:ascii="Georgia" w:hAnsi="Georgia"/>
          <w:sz w:val="22"/>
          <w:szCs w:val="22"/>
        </w:rPr>
        <w:t>Tourneo</w:t>
      </w:r>
      <w:proofErr w:type="spellEnd"/>
      <w:r w:rsidR="000F0CB9">
        <w:rPr>
          <w:rFonts w:ascii="Georgia" w:hAnsi="Georgia"/>
          <w:sz w:val="22"/>
          <w:szCs w:val="22"/>
        </w:rPr>
        <w:t xml:space="preserve"> </w:t>
      </w:r>
      <w:proofErr w:type="spellStart"/>
      <w:r w:rsidR="000F0CB9">
        <w:rPr>
          <w:rFonts w:ascii="Georgia" w:hAnsi="Georgia"/>
          <w:sz w:val="22"/>
          <w:szCs w:val="22"/>
        </w:rPr>
        <w:t>Custom</w:t>
      </w:r>
      <w:proofErr w:type="spellEnd"/>
      <w:r w:rsidR="000F0CB9">
        <w:rPr>
          <w:rFonts w:ascii="Georgia" w:hAnsi="Georgia"/>
          <w:sz w:val="22"/>
          <w:szCs w:val="22"/>
        </w:rPr>
        <w:t xml:space="preserve"> </w:t>
      </w:r>
      <w:r w:rsidR="00B64066">
        <w:rPr>
          <w:rFonts w:ascii="Georgia" w:hAnsi="Georgia"/>
          <w:sz w:val="22"/>
          <w:szCs w:val="22"/>
        </w:rPr>
        <w:t xml:space="preserve">som </w:t>
      </w:r>
      <w:r w:rsidR="000F0CB9">
        <w:rPr>
          <w:rFonts w:ascii="Georgia" w:hAnsi="Georgia"/>
          <w:sz w:val="22"/>
          <w:szCs w:val="22"/>
        </w:rPr>
        <w:t>pluginhybrid</w:t>
      </w:r>
      <w:r w:rsidR="00B9628A">
        <w:rPr>
          <w:rFonts w:ascii="Georgia" w:hAnsi="Georgia"/>
          <w:sz w:val="22"/>
          <w:szCs w:val="22"/>
        </w:rPr>
        <w:t>er</w:t>
      </w:r>
      <w:r w:rsidR="000F0CB9">
        <w:rPr>
          <w:rFonts w:ascii="Georgia" w:hAnsi="Georgia"/>
          <w:sz w:val="22"/>
          <w:szCs w:val="22"/>
        </w:rPr>
        <w:t>.</w:t>
      </w:r>
    </w:p>
    <w:p w:rsidR="008A1B5E" w:rsidRDefault="008A1B5E" w:rsidP="00176C5A">
      <w:pPr>
        <w:spacing w:line="276" w:lineRule="auto"/>
        <w:rPr>
          <w:rFonts w:ascii="Georgia" w:hAnsi="Georgia"/>
          <w:sz w:val="22"/>
          <w:szCs w:val="22"/>
        </w:rPr>
      </w:pPr>
    </w:p>
    <w:p w:rsidR="008A1B5E" w:rsidRPr="008A1B5E" w:rsidRDefault="008A1B5E" w:rsidP="00176C5A">
      <w:pPr>
        <w:spacing w:line="276" w:lineRule="auto"/>
        <w:rPr>
          <w:rFonts w:ascii="Georgia" w:hAnsi="Georgia"/>
          <w:b/>
          <w:bCs/>
          <w:sz w:val="22"/>
          <w:szCs w:val="22"/>
        </w:rPr>
      </w:pPr>
      <w:r w:rsidRPr="008A1B5E">
        <w:rPr>
          <w:rFonts w:ascii="Georgia" w:hAnsi="Georgia"/>
          <w:b/>
          <w:bCs/>
          <w:sz w:val="22"/>
          <w:szCs w:val="22"/>
        </w:rPr>
        <w:t>1</w:t>
      </w:r>
      <w:r w:rsidR="00335B36">
        <w:rPr>
          <w:rFonts w:ascii="Georgia" w:hAnsi="Georgia"/>
          <w:b/>
          <w:bCs/>
          <w:sz w:val="22"/>
          <w:szCs w:val="22"/>
        </w:rPr>
        <w:t>7</w:t>
      </w:r>
      <w:r w:rsidRPr="008A1B5E">
        <w:rPr>
          <w:rFonts w:ascii="Georgia" w:hAnsi="Georgia"/>
          <w:b/>
          <w:bCs/>
          <w:sz w:val="22"/>
          <w:szCs w:val="22"/>
        </w:rPr>
        <w:t xml:space="preserve"> elektrifierade modeller tillgängliga för Europa år 2024</w:t>
      </w:r>
    </w:p>
    <w:p w:rsidR="008A1B5E" w:rsidRDefault="008A1B5E" w:rsidP="00176C5A">
      <w:pPr>
        <w:spacing w:line="276" w:lineRule="auto"/>
        <w:rPr>
          <w:rFonts w:ascii="Georgia" w:hAnsi="Georgia"/>
          <w:sz w:val="22"/>
          <w:szCs w:val="22"/>
        </w:rPr>
      </w:pPr>
      <w:r>
        <w:rPr>
          <w:rFonts w:ascii="Georgia" w:hAnsi="Georgia"/>
          <w:sz w:val="22"/>
          <w:szCs w:val="22"/>
        </w:rPr>
        <w:t>Ford räknar med att elektrifierade fordon kommer utgöra mer än hälften av</w:t>
      </w:r>
      <w:r w:rsidR="006031F5">
        <w:rPr>
          <w:rFonts w:ascii="Georgia" w:hAnsi="Georgia"/>
          <w:sz w:val="22"/>
          <w:szCs w:val="22"/>
        </w:rPr>
        <w:t xml:space="preserve"> företagets</w:t>
      </w:r>
      <w:r>
        <w:rPr>
          <w:rFonts w:ascii="Georgia" w:hAnsi="Georgia"/>
          <w:sz w:val="22"/>
          <w:szCs w:val="22"/>
        </w:rPr>
        <w:t xml:space="preserve"> </w:t>
      </w:r>
      <w:r w:rsidR="00766364">
        <w:rPr>
          <w:rFonts w:ascii="Georgia" w:hAnsi="Georgia"/>
          <w:sz w:val="22"/>
          <w:szCs w:val="22"/>
        </w:rPr>
        <w:t xml:space="preserve">europeiska </w:t>
      </w:r>
      <w:r>
        <w:rPr>
          <w:rFonts w:ascii="Georgia" w:hAnsi="Georgia"/>
          <w:sz w:val="22"/>
          <w:szCs w:val="22"/>
        </w:rPr>
        <w:t>försäljning vid slutet av år 2022, samt att ha sålt över en miljon elektrifierade passagerarfordon vid samma tidpunkt.</w:t>
      </w:r>
      <w:r w:rsidR="006031F5">
        <w:rPr>
          <w:rFonts w:ascii="Georgia" w:hAnsi="Georgia"/>
          <w:sz w:val="22"/>
          <w:szCs w:val="22"/>
        </w:rPr>
        <w:t xml:space="preserve"> Fram till år 2024 kommer </w:t>
      </w:r>
      <w:r w:rsidR="00C921C3">
        <w:rPr>
          <w:rFonts w:ascii="Georgia" w:hAnsi="Georgia"/>
          <w:sz w:val="22"/>
          <w:szCs w:val="22"/>
        </w:rPr>
        <w:t>Ford att</w:t>
      </w:r>
      <w:r w:rsidR="006031F5">
        <w:rPr>
          <w:rFonts w:ascii="Georgia" w:hAnsi="Georgia"/>
          <w:sz w:val="22"/>
          <w:szCs w:val="22"/>
        </w:rPr>
        <w:t xml:space="preserve"> ha lanserat </w:t>
      </w:r>
      <w:r w:rsidR="00A41B31">
        <w:rPr>
          <w:rFonts w:ascii="Georgia" w:hAnsi="Georgia"/>
          <w:sz w:val="22"/>
          <w:szCs w:val="22"/>
        </w:rPr>
        <w:t xml:space="preserve">17 </w:t>
      </w:r>
      <w:r w:rsidR="006031F5">
        <w:rPr>
          <w:rFonts w:ascii="Georgia" w:hAnsi="Georgia"/>
          <w:sz w:val="22"/>
          <w:szCs w:val="22"/>
        </w:rPr>
        <w:t>elektrifierade modeller, varav åtta släpps under 2019.</w:t>
      </w:r>
    </w:p>
    <w:p w:rsidR="00422838" w:rsidRDefault="00422838" w:rsidP="00176C5A">
      <w:pPr>
        <w:spacing w:line="276" w:lineRule="auto"/>
        <w:rPr>
          <w:rFonts w:ascii="Georgia" w:hAnsi="Georgia"/>
          <w:sz w:val="22"/>
          <w:szCs w:val="22"/>
        </w:rPr>
      </w:pPr>
    </w:p>
    <w:p w:rsidR="00422838" w:rsidRPr="00C921C3" w:rsidRDefault="00422838" w:rsidP="00C921C3">
      <w:pPr>
        <w:pStyle w:val="Liststycke"/>
        <w:numPr>
          <w:ilvl w:val="0"/>
          <w:numId w:val="8"/>
        </w:numPr>
        <w:spacing w:line="276" w:lineRule="auto"/>
        <w:rPr>
          <w:rFonts w:ascii="Georgia" w:hAnsi="Georgia"/>
          <w:sz w:val="22"/>
          <w:szCs w:val="22"/>
        </w:rPr>
      </w:pPr>
      <w:r w:rsidRPr="00C921C3">
        <w:rPr>
          <w:rFonts w:ascii="Georgia" w:hAnsi="Georgia"/>
          <w:sz w:val="22"/>
          <w:szCs w:val="22"/>
        </w:rPr>
        <w:t xml:space="preserve">I takt med att elektrifiering blir en del av vår </w:t>
      </w:r>
      <w:r w:rsidR="00C921C3">
        <w:rPr>
          <w:rFonts w:ascii="Georgia" w:hAnsi="Georgia"/>
          <w:sz w:val="22"/>
          <w:szCs w:val="22"/>
        </w:rPr>
        <w:t>vardag</w:t>
      </w:r>
      <w:r w:rsidRPr="00C921C3">
        <w:rPr>
          <w:rFonts w:ascii="Georgia" w:hAnsi="Georgia"/>
          <w:sz w:val="22"/>
          <w:szCs w:val="22"/>
        </w:rPr>
        <w:t xml:space="preserve"> ökar vi snabbt antalet elektriska modeller och drivlinor för att möta behovet hos våra kunder. Vårt mål är att göra det lättare än någonsin att byta till el</w:t>
      </w:r>
      <w:r w:rsidR="00C921C3">
        <w:rPr>
          <w:rFonts w:ascii="Georgia" w:hAnsi="Georgia"/>
          <w:sz w:val="22"/>
          <w:szCs w:val="22"/>
        </w:rPr>
        <w:t xml:space="preserve">ektrifierade </w:t>
      </w:r>
      <w:r w:rsidRPr="00C921C3">
        <w:rPr>
          <w:rFonts w:ascii="Georgia" w:hAnsi="Georgia"/>
          <w:sz w:val="22"/>
          <w:szCs w:val="22"/>
        </w:rPr>
        <w:t xml:space="preserve">modeller, och </w:t>
      </w:r>
      <w:r w:rsidR="0040795F">
        <w:rPr>
          <w:rFonts w:ascii="Georgia" w:hAnsi="Georgia"/>
          <w:sz w:val="22"/>
          <w:szCs w:val="22"/>
        </w:rPr>
        <w:t xml:space="preserve">2022 räknar vi med </w:t>
      </w:r>
      <w:r w:rsidRPr="00C921C3">
        <w:rPr>
          <w:rFonts w:ascii="Georgia" w:hAnsi="Georgia"/>
          <w:sz w:val="22"/>
          <w:szCs w:val="22"/>
        </w:rPr>
        <w:t xml:space="preserve">att majoriteten av våra personbilar som säljs kommer </w:t>
      </w:r>
      <w:r w:rsidR="0040795F">
        <w:rPr>
          <w:rFonts w:ascii="Georgia" w:hAnsi="Georgia"/>
          <w:sz w:val="22"/>
          <w:szCs w:val="22"/>
        </w:rPr>
        <w:t>drivas av el</w:t>
      </w:r>
      <w:r w:rsidRPr="00C921C3">
        <w:rPr>
          <w:rFonts w:ascii="Georgia" w:hAnsi="Georgia"/>
          <w:sz w:val="22"/>
          <w:szCs w:val="22"/>
        </w:rPr>
        <w:t xml:space="preserve">, säger Stuart </w:t>
      </w:r>
      <w:proofErr w:type="spellStart"/>
      <w:r w:rsidRPr="00C921C3">
        <w:rPr>
          <w:rFonts w:ascii="Georgia" w:hAnsi="Georgia"/>
          <w:sz w:val="22"/>
          <w:szCs w:val="22"/>
        </w:rPr>
        <w:t>Rowley</w:t>
      </w:r>
      <w:proofErr w:type="spellEnd"/>
      <w:r w:rsidRPr="00C921C3">
        <w:rPr>
          <w:rFonts w:ascii="Georgia" w:hAnsi="Georgia"/>
          <w:sz w:val="22"/>
          <w:szCs w:val="22"/>
        </w:rPr>
        <w:t>, chef på Ford Europa.</w:t>
      </w:r>
    </w:p>
    <w:p w:rsidR="00292429" w:rsidRDefault="00292429" w:rsidP="00292429">
      <w:pPr>
        <w:spacing w:line="276" w:lineRule="auto"/>
        <w:rPr>
          <w:rFonts w:ascii="Georgia" w:hAnsi="Georgia"/>
          <w:sz w:val="22"/>
          <w:szCs w:val="22"/>
        </w:rPr>
      </w:pPr>
    </w:p>
    <w:p w:rsidR="00292429" w:rsidRDefault="00E42F8E" w:rsidP="00292429">
      <w:pPr>
        <w:spacing w:line="276" w:lineRule="auto"/>
        <w:rPr>
          <w:rFonts w:ascii="Georgia" w:hAnsi="Georgia"/>
          <w:sz w:val="22"/>
          <w:szCs w:val="22"/>
        </w:rPr>
      </w:pPr>
      <w:r>
        <w:rPr>
          <w:rFonts w:ascii="Georgia" w:hAnsi="Georgia"/>
          <w:sz w:val="22"/>
          <w:szCs w:val="22"/>
        </w:rPr>
        <w:t>Under Frankfurt Motor Show visar Ford upp företagets mest omfattande flotta av elektrifierade fordon hittills, bland annat följande modeller:</w:t>
      </w:r>
    </w:p>
    <w:p w:rsidR="00E42F8E" w:rsidRDefault="00E42F8E" w:rsidP="00292429">
      <w:pPr>
        <w:spacing w:line="276" w:lineRule="auto"/>
        <w:rPr>
          <w:rFonts w:ascii="Georgia" w:hAnsi="Georgia"/>
          <w:sz w:val="22"/>
          <w:szCs w:val="22"/>
        </w:rPr>
      </w:pPr>
    </w:p>
    <w:p w:rsidR="00E42F8E" w:rsidRDefault="00E42F8E" w:rsidP="00E42F8E">
      <w:pPr>
        <w:pStyle w:val="Liststycke"/>
        <w:numPr>
          <w:ilvl w:val="0"/>
          <w:numId w:val="5"/>
        </w:numPr>
        <w:spacing w:line="276" w:lineRule="auto"/>
        <w:rPr>
          <w:rFonts w:ascii="Georgia" w:hAnsi="Georgia"/>
          <w:sz w:val="22"/>
          <w:szCs w:val="22"/>
        </w:rPr>
      </w:pPr>
      <w:r>
        <w:rPr>
          <w:rFonts w:ascii="Georgia" w:hAnsi="Georgia"/>
          <w:sz w:val="22"/>
          <w:szCs w:val="22"/>
        </w:rPr>
        <w:t xml:space="preserve">Nya Ford </w:t>
      </w:r>
      <w:proofErr w:type="spellStart"/>
      <w:r>
        <w:rPr>
          <w:rFonts w:ascii="Georgia" w:hAnsi="Georgia"/>
          <w:sz w:val="22"/>
          <w:szCs w:val="22"/>
        </w:rPr>
        <w:t>Kuga</w:t>
      </w:r>
      <w:proofErr w:type="spellEnd"/>
      <w:r>
        <w:rPr>
          <w:rFonts w:ascii="Georgia" w:hAnsi="Georgia"/>
          <w:sz w:val="22"/>
          <w:szCs w:val="22"/>
        </w:rPr>
        <w:t xml:space="preserve"> pluginhybrid, Fords mest elektrifierade </w:t>
      </w:r>
      <w:r w:rsidR="00766364">
        <w:rPr>
          <w:rFonts w:ascii="Georgia" w:hAnsi="Georgia"/>
          <w:sz w:val="22"/>
          <w:szCs w:val="22"/>
        </w:rPr>
        <w:t>modell</w:t>
      </w:r>
      <w:bookmarkStart w:id="0" w:name="_GoBack"/>
      <w:bookmarkEnd w:id="0"/>
      <w:r>
        <w:rPr>
          <w:rFonts w:ascii="Georgia" w:hAnsi="Georgia"/>
          <w:sz w:val="22"/>
          <w:szCs w:val="22"/>
        </w:rPr>
        <w:t xml:space="preserve"> någonsin och den första modellen att erbjuda mildhybrid-, </w:t>
      </w:r>
      <w:r w:rsidR="00DF51C2">
        <w:rPr>
          <w:rFonts w:ascii="Georgia" w:hAnsi="Georgia"/>
          <w:sz w:val="22"/>
          <w:szCs w:val="22"/>
        </w:rPr>
        <w:t>el</w:t>
      </w:r>
      <w:r>
        <w:rPr>
          <w:rFonts w:ascii="Georgia" w:hAnsi="Georgia"/>
          <w:sz w:val="22"/>
          <w:szCs w:val="22"/>
        </w:rPr>
        <w:t>hybrid- och pluginhybriddrivlinor.</w:t>
      </w:r>
    </w:p>
    <w:p w:rsidR="00E42F8E" w:rsidRDefault="00E42F8E" w:rsidP="00E42F8E">
      <w:pPr>
        <w:pStyle w:val="Liststycke"/>
        <w:numPr>
          <w:ilvl w:val="0"/>
          <w:numId w:val="5"/>
        </w:numPr>
        <w:spacing w:line="276" w:lineRule="auto"/>
        <w:rPr>
          <w:rFonts w:ascii="Georgia" w:hAnsi="Georgia"/>
          <w:sz w:val="22"/>
          <w:szCs w:val="22"/>
        </w:rPr>
      </w:pPr>
      <w:r>
        <w:rPr>
          <w:rFonts w:ascii="Georgia" w:hAnsi="Georgia"/>
          <w:sz w:val="22"/>
          <w:szCs w:val="22"/>
        </w:rPr>
        <w:t>Nya Ford Explorer pluginhybrid, en SUV med sju säten</w:t>
      </w:r>
      <w:r w:rsidR="00BC2090">
        <w:rPr>
          <w:rFonts w:ascii="Georgia" w:hAnsi="Georgia"/>
          <w:sz w:val="22"/>
          <w:szCs w:val="22"/>
        </w:rPr>
        <w:t>,</w:t>
      </w:r>
      <w:r>
        <w:rPr>
          <w:rFonts w:ascii="Georgia" w:hAnsi="Georgia"/>
          <w:sz w:val="22"/>
          <w:szCs w:val="22"/>
        </w:rPr>
        <w:t xml:space="preserve"> och nya </w:t>
      </w:r>
      <w:proofErr w:type="spellStart"/>
      <w:r>
        <w:rPr>
          <w:rFonts w:ascii="Georgia" w:hAnsi="Georgia"/>
          <w:sz w:val="22"/>
          <w:szCs w:val="22"/>
        </w:rPr>
        <w:t>Tourneo</w:t>
      </w:r>
      <w:proofErr w:type="spellEnd"/>
      <w:r>
        <w:rPr>
          <w:rFonts w:ascii="Georgia" w:hAnsi="Georgia"/>
          <w:sz w:val="22"/>
          <w:szCs w:val="22"/>
        </w:rPr>
        <w:t xml:space="preserve"> </w:t>
      </w:r>
      <w:proofErr w:type="spellStart"/>
      <w:r>
        <w:rPr>
          <w:rFonts w:ascii="Georgia" w:hAnsi="Georgia"/>
          <w:sz w:val="22"/>
          <w:szCs w:val="22"/>
        </w:rPr>
        <w:t>Custom</w:t>
      </w:r>
      <w:proofErr w:type="spellEnd"/>
      <w:r>
        <w:rPr>
          <w:rFonts w:ascii="Georgia" w:hAnsi="Georgia"/>
          <w:sz w:val="22"/>
          <w:szCs w:val="22"/>
        </w:rPr>
        <w:t xml:space="preserve"> pluginhybrid med åtta säten – båda modeller </w:t>
      </w:r>
      <w:r w:rsidR="008D2559">
        <w:rPr>
          <w:rFonts w:ascii="Georgia" w:hAnsi="Georgia"/>
          <w:sz w:val="22"/>
          <w:szCs w:val="22"/>
        </w:rPr>
        <w:t xml:space="preserve">erbjuder ren </w:t>
      </w:r>
      <w:proofErr w:type="spellStart"/>
      <w:r w:rsidR="008D2559">
        <w:rPr>
          <w:rFonts w:ascii="Georgia" w:hAnsi="Georgia"/>
          <w:sz w:val="22"/>
          <w:szCs w:val="22"/>
        </w:rPr>
        <w:t>elkörning</w:t>
      </w:r>
      <w:proofErr w:type="spellEnd"/>
      <w:r w:rsidR="008D2559">
        <w:rPr>
          <w:rFonts w:ascii="Georgia" w:hAnsi="Georgia"/>
          <w:sz w:val="22"/>
          <w:szCs w:val="22"/>
        </w:rPr>
        <w:t xml:space="preserve"> tillsammans med möjligheten att köra med en traditionell förbränningsmotor. </w:t>
      </w:r>
    </w:p>
    <w:p w:rsidR="008D2559" w:rsidRDefault="008D2559" w:rsidP="00E42F8E">
      <w:pPr>
        <w:pStyle w:val="Liststycke"/>
        <w:numPr>
          <w:ilvl w:val="0"/>
          <w:numId w:val="5"/>
        </w:numPr>
        <w:spacing w:line="276" w:lineRule="auto"/>
        <w:rPr>
          <w:rFonts w:ascii="Georgia" w:hAnsi="Georgia"/>
          <w:sz w:val="22"/>
          <w:szCs w:val="22"/>
        </w:rPr>
      </w:pPr>
      <w:r>
        <w:rPr>
          <w:rFonts w:ascii="Georgia" w:hAnsi="Georgia"/>
          <w:sz w:val="22"/>
          <w:szCs w:val="22"/>
        </w:rPr>
        <w:t xml:space="preserve">Nya Ford Puma EcoBoost </w:t>
      </w:r>
      <w:r w:rsidR="00BC2090">
        <w:rPr>
          <w:rFonts w:ascii="Georgia" w:hAnsi="Georgia"/>
          <w:sz w:val="22"/>
          <w:szCs w:val="22"/>
        </w:rPr>
        <w:t>H</w:t>
      </w:r>
      <w:r>
        <w:rPr>
          <w:rFonts w:ascii="Georgia" w:hAnsi="Georgia"/>
          <w:sz w:val="22"/>
          <w:szCs w:val="22"/>
        </w:rPr>
        <w:t>ybrid, en SUV-inspirerad kompakt crossover som erbjuder sofistikerad mildhybridteknologi för reducerade koldioxidutsläpp</w:t>
      </w:r>
      <w:r w:rsidR="00BC2090">
        <w:rPr>
          <w:rFonts w:ascii="Georgia" w:hAnsi="Georgia"/>
          <w:sz w:val="22"/>
          <w:szCs w:val="22"/>
        </w:rPr>
        <w:t xml:space="preserve"> och </w:t>
      </w:r>
      <w:r>
        <w:rPr>
          <w:rFonts w:ascii="Georgia" w:hAnsi="Georgia"/>
          <w:sz w:val="22"/>
          <w:szCs w:val="22"/>
        </w:rPr>
        <w:t xml:space="preserve">optimerad bränsleeffektivitet. </w:t>
      </w:r>
    </w:p>
    <w:p w:rsidR="008D2559" w:rsidRDefault="008D2559" w:rsidP="00E42F8E">
      <w:pPr>
        <w:pStyle w:val="Liststycke"/>
        <w:numPr>
          <w:ilvl w:val="0"/>
          <w:numId w:val="5"/>
        </w:numPr>
        <w:spacing w:line="276" w:lineRule="auto"/>
        <w:rPr>
          <w:rFonts w:ascii="Georgia" w:hAnsi="Georgia"/>
          <w:sz w:val="22"/>
          <w:szCs w:val="22"/>
        </w:rPr>
      </w:pPr>
      <w:r>
        <w:rPr>
          <w:rFonts w:ascii="Georgia" w:hAnsi="Georgia"/>
          <w:sz w:val="22"/>
          <w:szCs w:val="22"/>
        </w:rPr>
        <w:t xml:space="preserve">Ford Mondeo </w:t>
      </w:r>
      <w:r w:rsidR="00BC2090">
        <w:rPr>
          <w:rFonts w:ascii="Georgia" w:hAnsi="Georgia"/>
          <w:sz w:val="22"/>
          <w:szCs w:val="22"/>
        </w:rPr>
        <w:t xml:space="preserve">kombi som </w:t>
      </w:r>
      <w:r w:rsidR="00DF51C2">
        <w:rPr>
          <w:rFonts w:ascii="Georgia" w:hAnsi="Georgia"/>
          <w:sz w:val="22"/>
          <w:szCs w:val="22"/>
        </w:rPr>
        <w:t>el</w:t>
      </w:r>
      <w:r>
        <w:rPr>
          <w:rFonts w:ascii="Georgia" w:hAnsi="Georgia"/>
          <w:sz w:val="22"/>
          <w:szCs w:val="22"/>
        </w:rPr>
        <w:t xml:space="preserve">hybrid, som erbjuder </w:t>
      </w:r>
      <w:r w:rsidR="00A709C3">
        <w:rPr>
          <w:rFonts w:ascii="Georgia" w:hAnsi="Georgia"/>
          <w:sz w:val="22"/>
          <w:szCs w:val="22"/>
        </w:rPr>
        <w:t>möjligheten att köra helt på el</w:t>
      </w:r>
      <w:r w:rsidR="00DF51C2">
        <w:rPr>
          <w:rFonts w:ascii="Georgia" w:hAnsi="Georgia"/>
          <w:sz w:val="22"/>
          <w:szCs w:val="22"/>
        </w:rPr>
        <w:t>,</w:t>
      </w:r>
      <w:r w:rsidR="00A709C3">
        <w:rPr>
          <w:rFonts w:ascii="Georgia" w:hAnsi="Georgia"/>
          <w:sz w:val="22"/>
          <w:szCs w:val="22"/>
        </w:rPr>
        <w:t xml:space="preserve"> specifikt anpassat för stadskörning och stop-start-scenarion.</w:t>
      </w:r>
    </w:p>
    <w:p w:rsidR="00A709C3" w:rsidRDefault="00A709C3" w:rsidP="00A709C3">
      <w:pPr>
        <w:spacing w:line="276" w:lineRule="auto"/>
        <w:rPr>
          <w:rFonts w:ascii="Georgia" w:hAnsi="Georgia"/>
          <w:sz w:val="22"/>
          <w:szCs w:val="22"/>
        </w:rPr>
      </w:pPr>
    </w:p>
    <w:p w:rsidR="00A709C3" w:rsidRDefault="00A709C3" w:rsidP="00A709C3">
      <w:pPr>
        <w:spacing w:line="276" w:lineRule="auto"/>
        <w:rPr>
          <w:rFonts w:ascii="Georgia" w:hAnsi="Georgia"/>
          <w:sz w:val="22"/>
          <w:szCs w:val="22"/>
        </w:rPr>
      </w:pPr>
    </w:p>
    <w:p w:rsidR="00A709C3" w:rsidRPr="00A709C3" w:rsidRDefault="00A709C3" w:rsidP="00A709C3">
      <w:pPr>
        <w:spacing w:line="276" w:lineRule="auto"/>
        <w:rPr>
          <w:rFonts w:ascii="Georgia" w:hAnsi="Georgia"/>
          <w:sz w:val="22"/>
          <w:szCs w:val="22"/>
        </w:rPr>
      </w:pPr>
      <w:r>
        <w:rPr>
          <w:rFonts w:ascii="Georgia" w:hAnsi="Georgia"/>
          <w:sz w:val="22"/>
          <w:szCs w:val="22"/>
        </w:rPr>
        <w:t>Fords helt nya Mustang-inspirerade</w:t>
      </w:r>
      <w:r w:rsidR="00BC2090">
        <w:rPr>
          <w:rFonts w:ascii="Georgia" w:hAnsi="Georgia"/>
          <w:sz w:val="22"/>
          <w:szCs w:val="22"/>
        </w:rPr>
        <w:t>,</w:t>
      </w:r>
      <w:r>
        <w:rPr>
          <w:rFonts w:ascii="Georgia" w:hAnsi="Georgia"/>
          <w:sz w:val="22"/>
          <w:szCs w:val="22"/>
        </w:rPr>
        <w:t xml:space="preserve"> helelektriska prestanda</w:t>
      </w:r>
      <w:r w:rsidR="00BC2090">
        <w:rPr>
          <w:rFonts w:ascii="Georgia" w:hAnsi="Georgia"/>
          <w:sz w:val="22"/>
          <w:szCs w:val="22"/>
        </w:rPr>
        <w:t>-</w:t>
      </w:r>
      <w:r>
        <w:rPr>
          <w:rFonts w:ascii="Georgia" w:hAnsi="Georgia"/>
          <w:sz w:val="22"/>
          <w:szCs w:val="22"/>
        </w:rPr>
        <w:t>SUV kommer att lanseras under 2020, med en räckvidd på 600 kilometer.</w:t>
      </w:r>
    </w:p>
    <w:p w:rsidR="00292429" w:rsidRPr="00A24001" w:rsidRDefault="00292429" w:rsidP="004C6180">
      <w:pPr>
        <w:spacing w:line="276" w:lineRule="auto"/>
        <w:rPr>
          <w:rFonts w:ascii="Georgia" w:hAnsi="Georgia"/>
          <w:sz w:val="22"/>
          <w:szCs w:val="22"/>
        </w:rPr>
      </w:pPr>
    </w:p>
    <w:p w:rsidR="00E42F8E" w:rsidRPr="00A709C3" w:rsidRDefault="00A709C3" w:rsidP="004C6180">
      <w:pPr>
        <w:spacing w:line="276" w:lineRule="auto"/>
        <w:rPr>
          <w:rFonts w:ascii="Georgia" w:hAnsi="Georgia"/>
          <w:b/>
          <w:bCs/>
          <w:sz w:val="22"/>
          <w:szCs w:val="22"/>
        </w:rPr>
      </w:pPr>
      <w:r w:rsidRPr="00A709C3">
        <w:rPr>
          <w:rFonts w:ascii="Georgia" w:hAnsi="Georgia"/>
          <w:b/>
          <w:bCs/>
          <w:sz w:val="22"/>
          <w:szCs w:val="22"/>
        </w:rPr>
        <w:t xml:space="preserve">Sömlösa laddningslösningar </w:t>
      </w:r>
      <w:r w:rsidR="00335B36">
        <w:rPr>
          <w:rFonts w:ascii="Georgia" w:hAnsi="Georgia"/>
          <w:b/>
          <w:bCs/>
          <w:sz w:val="22"/>
          <w:szCs w:val="22"/>
        </w:rPr>
        <w:t>skapas genom nya samarbeten</w:t>
      </w:r>
    </w:p>
    <w:p w:rsidR="00DC124B" w:rsidRDefault="00A41B31" w:rsidP="00DC124B">
      <w:pPr>
        <w:spacing w:line="276" w:lineRule="auto"/>
        <w:rPr>
          <w:rFonts w:ascii="Georgia" w:hAnsi="Georgia"/>
          <w:sz w:val="22"/>
          <w:szCs w:val="22"/>
        </w:rPr>
      </w:pPr>
      <w:r>
        <w:rPr>
          <w:rFonts w:ascii="Georgia" w:hAnsi="Georgia"/>
          <w:sz w:val="22"/>
          <w:szCs w:val="22"/>
        </w:rPr>
        <w:t>Ford går ihop med sex ledande energileverantörer</w:t>
      </w:r>
      <w:r w:rsidR="008216E3">
        <w:rPr>
          <w:rFonts w:ascii="Georgia" w:hAnsi="Georgia"/>
          <w:sz w:val="22"/>
          <w:szCs w:val="22"/>
        </w:rPr>
        <w:t xml:space="preserve"> för att ta fram smarta laddningslösningar för hemmet</w:t>
      </w:r>
      <w:r>
        <w:rPr>
          <w:rFonts w:ascii="Georgia" w:hAnsi="Georgia"/>
          <w:sz w:val="22"/>
          <w:szCs w:val="22"/>
        </w:rPr>
        <w:t xml:space="preserve">, bland annat </w:t>
      </w:r>
      <w:r w:rsidR="00DC124B">
        <w:rPr>
          <w:rFonts w:ascii="Georgia" w:hAnsi="Georgia"/>
          <w:sz w:val="22"/>
          <w:szCs w:val="22"/>
        </w:rPr>
        <w:t>en</w:t>
      </w:r>
      <w:r w:rsidR="008216E3">
        <w:rPr>
          <w:rFonts w:ascii="Georgia" w:hAnsi="Georgia"/>
          <w:sz w:val="22"/>
          <w:szCs w:val="22"/>
        </w:rPr>
        <w:t xml:space="preserve"> </w:t>
      </w:r>
      <w:proofErr w:type="spellStart"/>
      <w:r w:rsidR="00BC2090">
        <w:rPr>
          <w:rFonts w:ascii="Georgia" w:hAnsi="Georgia"/>
          <w:sz w:val="22"/>
          <w:szCs w:val="22"/>
        </w:rPr>
        <w:t>laddbox</w:t>
      </w:r>
      <w:proofErr w:type="spellEnd"/>
      <w:r w:rsidR="00BC2090">
        <w:rPr>
          <w:rFonts w:ascii="Georgia" w:hAnsi="Georgia"/>
          <w:sz w:val="22"/>
          <w:szCs w:val="22"/>
        </w:rPr>
        <w:t xml:space="preserve"> </w:t>
      </w:r>
      <w:r w:rsidR="008216E3">
        <w:rPr>
          <w:rFonts w:ascii="Georgia" w:hAnsi="Georgia"/>
          <w:sz w:val="22"/>
          <w:szCs w:val="22"/>
        </w:rPr>
        <w:t xml:space="preserve">som sätts upp </w:t>
      </w:r>
      <w:r w:rsidR="00DC124B">
        <w:rPr>
          <w:rFonts w:ascii="Georgia" w:hAnsi="Georgia"/>
          <w:sz w:val="22"/>
          <w:szCs w:val="22"/>
        </w:rPr>
        <w:t>i hemmet som introduceras senare i år</w:t>
      </w:r>
      <w:r>
        <w:rPr>
          <w:rFonts w:ascii="Georgia" w:hAnsi="Georgia"/>
          <w:sz w:val="22"/>
          <w:szCs w:val="22"/>
        </w:rPr>
        <w:t>,</w:t>
      </w:r>
      <w:r w:rsidR="00D63645">
        <w:rPr>
          <w:rFonts w:ascii="Georgia" w:hAnsi="Georgia"/>
          <w:sz w:val="22"/>
          <w:szCs w:val="22"/>
        </w:rPr>
        <w:t xml:space="preserve"> </w:t>
      </w:r>
      <w:r w:rsidR="00DC124B">
        <w:rPr>
          <w:rFonts w:ascii="Georgia" w:hAnsi="Georgia"/>
          <w:sz w:val="22"/>
          <w:szCs w:val="22"/>
        </w:rPr>
        <w:t xml:space="preserve">samt gröna energipriser för kunder med elektrifierade fordon. </w:t>
      </w:r>
      <w:r w:rsidR="00D63645">
        <w:rPr>
          <w:rFonts w:ascii="Georgia" w:hAnsi="Georgia"/>
          <w:sz w:val="22"/>
          <w:szCs w:val="22"/>
        </w:rPr>
        <w:t xml:space="preserve">Laddboxen </w:t>
      </w:r>
      <w:r w:rsidR="00DC124B">
        <w:rPr>
          <w:rFonts w:ascii="Georgia" w:hAnsi="Georgia"/>
          <w:sz w:val="22"/>
          <w:szCs w:val="22"/>
        </w:rPr>
        <w:t>kommer leverera upp till 50 procent mer laddningskraft än e</w:t>
      </w:r>
      <w:r w:rsidR="00D63645">
        <w:rPr>
          <w:rFonts w:ascii="Georgia" w:hAnsi="Georgia"/>
          <w:sz w:val="22"/>
          <w:szCs w:val="22"/>
        </w:rPr>
        <w:t>tt</w:t>
      </w:r>
      <w:r w:rsidR="00DC124B">
        <w:rPr>
          <w:rFonts w:ascii="Georgia" w:hAnsi="Georgia"/>
          <w:sz w:val="22"/>
          <w:szCs w:val="22"/>
        </w:rPr>
        <w:t xml:space="preserve"> vanlig</w:t>
      </w:r>
      <w:r w:rsidR="00D63645">
        <w:rPr>
          <w:rFonts w:ascii="Georgia" w:hAnsi="Georgia"/>
          <w:sz w:val="22"/>
          <w:szCs w:val="22"/>
        </w:rPr>
        <w:t>t</w:t>
      </w:r>
      <w:r w:rsidR="00DC124B">
        <w:rPr>
          <w:rFonts w:ascii="Georgia" w:hAnsi="Georgia"/>
          <w:sz w:val="22"/>
          <w:szCs w:val="22"/>
        </w:rPr>
        <w:t xml:space="preserve"> </w:t>
      </w:r>
      <w:r w:rsidR="00D63645">
        <w:rPr>
          <w:rFonts w:ascii="Georgia" w:hAnsi="Georgia"/>
          <w:sz w:val="22"/>
          <w:szCs w:val="22"/>
        </w:rPr>
        <w:t>eluttag</w:t>
      </w:r>
      <w:r w:rsidR="00DC124B">
        <w:rPr>
          <w:rFonts w:ascii="Georgia" w:hAnsi="Georgia"/>
          <w:sz w:val="22"/>
          <w:szCs w:val="22"/>
        </w:rPr>
        <w:t>, vilket reducerar tiden för hemmaladdning med upp till en tredjedel för kunder som kör Fords pluginhybrid-modeller.</w:t>
      </w:r>
    </w:p>
    <w:p w:rsidR="00DC124B" w:rsidRDefault="00DC124B" w:rsidP="00DC124B">
      <w:pPr>
        <w:spacing w:line="276" w:lineRule="auto"/>
        <w:rPr>
          <w:rFonts w:ascii="Georgia" w:hAnsi="Georgia"/>
          <w:sz w:val="22"/>
          <w:szCs w:val="22"/>
        </w:rPr>
      </w:pPr>
    </w:p>
    <w:p w:rsidR="008A06BA" w:rsidRPr="00DC124B" w:rsidRDefault="00422838" w:rsidP="00DC124B">
      <w:pPr>
        <w:pStyle w:val="Liststycke"/>
        <w:numPr>
          <w:ilvl w:val="0"/>
          <w:numId w:val="7"/>
        </w:numPr>
        <w:spacing w:line="276" w:lineRule="auto"/>
        <w:rPr>
          <w:rFonts w:ascii="Georgia" w:hAnsi="Georgia"/>
          <w:b/>
          <w:sz w:val="22"/>
          <w:szCs w:val="22"/>
        </w:rPr>
      </w:pPr>
      <w:r w:rsidRPr="00DC124B">
        <w:rPr>
          <w:rFonts w:ascii="Georgia" w:hAnsi="Georgia"/>
          <w:sz w:val="22"/>
          <w:szCs w:val="22"/>
        </w:rPr>
        <w:t xml:space="preserve">Vårt partnerskap med ledande energileverantörer som Centrica gör det möjligt för oss på Ford att erbjuda </w:t>
      </w:r>
      <w:r w:rsidR="00D63645" w:rsidRPr="006D207B">
        <w:rPr>
          <w:rFonts w:ascii="Georgia" w:hAnsi="Georgia"/>
          <w:color w:val="000000" w:themeColor="text1"/>
          <w:sz w:val="22"/>
          <w:szCs w:val="22"/>
        </w:rPr>
        <w:t>våra</w:t>
      </w:r>
      <w:r w:rsidRPr="006D207B">
        <w:rPr>
          <w:rFonts w:ascii="Georgia" w:hAnsi="Georgia"/>
          <w:color w:val="000000" w:themeColor="text1"/>
          <w:sz w:val="22"/>
          <w:szCs w:val="22"/>
        </w:rPr>
        <w:t xml:space="preserve"> </w:t>
      </w:r>
      <w:r w:rsidRPr="00DC124B">
        <w:rPr>
          <w:rFonts w:ascii="Georgia" w:hAnsi="Georgia"/>
          <w:sz w:val="22"/>
          <w:szCs w:val="22"/>
        </w:rPr>
        <w:t xml:space="preserve">europeiska kunder </w:t>
      </w:r>
      <w:r w:rsidR="00D63645">
        <w:rPr>
          <w:rFonts w:ascii="Georgia" w:hAnsi="Georgia"/>
          <w:sz w:val="22"/>
          <w:szCs w:val="22"/>
        </w:rPr>
        <w:t xml:space="preserve">allt de behöver för </w:t>
      </w:r>
      <w:r w:rsidRPr="00DC124B">
        <w:rPr>
          <w:rFonts w:ascii="Georgia" w:hAnsi="Georgia"/>
          <w:sz w:val="22"/>
          <w:szCs w:val="22"/>
        </w:rPr>
        <w:t>bytet till elektriska modeller. Optimerad laddningstid och</w:t>
      </w:r>
      <w:r w:rsidR="00A012E2" w:rsidRPr="00DC124B">
        <w:rPr>
          <w:rFonts w:ascii="Georgia" w:hAnsi="Georgia"/>
          <w:sz w:val="22"/>
          <w:szCs w:val="22"/>
        </w:rPr>
        <w:t xml:space="preserve"> nyframtagna, gröna priser kommer hjälpa våra kunder att dra nytta av fördelarna med sina elektriska fordon, medan vårt omfattande utbud av drivli</w:t>
      </w:r>
      <w:r w:rsidR="00D63645">
        <w:rPr>
          <w:rFonts w:ascii="Georgia" w:hAnsi="Georgia"/>
          <w:sz w:val="22"/>
          <w:szCs w:val="22"/>
        </w:rPr>
        <w:t>nor</w:t>
      </w:r>
      <w:r w:rsidR="00A012E2" w:rsidRPr="00DC124B">
        <w:rPr>
          <w:rFonts w:ascii="Georgia" w:hAnsi="Georgia"/>
          <w:sz w:val="22"/>
          <w:szCs w:val="22"/>
        </w:rPr>
        <w:t xml:space="preserve"> kommer ge dem val för att passa deras behov, säger </w:t>
      </w:r>
      <w:proofErr w:type="spellStart"/>
      <w:r w:rsidR="00A012E2" w:rsidRPr="00DC124B">
        <w:rPr>
          <w:rFonts w:ascii="Georgia" w:hAnsi="Georgia"/>
          <w:sz w:val="22"/>
          <w:szCs w:val="22"/>
        </w:rPr>
        <w:t>Roelant</w:t>
      </w:r>
      <w:proofErr w:type="spellEnd"/>
      <w:r w:rsidR="00A012E2" w:rsidRPr="00DC124B">
        <w:rPr>
          <w:rFonts w:ascii="Georgia" w:hAnsi="Georgia"/>
          <w:sz w:val="22"/>
          <w:szCs w:val="22"/>
        </w:rPr>
        <w:t xml:space="preserve"> de </w:t>
      </w:r>
      <w:proofErr w:type="spellStart"/>
      <w:r w:rsidR="00A012E2" w:rsidRPr="00DC124B">
        <w:rPr>
          <w:rFonts w:ascii="Georgia" w:hAnsi="Georgia"/>
          <w:sz w:val="22"/>
          <w:szCs w:val="22"/>
        </w:rPr>
        <w:t>Waard</w:t>
      </w:r>
      <w:proofErr w:type="spellEnd"/>
      <w:r w:rsidR="00A012E2" w:rsidRPr="00DC124B">
        <w:rPr>
          <w:rFonts w:ascii="Georgia" w:hAnsi="Georgia"/>
          <w:sz w:val="22"/>
          <w:szCs w:val="22"/>
        </w:rPr>
        <w:t>, marknads- och försäljningschef på Ford Europa.</w:t>
      </w:r>
    </w:p>
    <w:p w:rsidR="00136FE8" w:rsidRDefault="00136FE8" w:rsidP="00C94C01">
      <w:pPr>
        <w:pStyle w:val="p1"/>
        <w:spacing w:line="276" w:lineRule="auto"/>
        <w:rPr>
          <w:rFonts w:ascii="Georgia" w:hAnsi="Georgia" w:cstheme="minorBidi"/>
          <w:color w:val="auto"/>
          <w:sz w:val="22"/>
          <w:szCs w:val="24"/>
          <w:lang w:eastAsia="en-US"/>
        </w:rPr>
      </w:pPr>
    </w:p>
    <w:p w:rsidR="00833B6A" w:rsidRDefault="00833B6A" w:rsidP="00C94C01">
      <w:pPr>
        <w:pStyle w:val="p1"/>
        <w:spacing w:line="276" w:lineRule="auto"/>
        <w:rPr>
          <w:rFonts w:ascii="Georgia" w:hAnsi="Georgia"/>
          <w:b/>
          <w:bCs/>
          <w:color w:val="000000" w:themeColor="text1"/>
        </w:rPr>
      </w:pPr>
    </w:p>
    <w:p w:rsidR="00053A78" w:rsidRDefault="00053A78" w:rsidP="00053A78">
      <w:pPr>
        <w:pBdr>
          <w:bottom w:val="single" w:sz="6" w:space="1" w:color="auto"/>
        </w:pBdr>
        <w:spacing w:line="276" w:lineRule="auto"/>
      </w:pPr>
    </w:p>
    <w:p w:rsidR="00053A78" w:rsidRPr="00136FE8" w:rsidRDefault="00053A78" w:rsidP="00053A78">
      <w:pPr>
        <w:rPr>
          <w:rFonts w:ascii="Georgia" w:hAnsi="Georgia"/>
          <w:sz w:val="20"/>
          <w:szCs w:val="22"/>
        </w:rPr>
      </w:pPr>
      <w:r w:rsidRPr="00136FE8">
        <w:rPr>
          <w:rFonts w:ascii="Georgia" w:hAnsi="Georgia"/>
          <w:sz w:val="20"/>
          <w:szCs w:val="22"/>
        </w:rPr>
        <w:t xml:space="preserve">För mer information och intervjuer, var vänlig kontakta </w:t>
      </w:r>
    </w:p>
    <w:p w:rsidR="00053A78" w:rsidRPr="00136FE8" w:rsidRDefault="00053A78" w:rsidP="00053A78">
      <w:pPr>
        <w:rPr>
          <w:rStyle w:val="Hyperlnk"/>
          <w:rFonts w:ascii="Georgia" w:hAnsi="Georgia"/>
          <w:color w:val="FF0000"/>
          <w:sz w:val="20"/>
          <w:szCs w:val="22"/>
        </w:rPr>
      </w:pPr>
      <w:r w:rsidRPr="00136FE8">
        <w:rPr>
          <w:rFonts w:ascii="Georgia" w:hAnsi="Georgia"/>
          <w:sz w:val="20"/>
          <w:szCs w:val="22"/>
        </w:rPr>
        <w:t xml:space="preserve">Erik </w:t>
      </w:r>
      <w:proofErr w:type="spellStart"/>
      <w:r w:rsidRPr="00136FE8">
        <w:rPr>
          <w:rFonts w:ascii="Georgia" w:hAnsi="Georgia"/>
          <w:sz w:val="20"/>
          <w:szCs w:val="22"/>
        </w:rPr>
        <w:t>Lindham</w:t>
      </w:r>
      <w:proofErr w:type="spellEnd"/>
      <w:r w:rsidRPr="00136FE8">
        <w:rPr>
          <w:rFonts w:ascii="Georgia" w:hAnsi="Georgia"/>
          <w:sz w:val="20"/>
          <w:szCs w:val="22"/>
        </w:rPr>
        <w:t xml:space="preserve">, informationschef, </w:t>
      </w:r>
      <w:hyperlink r:id="rId7" w:history="1">
        <w:r w:rsidRPr="00136FE8">
          <w:rPr>
            <w:rStyle w:val="Hyperlnk"/>
            <w:rFonts w:ascii="Georgia" w:hAnsi="Georgia"/>
            <w:sz w:val="20"/>
            <w:szCs w:val="22"/>
          </w:rPr>
          <w:t>elindham@ford.com</w:t>
        </w:r>
      </w:hyperlink>
      <w:r w:rsidRPr="00136FE8">
        <w:rPr>
          <w:rFonts w:ascii="Georgia" w:hAnsi="Georgia"/>
          <w:sz w:val="20"/>
          <w:szCs w:val="22"/>
        </w:rPr>
        <w:t xml:space="preserve"> </w:t>
      </w:r>
      <w:r w:rsidRPr="00136FE8">
        <w:rPr>
          <w:rFonts w:ascii="Georgia" w:hAnsi="Georgia"/>
          <w:color w:val="000000" w:themeColor="text1"/>
          <w:sz w:val="20"/>
          <w:szCs w:val="22"/>
        </w:rPr>
        <w:t>eller 0733-33 43 09</w:t>
      </w:r>
    </w:p>
    <w:p w:rsidR="00053A78" w:rsidRPr="00742BAF" w:rsidRDefault="00053A78" w:rsidP="00053A78">
      <w:pPr>
        <w:rPr>
          <w:rFonts w:ascii="Georgia" w:hAnsi="Georgia"/>
          <w:sz w:val="20"/>
          <w:szCs w:val="22"/>
        </w:rPr>
      </w:pPr>
      <w:r w:rsidRPr="00136FE8">
        <w:rPr>
          <w:rStyle w:val="Hyperlnk"/>
          <w:rFonts w:ascii="Georgia" w:hAnsi="Georgia"/>
          <w:color w:val="auto"/>
          <w:sz w:val="20"/>
          <w:szCs w:val="22"/>
          <w:u w:val="none"/>
        </w:rPr>
        <w:t xml:space="preserve">Pressbilder fria för publicering finns tillgängliga: </w:t>
      </w:r>
      <w:hyperlink r:id="rId8" w:history="1">
        <w:r w:rsidRPr="00005944">
          <w:rPr>
            <w:rStyle w:val="Hyperlnk"/>
            <w:rFonts w:ascii="Georgia" w:hAnsi="Georgia"/>
            <w:sz w:val="20"/>
            <w:szCs w:val="22"/>
          </w:rPr>
          <w:t>ford.mynewsdesk.com</w:t>
        </w:r>
      </w:hyperlink>
    </w:p>
    <w:p w:rsidR="00C94C01" w:rsidRDefault="00C94C01" w:rsidP="00E47955">
      <w:pPr>
        <w:spacing w:before="120" w:line="276" w:lineRule="auto"/>
        <w:rPr>
          <w:rFonts w:ascii="Georgia" w:hAnsi="Georgia"/>
          <w:sz w:val="21"/>
        </w:rPr>
      </w:pPr>
    </w:p>
    <w:p w:rsidR="00946E52" w:rsidRPr="00946E52" w:rsidRDefault="00946E52" w:rsidP="00946E52">
      <w:pPr>
        <w:rPr>
          <w:rFonts w:ascii="Georgia" w:hAnsi="Georgia" w:cs="Times New Roman"/>
          <w:sz w:val="15"/>
          <w:szCs w:val="15"/>
          <w:lang w:eastAsia="sv-SE"/>
        </w:rPr>
      </w:pPr>
      <w:r w:rsidRPr="00946E52">
        <w:rPr>
          <w:rFonts w:ascii="Georgia" w:hAnsi="Georgia" w:cs="Times New Roman"/>
          <w:b/>
          <w:bCs/>
          <w:sz w:val="15"/>
          <w:szCs w:val="15"/>
          <w:lang w:eastAsia="sv-SE"/>
        </w:rPr>
        <w:t>Om Ford Motor Company</w:t>
      </w:r>
    </w:p>
    <w:p w:rsidR="00946E52" w:rsidRPr="00946E52" w:rsidRDefault="00946E52" w:rsidP="00946E52">
      <w:pPr>
        <w:rPr>
          <w:rFonts w:ascii="Georgia" w:hAnsi="Georgia" w:cs="Times New Roman"/>
          <w:sz w:val="15"/>
          <w:szCs w:val="15"/>
          <w:lang w:eastAsia="sv-SE"/>
        </w:rPr>
      </w:pPr>
      <w:r w:rsidRPr="00946E52">
        <w:rPr>
          <w:rFonts w:ascii="Georgia" w:hAnsi="Georgia" w:cs="Times New Roman"/>
          <w:sz w:val="15"/>
          <w:szCs w:val="15"/>
          <w:lang w:eastAsia="sv-SE"/>
        </w:rPr>
        <w:t xml:space="preserve">Ford Motor Company är ett globalt bilföretag med huvudkontor i </w:t>
      </w:r>
      <w:proofErr w:type="spellStart"/>
      <w:r w:rsidRPr="00946E52">
        <w:rPr>
          <w:rFonts w:ascii="Georgia" w:hAnsi="Georgia" w:cs="Times New Roman"/>
          <w:sz w:val="15"/>
          <w:szCs w:val="15"/>
          <w:lang w:eastAsia="sv-SE"/>
        </w:rPr>
        <w:t>Dearborn</w:t>
      </w:r>
      <w:proofErr w:type="spellEnd"/>
      <w:r w:rsidRPr="00946E52">
        <w:rPr>
          <w:rFonts w:ascii="Georgia" w:hAnsi="Georgia" w:cs="Times New Roman"/>
          <w:sz w:val="15"/>
          <w:szCs w:val="15"/>
          <w:lang w:eastAsia="sv-SE"/>
        </w:rPr>
        <w:t xml:space="preserve"> i Michigan. Företaget designar, tillverkar, marknadsför och erbjuder service för Fords bilar, lastbilar, </w:t>
      </w:r>
      <w:proofErr w:type="spellStart"/>
      <w:r w:rsidRPr="00946E52">
        <w:rPr>
          <w:rFonts w:ascii="Georgia" w:hAnsi="Georgia" w:cs="Times New Roman"/>
          <w:sz w:val="15"/>
          <w:szCs w:val="15"/>
          <w:lang w:eastAsia="sv-SE"/>
        </w:rPr>
        <w:t>SUV:ar</w:t>
      </w:r>
      <w:proofErr w:type="spellEnd"/>
      <w:r w:rsidRPr="00946E52">
        <w:rPr>
          <w:rFonts w:ascii="Georgia" w:hAnsi="Georgia" w:cs="Times New Roman"/>
          <w:sz w:val="15"/>
          <w:szCs w:val="15"/>
          <w:lang w:eastAsia="sv-SE"/>
        </w:rPr>
        <w:t xml:space="preserve">, elektriska fordon och Lincolns lyxfordon. Företaget erbjuder också finansiella tjänster genom Ford Motor Credit Company, och strävar efter ledande positioner inom elektrifiering, autonoma fordon och mobilitetslösningar. Koncernen har cirka 194 000 anställda världen över. För mer information om Ford, bolagets produkter och Ford Motor Credit Company, vänligen besök </w:t>
      </w:r>
      <w:hyperlink r:id="rId9" w:history="1">
        <w:r w:rsidRPr="00946E52">
          <w:rPr>
            <w:rFonts w:ascii="Georgia" w:hAnsi="Georgia" w:cs="Times New Roman"/>
            <w:color w:val="DCA10D"/>
            <w:sz w:val="15"/>
            <w:szCs w:val="15"/>
            <w:u w:val="single"/>
            <w:lang w:eastAsia="sv-SE"/>
          </w:rPr>
          <w:t>www.corporate.ford.com</w:t>
        </w:r>
      </w:hyperlink>
    </w:p>
    <w:p w:rsidR="00946E52" w:rsidRPr="00946E52" w:rsidRDefault="00946E52" w:rsidP="00946E52">
      <w:pPr>
        <w:rPr>
          <w:rFonts w:ascii="Georgia" w:hAnsi="Georgia" w:cs="Times New Roman"/>
          <w:sz w:val="15"/>
          <w:szCs w:val="15"/>
          <w:lang w:eastAsia="sv-SE"/>
        </w:rPr>
      </w:pPr>
    </w:p>
    <w:p w:rsidR="00946E52" w:rsidRPr="00946E52" w:rsidRDefault="00946E52" w:rsidP="00946E52">
      <w:pPr>
        <w:rPr>
          <w:rFonts w:ascii="Georgia" w:hAnsi="Georgia" w:cs="Times New Roman"/>
          <w:sz w:val="15"/>
          <w:szCs w:val="15"/>
          <w:lang w:eastAsia="sv-SE"/>
        </w:rPr>
      </w:pPr>
      <w:r w:rsidRPr="00946E52">
        <w:rPr>
          <w:rFonts w:ascii="Georgia" w:hAnsi="Georgia" w:cs="Times New Roman"/>
          <w:b/>
          <w:bCs/>
          <w:sz w:val="15"/>
          <w:szCs w:val="15"/>
          <w:lang w:eastAsia="sv-SE"/>
        </w:rPr>
        <w:t>Ford Europa</w:t>
      </w:r>
      <w:r w:rsidRPr="00946E52">
        <w:rPr>
          <w:rFonts w:ascii="Georgia" w:hAnsi="Georgia" w:cs="Times New Roman"/>
          <w:sz w:val="15"/>
          <w:szCs w:val="15"/>
          <w:lang w:eastAsia="sv-SE"/>
        </w:rPr>
        <w:t xml:space="preserve"> ansvarar för produktion, försäljning och service av Ford-fordon på 50 separata marknader och har cirka 50 000 anställda vid sina helägda anläggningar och konsoliderade joint </w:t>
      </w:r>
      <w:proofErr w:type="spellStart"/>
      <w:r w:rsidRPr="00946E52">
        <w:rPr>
          <w:rFonts w:ascii="Georgia" w:hAnsi="Georgia" w:cs="Times New Roman"/>
          <w:sz w:val="15"/>
          <w:szCs w:val="15"/>
          <w:lang w:eastAsia="sv-SE"/>
        </w:rPr>
        <w:t>ventures</w:t>
      </w:r>
      <w:proofErr w:type="spellEnd"/>
      <w:r w:rsidRPr="00946E52">
        <w:rPr>
          <w:rFonts w:ascii="Georgia" w:hAnsi="Georgia" w:cs="Times New Roman"/>
          <w:sz w:val="15"/>
          <w:szCs w:val="15"/>
          <w:lang w:eastAsia="sv-SE"/>
        </w:rPr>
        <w:t xml:space="preserve"> och cirka 64 000 anställda medräknat </w:t>
      </w:r>
      <w:proofErr w:type="spellStart"/>
      <w:r w:rsidRPr="00946E52">
        <w:rPr>
          <w:rFonts w:ascii="Georgia" w:hAnsi="Georgia" w:cs="Times New Roman"/>
          <w:sz w:val="15"/>
          <w:szCs w:val="15"/>
          <w:lang w:eastAsia="sv-SE"/>
        </w:rPr>
        <w:t>okonsoliderade</w:t>
      </w:r>
      <w:proofErr w:type="spellEnd"/>
      <w:r w:rsidRPr="00946E52">
        <w:rPr>
          <w:rFonts w:ascii="Georgia" w:hAnsi="Georgia" w:cs="Times New Roman"/>
          <w:sz w:val="15"/>
          <w:szCs w:val="15"/>
          <w:lang w:eastAsia="sv-SE"/>
        </w:rPr>
        <w:t xml:space="preserve"> företag. Vid sidan av Ford Motor Credit Company driver Ford Europa även Ford </w:t>
      </w:r>
      <w:proofErr w:type="spellStart"/>
      <w:r w:rsidRPr="00946E52">
        <w:rPr>
          <w:rFonts w:ascii="Georgia" w:hAnsi="Georgia" w:cs="Times New Roman"/>
          <w:sz w:val="15"/>
          <w:szCs w:val="15"/>
          <w:lang w:eastAsia="sv-SE"/>
        </w:rPr>
        <w:t>Customer</w:t>
      </w:r>
      <w:proofErr w:type="spellEnd"/>
      <w:r w:rsidRPr="00946E52">
        <w:rPr>
          <w:rFonts w:ascii="Georgia" w:hAnsi="Georgia" w:cs="Times New Roman"/>
          <w:sz w:val="15"/>
          <w:szCs w:val="15"/>
          <w:lang w:eastAsia="sv-SE"/>
        </w:rPr>
        <w:t xml:space="preserve"> Service Division och 20 produktionsanläggningar (13 helägda eller konsoliderade joint venture-anläggningar och sju </w:t>
      </w:r>
      <w:proofErr w:type="spellStart"/>
      <w:r w:rsidRPr="00946E52">
        <w:rPr>
          <w:rFonts w:ascii="Georgia" w:hAnsi="Georgia" w:cs="Times New Roman"/>
          <w:sz w:val="15"/>
          <w:szCs w:val="15"/>
          <w:lang w:eastAsia="sv-SE"/>
        </w:rPr>
        <w:t>okonsoliderade</w:t>
      </w:r>
      <w:proofErr w:type="spellEnd"/>
      <w:r w:rsidRPr="00946E52">
        <w:rPr>
          <w:rFonts w:ascii="Georgia" w:hAnsi="Georgia" w:cs="Times New Roman"/>
          <w:sz w:val="15"/>
          <w:szCs w:val="15"/>
          <w:lang w:eastAsia="sv-SE"/>
        </w:rPr>
        <w:t xml:space="preserve"> joint venture-anläggningar). De första </w:t>
      </w:r>
      <w:proofErr w:type="spellStart"/>
      <w:r w:rsidRPr="00946E52">
        <w:rPr>
          <w:rFonts w:ascii="Georgia" w:hAnsi="Georgia" w:cs="Times New Roman"/>
          <w:sz w:val="15"/>
          <w:szCs w:val="15"/>
          <w:lang w:eastAsia="sv-SE"/>
        </w:rPr>
        <w:t>Fordbilarna</w:t>
      </w:r>
      <w:proofErr w:type="spellEnd"/>
      <w:r w:rsidRPr="00946E52">
        <w:rPr>
          <w:rFonts w:ascii="Georgia" w:hAnsi="Georgia" w:cs="Times New Roman"/>
          <w:sz w:val="15"/>
          <w:szCs w:val="15"/>
          <w:lang w:eastAsia="sv-SE"/>
        </w:rPr>
        <w:t xml:space="preserve"> levererades till Europa 1903, samma år som Ford Motor Company grundades. Tillverkningen i Europa startade 1911.</w:t>
      </w:r>
    </w:p>
    <w:p w:rsidR="00897086" w:rsidRPr="009F4797" w:rsidRDefault="00897086" w:rsidP="00897086">
      <w:pPr>
        <w:pStyle w:val="p1"/>
        <w:rPr>
          <w:rFonts w:ascii="Georgia" w:hAnsi="Georgia"/>
          <w:color w:val="000000" w:themeColor="text1"/>
          <w:sz w:val="20"/>
        </w:rPr>
      </w:pPr>
      <w:r w:rsidRPr="009F4797">
        <w:rPr>
          <w:rFonts w:ascii="Georgia" w:hAnsi="Georgia"/>
          <w:b/>
          <w:bCs/>
          <w:color w:val="000000" w:themeColor="text1"/>
          <w:sz w:val="20"/>
        </w:rPr>
        <w:t> </w:t>
      </w:r>
    </w:p>
    <w:p w:rsidR="000F2F98" w:rsidRPr="009F4797" w:rsidRDefault="000F2F98" w:rsidP="00E47955">
      <w:pPr>
        <w:spacing w:before="120" w:line="276" w:lineRule="auto"/>
        <w:rPr>
          <w:rFonts w:ascii="Georgia" w:hAnsi="Georgia"/>
          <w:sz w:val="21"/>
        </w:rPr>
      </w:pPr>
    </w:p>
    <w:sectPr w:rsidR="000F2F98" w:rsidRPr="009F4797" w:rsidSect="009F4797">
      <w:headerReference w:type="default" r:id="rId10"/>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3FD" w:rsidRDefault="009E13FD" w:rsidP="00264FEC">
      <w:r>
        <w:separator/>
      </w:r>
    </w:p>
  </w:endnote>
  <w:endnote w:type="continuationSeparator" w:id="0">
    <w:p w:rsidR="009E13FD" w:rsidRDefault="009E13FD"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3FD" w:rsidRDefault="009E13FD" w:rsidP="00264FEC">
      <w:r>
        <w:separator/>
      </w:r>
    </w:p>
  </w:footnote>
  <w:footnote w:type="continuationSeparator" w:id="0">
    <w:p w:rsidR="009E13FD" w:rsidRDefault="009E13FD"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62" w:rsidRDefault="003A6362">
    <w:pPr>
      <w:pStyle w:val="Sidhuvud"/>
    </w:pPr>
    <w:r>
      <w:rPr>
        <w:noProof/>
        <w:lang w:eastAsia="sv-SE"/>
      </w:rPr>
      <w:drawing>
        <wp:anchor distT="0" distB="0" distL="114300" distR="114300" simplePos="0" relativeHeight="251658240" behindDoc="0" locked="0" layoutInCell="1" allowOverlap="1" wp14:anchorId="091A8CD3" wp14:editId="5A99382B">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362" w:rsidRDefault="003A6362">
    <w:pPr>
      <w:pStyle w:val="Sidhuvud"/>
    </w:pPr>
  </w:p>
  <w:p w:rsidR="003A6362" w:rsidRPr="00DB1546" w:rsidRDefault="003A6362">
    <w:pPr>
      <w:pStyle w:val="Sidhuvud"/>
      <w:rPr>
        <w:sz w:val="22"/>
      </w:rPr>
    </w:pPr>
    <w:r>
      <w:tab/>
    </w:r>
    <w:r>
      <w:tab/>
    </w:r>
    <w:r w:rsidR="009756D5">
      <w:rPr>
        <w:sz w:val="22"/>
      </w:rPr>
      <w:t>Pressmeddelande 2019</w:t>
    </w:r>
    <w:r w:rsidR="00ED03A3">
      <w:rPr>
        <w:sz w:val="22"/>
      </w:rPr>
      <w:t>–</w:t>
    </w:r>
    <w:r w:rsidR="00E4340C">
      <w:rPr>
        <w:sz w:val="22"/>
      </w:rPr>
      <w:t>09</w:t>
    </w:r>
    <w:r w:rsidR="006142DA">
      <w:rPr>
        <w:sz w:val="22"/>
      </w:rPr>
      <w:t>–</w:t>
    </w:r>
    <w:r w:rsidR="00E4340C">
      <w:rPr>
        <w:sz w:val="2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76D57"/>
    <w:multiLevelType w:val="hybridMultilevel"/>
    <w:tmpl w:val="587E554C"/>
    <w:lvl w:ilvl="0" w:tplc="2B9A2296">
      <w:start w:val="18"/>
      <w:numFmt w:val="bullet"/>
      <w:lvlText w:val="–"/>
      <w:lvlJc w:val="left"/>
      <w:pPr>
        <w:ind w:left="360" w:hanging="360"/>
      </w:pPr>
      <w:rPr>
        <w:rFonts w:ascii="Georgia" w:eastAsiaTheme="minorEastAsia" w:hAnsi="Georgia" w:cstheme="minorBidi" w:hint="default"/>
        <w:b w: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280A303F"/>
    <w:multiLevelType w:val="hybridMultilevel"/>
    <w:tmpl w:val="D7D4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C3071"/>
    <w:multiLevelType w:val="hybridMultilevel"/>
    <w:tmpl w:val="518CFB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F3BF3"/>
    <w:multiLevelType w:val="hybridMultilevel"/>
    <w:tmpl w:val="FCA2925C"/>
    <w:lvl w:ilvl="0" w:tplc="98600220">
      <w:start w:val="18"/>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7"/>
  </w:num>
  <w:num w:numId="4">
    <w:abstractNumId w:val="4"/>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65"/>
    <w:rsid w:val="00005944"/>
    <w:rsid w:val="000214C7"/>
    <w:rsid w:val="000228FF"/>
    <w:rsid w:val="00033A55"/>
    <w:rsid w:val="0005357C"/>
    <w:rsid w:val="00053A78"/>
    <w:rsid w:val="00057038"/>
    <w:rsid w:val="00077065"/>
    <w:rsid w:val="000831DF"/>
    <w:rsid w:val="000A67F7"/>
    <w:rsid w:val="000B2899"/>
    <w:rsid w:val="000C4EDD"/>
    <w:rsid w:val="000E702E"/>
    <w:rsid w:val="000F0CB9"/>
    <w:rsid w:val="000F1786"/>
    <w:rsid w:val="000F2F98"/>
    <w:rsid w:val="00113C48"/>
    <w:rsid w:val="0012185F"/>
    <w:rsid w:val="0013161A"/>
    <w:rsid w:val="00136FE8"/>
    <w:rsid w:val="00153DE0"/>
    <w:rsid w:val="00162FA0"/>
    <w:rsid w:val="00176C5A"/>
    <w:rsid w:val="00187260"/>
    <w:rsid w:val="001B6EA4"/>
    <w:rsid w:val="001D1731"/>
    <w:rsid w:val="001F1904"/>
    <w:rsid w:val="00210C7B"/>
    <w:rsid w:val="00254D85"/>
    <w:rsid w:val="00264FEC"/>
    <w:rsid w:val="002739C1"/>
    <w:rsid w:val="00292429"/>
    <w:rsid w:val="002951CB"/>
    <w:rsid w:val="002A4A84"/>
    <w:rsid w:val="002A6EF6"/>
    <w:rsid w:val="002E237B"/>
    <w:rsid w:val="00335B36"/>
    <w:rsid w:val="00371014"/>
    <w:rsid w:val="00373EAB"/>
    <w:rsid w:val="00375B8B"/>
    <w:rsid w:val="003A4034"/>
    <w:rsid w:val="003A6362"/>
    <w:rsid w:val="0040795F"/>
    <w:rsid w:val="00417372"/>
    <w:rsid w:val="00422838"/>
    <w:rsid w:val="00463E4A"/>
    <w:rsid w:val="0048026E"/>
    <w:rsid w:val="00494AD6"/>
    <w:rsid w:val="004B0204"/>
    <w:rsid w:val="004C6180"/>
    <w:rsid w:val="004F326F"/>
    <w:rsid w:val="004F382B"/>
    <w:rsid w:val="005115D9"/>
    <w:rsid w:val="00531408"/>
    <w:rsid w:val="00546F9B"/>
    <w:rsid w:val="00572EF1"/>
    <w:rsid w:val="00596A5F"/>
    <w:rsid w:val="005A69B3"/>
    <w:rsid w:val="005B2747"/>
    <w:rsid w:val="005D0C4B"/>
    <w:rsid w:val="005E7791"/>
    <w:rsid w:val="005F6BC6"/>
    <w:rsid w:val="006031F5"/>
    <w:rsid w:val="0060538B"/>
    <w:rsid w:val="006142DA"/>
    <w:rsid w:val="00623ADB"/>
    <w:rsid w:val="0066071D"/>
    <w:rsid w:val="00683A5E"/>
    <w:rsid w:val="006A0328"/>
    <w:rsid w:val="006B1A37"/>
    <w:rsid w:val="006B7C84"/>
    <w:rsid w:val="006D207B"/>
    <w:rsid w:val="00717065"/>
    <w:rsid w:val="00742BAF"/>
    <w:rsid w:val="0074698B"/>
    <w:rsid w:val="00751295"/>
    <w:rsid w:val="00766364"/>
    <w:rsid w:val="007859B3"/>
    <w:rsid w:val="007A6A19"/>
    <w:rsid w:val="007B008E"/>
    <w:rsid w:val="007C6592"/>
    <w:rsid w:val="007D0773"/>
    <w:rsid w:val="008216E3"/>
    <w:rsid w:val="00823953"/>
    <w:rsid w:val="00833B6A"/>
    <w:rsid w:val="00890A28"/>
    <w:rsid w:val="00897086"/>
    <w:rsid w:val="008A06BA"/>
    <w:rsid w:val="008A18EB"/>
    <w:rsid w:val="008A1B5E"/>
    <w:rsid w:val="008B2755"/>
    <w:rsid w:val="008C2480"/>
    <w:rsid w:val="008D2559"/>
    <w:rsid w:val="008E27E1"/>
    <w:rsid w:val="008E2E51"/>
    <w:rsid w:val="00903156"/>
    <w:rsid w:val="00904CF2"/>
    <w:rsid w:val="00907DE0"/>
    <w:rsid w:val="00915896"/>
    <w:rsid w:val="009221CF"/>
    <w:rsid w:val="0092514A"/>
    <w:rsid w:val="00937F30"/>
    <w:rsid w:val="009462A1"/>
    <w:rsid w:val="00946E52"/>
    <w:rsid w:val="0095475B"/>
    <w:rsid w:val="00973EC7"/>
    <w:rsid w:val="009756D5"/>
    <w:rsid w:val="009764A3"/>
    <w:rsid w:val="009966C4"/>
    <w:rsid w:val="009C2E64"/>
    <w:rsid w:val="009D62C7"/>
    <w:rsid w:val="009E13FD"/>
    <w:rsid w:val="009F4797"/>
    <w:rsid w:val="00A012E2"/>
    <w:rsid w:val="00A13F51"/>
    <w:rsid w:val="00A13F82"/>
    <w:rsid w:val="00A24001"/>
    <w:rsid w:val="00A41B31"/>
    <w:rsid w:val="00A455A8"/>
    <w:rsid w:val="00A709C3"/>
    <w:rsid w:val="00A76FB2"/>
    <w:rsid w:val="00A81664"/>
    <w:rsid w:val="00A846D9"/>
    <w:rsid w:val="00AC225B"/>
    <w:rsid w:val="00AD02F5"/>
    <w:rsid w:val="00AD52FF"/>
    <w:rsid w:val="00AE3957"/>
    <w:rsid w:val="00AF7864"/>
    <w:rsid w:val="00B233EF"/>
    <w:rsid w:val="00B31635"/>
    <w:rsid w:val="00B64066"/>
    <w:rsid w:val="00B901A2"/>
    <w:rsid w:val="00B9091E"/>
    <w:rsid w:val="00B94681"/>
    <w:rsid w:val="00B9628A"/>
    <w:rsid w:val="00BA3171"/>
    <w:rsid w:val="00BC107D"/>
    <w:rsid w:val="00BC2090"/>
    <w:rsid w:val="00C162ED"/>
    <w:rsid w:val="00C26AD8"/>
    <w:rsid w:val="00C3311D"/>
    <w:rsid w:val="00C35DD6"/>
    <w:rsid w:val="00C42391"/>
    <w:rsid w:val="00C47B7F"/>
    <w:rsid w:val="00C62BB3"/>
    <w:rsid w:val="00C921C3"/>
    <w:rsid w:val="00C94C01"/>
    <w:rsid w:val="00CA284D"/>
    <w:rsid w:val="00CB3958"/>
    <w:rsid w:val="00CC5944"/>
    <w:rsid w:val="00CD5E65"/>
    <w:rsid w:val="00CF6554"/>
    <w:rsid w:val="00D109A5"/>
    <w:rsid w:val="00D24113"/>
    <w:rsid w:val="00D4607D"/>
    <w:rsid w:val="00D5250D"/>
    <w:rsid w:val="00D63645"/>
    <w:rsid w:val="00D731A2"/>
    <w:rsid w:val="00D95D99"/>
    <w:rsid w:val="00DB1546"/>
    <w:rsid w:val="00DC124B"/>
    <w:rsid w:val="00DC3D7F"/>
    <w:rsid w:val="00DC3F8A"/>
    <w:rsid w:val="00DF51C2"/>
    <w:rsid w:val="00E01B20"/>
    <w:rsid w:val="00E05D2F"/>
    <w:rsid w:val="00E11A63"/>
    <w:rsid w:val="00E3469F"/>
    <w:rsid w:val="00E41ABE"/>
    <w:rsid w:val="00E42F8E"/>
    <w:rsid w:val="00E4340C"/>
    <w:rsid w:val="00E47955"/>
    <w:rsid w:val="00E57F14"/>
    <w:rsid w:val="00E643E7"/>
    <w:rsid w:val="00E807F8"/>
    <w:rsid w:val="00EB76D5"/>
    <w:rsid w:val="00ED03A3"/>
    <w:rsid w:val="00ED7FF9"/>
    <w:rsid w:val="00F15E04"/>
    <w:rsid w:val="00F20683"/>
    <w:rsid w:val="00F31FF6"/>
    <w:rsid w:val="00FB1494"/>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215889"/>
  <w14:defaultImageDpi w14:val="300"/>
  <w15:docId w15:val="{153694D9-7428-414D-82D1-85681319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semiHidden/>
    <w:unhideWhenUsed/>
    <w:rsid w:val="00005944"/>
    <w:rPr>
      <w:sz w:val="20"/>
      <w:szCs w:val="20"/>
    </w:rPr>
  </w:style>
  <w:style w:type="character" w:customStyle="1" w:styleId="KommentarerChar">
    <w:name w:val="Kommentarer Char"/>
    <w:basedOn w:val="Standardstycketeckensnitt"/>
    <w:link w:val="Kommentarer"/>
    <w:uiPriority w:val="99"/>
    <w:semiHidden/>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customStyle="1" w:styleId="Olstomnmnande1">
    <w:name w:val="Olöst omnämnande1"/>
    <w:basedOn w:val="Standardstycketeckensnitt"/>
    <w:uiPriority w:val="99"/>
    <w:rsid w:val="00005944"/>
    <w:rPr>
      <w:color w:val="605E5C"/>
      <w:shd w:val="clear" w:color="auto" w:fill="E1DFDD"/>
    </w:rPr>
  </w:style>
  <w:style w:type="paragraph" w:customStyle="1" w:styleId="p2">
    <w:name w:val="p2"/>
    <w:basedOn w:val="Normal"/>
    <w:rsid w:val="00946E52"/>
    <w:rPr>
      <w:rFonts w:ascii="Helvetica Neue" w:hAnsi="Helvetica Neue" w:cs="Times New Roman"/>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72455256">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2067413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d.mynewsdesk.com/" TargetMode="External"/><Relationship Id="rId3" Type="http://schemas.openxmlformats.org/officeDocument/2006/relationships/settings" Target="settings.xml"/><Relationship Id="rId7" Type="http://schemas.openxmlformats.org/officeDocument/2006/relationships/hyperlink" Target="mailto:elindham@fo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rporate.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nalidman/Dropbox%20(Four%20PR)/Teammapp%20som%20tillho&#776;r%20Four%20PR/Kunder%20Four%20PR/Ford%20Motor%20Company/Produktion/Pressmeddelanden/PRM%20mall%20Ford%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2019.dotx</Template>
  <TotalTime>4</TotalTime>
  <Pages>2</Pages>
  <Words>791</Words>
  <Characters>4198</Characters>
  <Application>Microsoft Office Word</Application>
  <DocSecurity>0</DocSecurity>
  <Lines>34</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Martin Ruist</cp:lastModifiedBy>
  <cp:revision>5</cp:revision>
  <cp:lastPrinted>2019-09-09T13:34:00Z</cp:lastPrinted>
  <dcterms:created xsi:type="dcterms:W3CDTF">2019-09-09T20:37:00Z</dcterms:created>
  <dcterms:modified xsi:type="dcterms:W3CDTF">2019-09-10T06:23:00Z</dcterms:modified>
</cp:coreProperties>
</file>