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B0" w:rsidRPr="00D57774" w:rsidRDefault="006D78BA" w:rsidP="00D57774">
      <w:pPr>
        <w:rPr>
          <w:b/>
          <w:sz w:val="36"/>
          <w:szCs w:val="36"/>
        </w:rPr>
      </w:pPr>
      <w:bookmarkStart w:id="0" w:name="_GoBack"/>
      <w:bookmarkEnd w:id="0"/>
      <w:r w:rsidRPr="006D78BA">
        <w:rPr>
          <w:b/>
          <w:sz w:val="36"/>
          <w:szCs w:val="36"/>
        </w:rPr>
        <w:t>Fetvinst</w:t>
      </w:r>
      <w:r w:rsidR="008F1237">
        <w:rPr>
          <w:b/>
          <w:sz w:val="36"/>
          <w:szCs w:val="36"/>
        </w:rPr>
        <w:t>en</w:t>
      </w:r>
      <w:r w:rsidRPr="006D78BA">
        <w:rPr>
          <w:b/>
          <w:sz w:val="36"/>
          <w:szCs w:val="36"/>
        </w:rPr>
        <w:t xml:space="preserve"> på V86</w:t>
      </w:r>
      <w:r>
        <w:rPr>
          <w:b/>
          <w:sz w:val="36"/>
          <w:szCs w:val="36"/>
        </w:rPr>
        <w:t xml:space="preserve"> – så fungerar den</w:t>
      </w:r>
    </w:p>
    <w:p w:rsidR="004502B0" w:rsidRDefault="009A5FF4" w:rsidP="006D78BA">
      <w:pPr>
        <w:spacing w:after="0"/>
        <w:rPr>
          <w:b/>
        </w:rPr>
      </w:pPr>
      <w:r>
        <w:rPr>
          <w:b/>
        </w:rPr>
        <w:t>Från premiären den 26 februari till och med den 19 mars - b</w:t>
      </w:r>
      <w:r w:rsidR="00D57774">
        <w:rPr>
          <w:b/>
        </w:rPr>
        <w:t>li ensam vinnare med 8 rätt och vinn minst 10 miljoner kronor!</w:t>
      </w:r>
    </w:p>
    <w:p w:rsidR="00D57774" w:rsidRDefault="00D57774" w:rsidP="006D78BA">
      <w:pPr>
        <w:spacing w:after="0"/>
        <w:rPr>
          <w:b/>
        </w:rPr>
      </w:pPr>
    </w:p>
    <w:p w:rsidR="006D78BA" w:rsidRPr="006D78BA" w:rsidRDefault="00D57774" w:rsidP="006D78BA">
      <w:pPr>
        <w:spacing w:after="0"/>
        <w:rPr>
          <w:b/>
        </w:rPr>
      </w:pPr>
      <w:r>
        <w:rPr>
          <w:b/>
        </w:rPr>
        <w:t>Vad är Fetvinsten</w:t>
      </w:r>
      <w:r w:rsidR="006D78BA" w:rsidRPr="006D78BA">
        <w:rPr>
          <w:b/>
        </w:rPr>
        <w:t>?</w:t>
      </w:r>
    </w:p>
    <w:p w:rsidR="00A972F1" w:rsidRDefault="00D57774" w:rsidP="006D78BA">
      <w:pPr>
        <w:spacing w:after="0"/>
      </w:pPr>
      <w:r>
        <w:t xml:space="preserve">Fetvinsten innebär att den som är först </w:t>
      </w:r>
      <w:r w:rsidR="00A972F1" w:rsidRPr="00A972F1">
        <w:t>e</w:t>
      </w:r>
      <w:r w:rsidR="00A972F1">
        <w:t xml:space="preserve">nsam vinnare med 8 rätt på V86 under perioden </w:t>
      </w:r>
      <w:r w:rsidR="008F1237">
        <w:t>26 februari 2014-19 mars 2014 garanteras minst 10 miljoner kronor.</w:t>
      </w:r>
      <w:r w:rsidR="00A972F1">
        <w:t xml:space="preserve"> </w:t>
      </w:r>
      <w:r w:rsidR="009A5FF4">
        <w:t xml:space="preserve">Löftet om Fetvinsten gäller endast vid </w:t>
      </w:r>
      <w:r w:rsidR="008F1237">
        <w:t xml:space="preserve">ett tillfälle under perioden. </w:t>
      </w:r>
      <w:r w:rsidR="00A972F1">
        <w:t>Det vinnande spelet måste kunna härledas till en</w:t>
      </w:r>
      <w:r w:rsidR="004502B0">
        <w:t xml:space="preserve"> </w:t>
      </w:r>
      <w:r w:rsidR="00A972F1">
        <w:t>unik kupong.</w:t>
      </w:r>
      <w:r w:rsidR="008F1237">
        <w:t xml:space="preserve"> </w:t>
      </w:r>
      <w:r w:rsidR="00A972F1">
        <w:t xml:space="preserve">  </w:t>
      </w:r>
    </w:p>
    <w:p w:rsidR="006D78BA" w:rsidRPr="006D78BA" w:rsidRDefault="005073B4" w:rsidP="006D78BA">
      <w:pPr>
        <w:spacing w:after="0"/>
        <w:rPr>
          <w:b/>
        </w:rPr>
      </w:pPr>
      <w:r>
        <w:rPr>
          <w:b/>
        </w:rPr>
        <w:br/>
      </w:r>
      <w:r w:rsidR="006D78BA" w:rsidRPr="006D78BA">
        <w:rPr>
          <w:b/>
        </w:rPr>
        <w:t xml:space="preserve">Vad räknas som en ensam vinnare? </w:t>
      </w:r>
    </w:p>
    <w:p w:rsidR="006D78BA" w:rsidRPr="006D78BA" w:rsidRDefault="006D78BA" w:rsidP="006D78BA">
      <w:pPr>
        <w:spacing w:after="0"/>
      </w:pPr>
      <w:r w:rsidRPr="006D78BA">
        <w:t xml:space="preserve">En ensam vinnare är detsamma som: </w:t>
      </w:r>
    </w:p>
    <w:p w:rsidR="006D78BA" w:rsidRPr="006D78BA" w:rsidRDefault="006D78BA" w:rsidP="006D78BA">
      <w:pPr>
        <w:pStyle w:val="Liststycke"/>
        <w:numPr>
          <w:ilvl w:val="1"/>
          <w:numId w:val="3"/>
        </w:numPr>
        <w:spacing w:after="0"/>
      </w:pPr>
      <w:r w:rsidRPr="006D78BA">
        <w:t>Spelare som spelat ett vanligt V86-system via ATG.se, mobilen, ATG-ombud eller på bana</w:t>
      </w:r>
      <w:r w:rsidR="00C920C6">
        <w:t>,</w:t>
      </w:r>
    </w:p>
    <w:p w:rsidR="006D78BA" w:rsidRPr="006D78BA" w:rsidRDefault="006D78BA" w:rsidP="006D78BA">
      <w:pPr>
        <w:pStyle w:val="Liststycke"/>
        <w:numPr>
          <w:ilvl w:val="1"/>
          <w:numId w:val="3"/>
        </w:numPr>
        <w:spacing w:after="0"/>
      </w:pPr>
      <w:r w:rsidRPr="006D78BA">
        <w:t>Spelare som spelat via Harry</w:t>
      </w:r>
      <w:r w:rsidR="00C920C6">
        <w:t>,</w:t>
      </w:r>
    </w:p>
    <w:p w:rsidR="006D78BA" w:rsidRPr="006D78BA" w:rsidRDefault="006D78BA" w:rsidP="006D78BA">
      <w:pPr>
        <w:pStyle w:val="Liststycke"/>
        <w:numPr>
          <w:ilvl w:val="1"/>
          <w:numId w:val="3"/>
        </w:numPr>
        <w:spacing w:after="0"/>
      </w:pPr>
      <w:r w:rsidRPr="006D78BA">
        <w:t>Spelare som spelat V8</w:t>
      </w:r>
      <w:r w:rsidR="00C920C6">
        <w:t>,</w:t>
      </w:r>
    </w:p>
    <w:p w:rsidR="006D78BA" w:rsidRPr="006D78BA" w:rsidRDefault="006D78BA" w:rsidP="006D78BA">
      <w:pPr>
        <w:pStyle w:val="Liststycke"/>
        <w:numPr>
          <w:ilvl w:val="1"/>
          <w:numId w:val="3"/>
        </w:numPr>
        <w:spacing w:after="0"/>
      </w:pPr>
      <w:r w:rsidRPr="006D78BA">
        <w:t>Spelare som spelat flerbong</w:t>
      </w:r>
      <w:r w:rsidR="00C920C6">
        <w:t>,</w:t>
      </w:r>
    </w:p>
    <w:p w:rsidR="006D78BA" w:rsidRPr="006D78BA" w:rsidRDefault="006D78BA" w:rsidP="006D78BA">
      <w:pPr>
        <w:pStyle w:val="Liststycke"/>
        <w:numPr>
          <w:ilvl w:val="1"/>
          <w:numId w:val="3"/>
        </w:numPr>
        <w:spacing w:after="0"/>
      </w:pPr>
      <w:r w:rsidRPr="006D78BA">
        <w:t>Spelare som spelat fil</w:t>
      </w:r>
      <w:r w:rsidR="009911DF">
        <w:t xml:space="preserve">inlämnat </w:t>
      </w:r>
      <w:r w:rsidRPr="006D78BA">
        <w:t>spel där en kupong är ensam</w:t>
      </w:r>
      <w:r w:rsidR="00C920C6">
        <w:t>,</w:t>
      </w:r>
      <w:r w:rsidRPr="006D78BA">
        <w:t xml:space="preserve"> </w:t>
      </w:r>
    </w:p>
    <w:p w:rsidR="006D78BA" w:rsidRPr="006D78BA" w:rsidRDefault="006D78BA" w:rsidP="006D78BA">
      <w:pPr>
        <w:pStyle w:val="Liststycke"/>
        <w:numPr>
          <w:ilvl w:val="1"/>
          <w:numId w:val="3"/>
        </w:numPr>
        <w:spacing w:after="0"/>
      </w:pPr>
      <w:r w:rsidRPr="006D78BA">
        <w:t>Andelsspel om maximalt 99 andelar</w:t>
      </w:r>
      <w:r w:rsidR="00C920C6">
        <w:t>,</w:t>
      </w:r>
    </w:p>
    <w:p w:rsidR="006D78BA" w:rsidRDefault="00A972F1" w:rsidP="006D78BA">
      <w:pPr>
        <w:pStyle w:val="Liststycke"/>
        <w:numPr>
          <w:ilvl w:val="1"/>
          <w:numId w:val="3"/>
        </w:numPr>
        <w:spacing w:after="0"/>
      </w:pPr>
      <w:r>
        <w:t>Internationell spelare</w:t>
      </w:r>
      <w:r w:rsidR="00C920C6">
        <w:t>.</w:t>
      </w:r>
    </w:p>
    <w:p w:rsidR="00A972F1" w:rsidRDefault="004502B0" w:rsidP="00A972F1">
      <w:pPr>
        <w:spacing w:after="0"/>
      </w:pPr>
      <w:r>
        <w:t>Den övergripande regeln är att spelet måste kunna härledas till en unik kupong.</w:t>
      </w:r>
    </w:p>
    <w:p w:rsidR="004502B0" w:rsidRPr="00A972F1" w:rsidRDefault="004502B0" w:rsidP="00A972F1">
      <w:pPr>
        <w:spacing w:after="0"/>
      </w:pPr>
    </w:p>
    <w:p w:rsidR="006D78BA" w:rsidRPr="006D78BA" w:rsidRDefault="005073B4" w:rsidP="006D78BA">
      <w:pPr>
        <w:spacing w:after="0"/>
      </w:pPr>
      <w:r>
        <w:rPr>
          <w:b/>
        </w:rPr>
        <w:br/>
      </w:r>
      <w:r w:rsidR="007D6FCB" w:rsidRPr="006D78BA">
        <w:rPr>
          <w:b/>
        </w:rPr>
        <w:t xml:space="preserve">Gäller </w:t>
      </w:r>
      <w:r w:rsidR="00EF6B85" w:rsidRPr="006D78BA">
        <w:rPr>
          <w:b/>
        </w:rPr>
        <w:t>löftet</w:t>
      </w:r>
      <w:r w:rsidR="007D6FCB" w:rsidRPr="006D78BA">
        <w:rPr>
          <w:b/>
        </w:rPr>
        <w:t xml:space="preserve"> alla eller endast svenska kunder?</w:t>
      </w:r>
      <w:r w:rsidR="007D6FCB" w:rsidRPr="006D78BA">
        <w:t xml:space="preserve"> </w:t>
      </w:r>
    </w:p>
    <w:p w:rsidR="00EF6B85" w:rsidRPr="006D78BA" w:rsidRDefault="00EF6B85" w:rsidP="006D78BA">
      <w:pPr>
        <w:spacing w:after="0"/>
      </w:pPr>
      <w:r w:rsidRPr="006D78BA">
        <w:t>Löftet gäller alla ATGs kunder.</w:t>
      </w:r>
      <w:r w:rsidRPr="006D78BA">
        <w:br/>
      </w:r>
    </w:p>
    <w:p w:rsidR="006D78BA" w:rsidRPr="006D78BA" w:rsidRDefault="005073B4" w:rsidP="006D78BA">
      <w:pPr>
        <w:spacing w:after="0"/>
        <w:rPr>
          <w:b/>
        </w:rPr>
      </w:pPr>
      <w:r>
        <w:rPr>
          <w:b/>
        </w:rPr>
        <w:br/>
      </w:r>
      <w:r w:rsidR="006D78BA" w:rsidRPr="006D78BA">
        <w:rPr>
          <w:b/>
        </w:rPr>
        <w:t>Hur länge gäller löftet?</w:t>
      </w:r>
    </w:p>
    <w:p w:rsidR="00A972F1" w:rsidRDefault="007D5FD4" w:rsidP="006D78BA">
      <w:pPr>
        <w:spacing w:after="0"/>
      </w:pPr>
      <w:r w:rsidRPr="006D78BA">
        <w:t xml:space="preserve">Löftet gäller </w:t>
      </w:r>
      <w:r w:rsidR="00BD1B3B">
        <w:t xml:space="preserve">de fyra första omgångarna av nya V86 </w:t>
      </w:r>
      <w:r w:rsidR="00A972F1">
        <w:t xml:space="preserve">- från 26 februari 2014 till </w:t>
      </w:r>
      <w:r w:rsidR="009A5FF4">
        <w:t xml:space="preserve">och med </w:t>
      </w:r>
      <w:r w:rsidR="00A972F1">
        <w:t>19 mars 2014.</w:t>
      </w:r>
      <w:r w:rsidR="004502B0">
        <w:t xml:space="preserve"> </w:t>
      </w:r>
      <w:r w:rsidR="00D57774">
        <w:t>Och som sagt - l</w:t>
      </w:r>
      <w:r w:rsidR="004502B0">
        <w:t>öftet om Fetvinsten gäller vid ett tillfälle under perioden.</w:t>
      </w:r>
    </w:p>
    <w:p w:rsidR="00BD1B3B" w:rsidRDefault="00BD1B3B" w:rsidP="006D78BA">
      <w:pPr>
        <w:spacing w:after="0"/>
      </w:pPr>
      <w:r>
        <w:t xml:space="preserve"> </w:t>
      </w:r>
    </w:p>
    <w:p w:rsidR="00BD1B3B" w:rsidRPr="00BD1B3B" w:rsidRDefault="005073B4" w:rsidP="00BD1B3B">
      <w:pPr>
        <w:spacing w:after="0" w:line="240" w:lineRule="auto"/>
        <w:rPr>
          <w:b/>
        </w:rPr>
      </w:pPr>
      <w:r>
        <w:rPr>
          <w:b/>
        </w:rPr>
        <w:br/>
      </w:r>
      <w:r w:rsidR="00BD1B3B">
        <w:rPr>
          <w:b/>
        </w:rPr>
        <w:t>Vad händer vid j</w:t>
      </w:r>
      <w:r w:rsidR="00BD1B3B" w:rsidRPr="00BD1B3B">
        <w:rPr>
          <w:b/>
        </w:rPr>
        <w:t>ackpot?</w:t>
      </w:r>
    </w:p>
    <w:p w:rsidR="00BD1B3B" w:rsidRPr="006D78BA" w:rsidRDefault="00BD1B3B" w:rsidP="00BD1B3B">
      <w:pPr>
        <w:spacing w:after="0" w:line="240" w:lineRule="auto"/>
      </w:pPr>
      <w:r>
        <w:t>Vid en normal jackpot överstiger värdet i 8-rättspo</w:t>
      </w:r>
      <w:r w:rsidR="009A5FF4">
        <w:t xml:space="preserve">tten oftast 10 miljoner kronor, och då räknas inte Fetvinsten som utbetald, utan löftet fortsätter (inom perioden 26 februari till och med 19 mars). </w:t>
      </w:r>
      <w:r>
        <w:t>S</w:t>
      </w:r>
      <w:r w:rsidRPr="006D78BA">
        <w:t>kulle värdet understiga 10 miljoner vid jackpot skjuter ATG till mellan</w:t>
      </w:r>
      <w:r w:rsidR="009A5FF4">
        <w:t>skillnaden och även då fortsätter löftet inom perioden 26 februari till och med 19 mars</w:t>
      </w:r>
      <w:r w:rsidRPr="006D78BA">
        <w:t>.</w:t>
      </w:r>
    </w:p>
    <w:p w:rsidR="00BD1B3B" w:rsidRPr="006D78BA" w:rsidRDefault="00BD1B3B" w:rsidP="006D78BA">
      <w:pPr>
        <w:spacing w:after="0"/>
      </w:pPr>
    </w:p>
    <w:p w:rsidR="006D78BA" w:rsidRPr="006D78BA" w:rsidRDefault="005073B4" w:rsidP="006D78BA">
      <w:pPr>
        <w:spacing w:after="0"/>
        <w:rPr>
          <w:b/>
        </w:rPr>
      </w:pPr>
      <w:r>
        <w:rPr>
          <w:b/>
        </w:rPr>
        <w:br/>
      </w:r>
      <w:r w:rsidR="006D78BA" w:rsidRPr="006D78BA">
        <w:rPr>
          <w:b/>
        </w:rPr>
        <w:t>Var</w:t>
      </w:r>
      <w:r w:rsidR="00BD1B3B">
        <w:rPr>
          <w:b/>
        </w:rPr>
        <w:t>ifrån</w:t>
      </w:r>
      <w:r w:rsidR="00E9687F" w:rsidRPr="006D78BA">
        <w:rPr>
          <w:b/>
        </w:rPr>
        <w:t xml:space="preserve"> kommer </w:t>
      </w:r>
      <w:r w:rsidR="006D78BA" w:rsidRPr="006D78BA">
        <w:rPr>
          <w:b/>
        </w:rPr>
        <w:t xml:space="preserve">de extra </w:t>
      </w:r>
      <w:r w:rsidR="00E9687F" w:rsidRPr="006D78BA">
        <w:rPr>
          <w:b/>
        </w:rPr>
        <w:t xml:space="preserve">pengarna </w:t>
      </w:r>
      <w:r w:rsidR="004502B0">
        <w:rPr>
          <w:b/>
        </w:rPr>
        <w:t xml:space="preserve">som används vid om någon vinner </w:t>
      </w:r>
      <w:r w:rsidR="00BD1B3B">
        <w:rPr>
          <w:b/>
        </w:rPr>
        <w:t>Fetvinst</w:t>
      </w:r>
      <w:r w:rsidR="004502B0">
        <w:rPr>
          <w:b/>
        </w:rPr>
        <w:t>en</w:t>
      </w:r>
      <w:r w:rsidR="00E9687F" w:rsidRPr="006D78BA">
        <w:rPr>
          <w:b/>
        </w:rPr>
        <w:t xml:space="preserve">? </w:t>
      </w:r>
    </w:p>
    <w:p w:rsidR="007D6FCB" w:rsidRPr="005073B4" w:rsidRDefault="00E9687F" w:rsidP="005073B4">
      <w:pPr>
        <w:spacing w:after="0"/>
        <w:rPr>
          <w:b/>
        </w:rPr>
      </w:pPr>
      <w:r w:rsidRPr="006D78BA">
        <w:t xml:space="preserve">Pengarna </w:t>
      </w:r>
      <w:r w:rsidR="004502B0">
        <w:t xml:space="preserve">kommer från </w:t>
      </w:r>
      <w:r w:rsidR="00BD1B3B">
        <w:t>öresavrundning</w:t>
      </w:r>
      <w:r w:rsidRPr="006D78BA">
        <w:t>.</w:t>
      </w:r>
      <w:r w:rsidR="005073B4">
        <w:rPr>
          <w:b/>
        </w:rPr>
        <w:br/>
      </w:r>
    </w:p>
    <w:p w:rsidR="005073B4" w:rsidRDefault="005073B4">
      <w:pPr>
        <w:rPr>
          <w:b/>
        </w:rPr>
      </w:pPr>
      <w:r>
        <w:rPr>
          <w:b/>
        </w:rPr>
        <w:br w:type="page"/>
      </w:r>
    </w:p>
    <w:p w:rsidR="005073B4" w:rsidRDefault="005073B4" w:rsidP="006D78BA">
      <w:pPr>
        <w:rPr>
          <w:b/>
        </w:rPr>
      </w:pPr>
    </w:p>
    <w:p w:rsidR="005A37F7" w:rsidRDefault="007D6FCB" w:rsidP="006D78BA">
      <w:r w:rsidRPr="006D78BA">
        <w:rPr>
          <w:b/>
        </w:rPr>
        <w:t>Hur mycket vinner en spelare?</w:t>
      </w:r>
      <w:r w:rsidRPr="006D78BA">
        <w:br/>
        <w:t>En spelare som är ensam med 8 rätt och som inte spelat V8 vinner: 10 miljoner i 8-rättspotten + värdet av antalet 7</w:t>
      </w:r>
      <w:r w:rsidR="00A135C0" w:rsidRPr="006D78BA">
        <w:t>:</w:t>
      </w:r>
      <w:r w:rsidRPr="006D78BA">
        <w:t>or och 6</w:t>
      </w:r>
      <w:r w:rsidR="00A135C0" w:rsidRPr="006D78BA">
        <w:t>:</w:t>
      </w:r>
      <w:r w:rsidRPr="006D78BA">
        <w:t>or på sitt system.</w:t>
      </w:r>
      <w:r w:rsidR="005A37F7">
        <w:t xml:space="preserve"> </w:t>
      </w:r>
    </w:p>
    <w:p w:rsidR="00423D10" w:rsidRPr="006D78BA" w:rsidRDefault="00423D10" w:rsidP="006D78BA">
      <w:r w:rsidRPr="006D78BA">
        <w:t>Exempel:</w:t>
      </w:r>
      <w:r w:rsidR="00C920C6">
        <w:t xml:space="preserve"> Spelaren är ensam med ett system på 96 rader (1x1x4x1x3x2x1x4) ger en rad med 8 rätt, nio rader med 7 rätt och 29 rader med 6 rätt.</w:t>
      </w:r>
      <w:r w:rsidR="009911DF">
        <w:br/>
      </w:r>
      <w:r w:rsidRPr="006D78BA">
        <w:br/>
        <w:t>Utdelning 8 rätt: 6.5 miljoner. A</w:t>
      </w:r>
      <w:r w:rsidR="00C920C6">
        <w:t xml:space="preserve">TG skjuter till 3.5 miljoner = </w:t>
      </w:r>
      <w:r w:rsidRPr="006D78BA">
        <w:t>6.5 + 3.5 = 10 miljoner</w:t>
      </w:r>
      <w:r w:rsidRPr="006D78BA">
        <w:br/>
        <w:t>Utdelning 7 rätt: 55 000 kr</w:t>
      </w:r>
      <w:r w:rsidR="009911DF">
        <w:t xml:space="preserve"> (x 9 = 495 000 kr)</w:t>
      </w:r>
      <w:r w:rsidRPr="006D78BA">
        <w:br/>
        <w:t>Utdelning 6 rätt: 1</w:t>
      </w:r>
      <w:r w:rsidR="00A135C0" w:rsidRPr="006D78BA">
        <w:t xml:space="preserve"> </w:t>
      </w:r>
      <w:r w:rsidRPr="006D78BA">
        <w:t>500 kr</w:t>
      </w:r>
      <w:r w:rsidR="009911DF">
        <w:t xml:space="preserve"> (x 29 = 43 500 kr)</w:t>
      </w:r>
      <w:r w:rsidRPr="006D78BA">
        <w:br/>
      </w:r>
      <w:r w:rsidRPr="006D78BA">
        <w:br/>
        <w:t>Vinsten blir totalt: 10 </w:t>
      </w:r>
      <w:r w:rsidR="009911DF">
        <w:t>538</w:t>
      </w:r>
      <w:r w:rsidRPr="006D78BA">
        <w:t xml:space="preserve"> 500 kr</w:t>
      </w:r>
    </w:p>
    <w:sectPr w:rsidR="00423D10" w:rsidRPr="006D78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DE" w:rsidRDefault="00A578DE" w:rsidP="00EF6B85">
      <w:pPr>
        <w:spacing w:after="0" w:line="240" w:lineRule="auto"/>
      </w:pPr>
      <w:r>
        <w:separator/>
      </w:r>
    </w:p>
  </w:endnote>
  <w:endnote w:type="continuationSeparator" w:id="0">
    <w:p w:rsidR="00A578DE" w:rsidRDefault="00A578DE" w:rsidP="00EF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DE" w:rsidRDefault="00A578DE" w:rsidP="00EF6B85">
      <w:pPr>
        <w:spacing w:after="0" w:line="240" w:lineRule="auto"/>
      </w:pPr>
      <w:r>
        <w:separator/>
      </w:r>
    </w:p>
  </w:footnote>
  <w:footnote w:type="continuationSeparator" w:id="0">
    <w:p w:rsidR="00A578DE" w:rsidRDefault="00A578DE" w:rsidP="00EF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85" w:rsidRDefault="00EF6B85">
    <w:pPr>
      <w:pStyle w:val="Sidhuvud"/>
    </w:pPr>
    <w:r>
      <w:t xml:space="preserve">Information </w:t>
    </w:r>
    <w:proofErr w:type="gramStart"/>
    <w:r>
      <w:t>Onsdag</w:t>
    </w:r>
    <w:proofErr w:type="gramEnd"/>
    <w:r>
      <w:t xml:space="preserve"> </w:t>
    </w:r>
    <w:proofErr w:type="spellStart"/>
    <w:r>
      <w:t>Xpress</w:t>
    </w:r>
    <w:proofErr w:type="spellEnd"/>
    <w:r>
      <w:t>. Fetvinsten på V86</w:t>
    </w:r>
  </w:p>
  <w:p w:rsidR="00EF6B85" w:rsidRDefault="00EF6B8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5073"/>
    <w:multiLevelType w:val="hybridMultilevel"/>
    <w:tmpl w:val="43347E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2401F"/>
    <w:multiLevelType w:val="hybridMultilevel"/>
    <w:tmpl w:val="E42296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D1279"/>
    <w:multiLevelType w:val="hybridMultilevel"/>
    <w:tmpl w:val="C8E214B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CB"/>
    <w:rsid w:val="000B4B23"/>
    <w:rsid w:val="002D6635"/>
    <w:rsid w:val="003A27A4"/>
    <w:rsid w:val="004108EF"/>
    <w:rsid w:val="00423D10"/>
    <w:rsid w:val="004502B0"/>
    <w:rsid w:val="005073B4"/>
    <w:rsid w:val="005A23A5"/>
    <w:rsid w:val="005A24CF"/>
    <w:rsid w:val="005A37F7"/>
    <w:rsid w:val="005D16A3"/>
    <w:rsid w:val="00657ED3"/>
    <w:rsid w:val="00666768"/>
    <w:rsid w:val="006B74FA"/>
    <w:rsid w:val="006D78BA"/>
    <w:rsid w:val="006F0D1A"/>
    <w:rsid w:val="006F20D7"/>
    <w:rsid w:val="0078047F"/>
    <w:rsid w:val="007942BA"/>
    <w:rsid w:val="007A7DBF"/>
    <w:rsid w:val="007D5FD4"/>
    <w:rsid w:val="007D6FCB"/>
    <w:rsid w:val="007D78D3"/>
    <w:rsid w:val="007F4C6D"/>
    <w:rsid w:val="00811153"/>
    <w:rsid w:val="008431B2"/>
    <w:rsid w:val="008C2FCD"/>
    <w:rsid w:val="008F1237"/>
    <w:rsid w:val="00934858"/>
    <w:rsid w:val="009911DF"/>
    <w:rsid w:val="009A5FF4"/>
    <w:rsid w:val="00A00A8C"/>
    <w:rsid w:val="00A11B1D"/>
    <w:rsid w:val="00A135C0"/>
    <w:rsid w:val="00A33D3F"/>
    <w:rsid w:val="00A578DE"/>
    <w:rsid w:val="00A6672A"/>
    <w:rsid w:val="00A972F1"/>
    <w:rsid w:val="00AD5448"/>
    <w:rsid w:val="00AF1359"/>
    <w:rsid w:val="00BD1B3B"/>
    <w:rsid w:val="00BF1AD9"/>
    <w:rsid w:val="00C91848"/>
    <w:rsid w:val="00C920C6"/>
    <w:rsid w:val="00D0443C"/>
    <w:rsid w:val="00D57774"/>
    <w:rsid w:val="00D701E2"/>
    <w:rsid w:val="00DB2C38"/>
    <w:rsid w:val="00DE3B86"/>
    <w:rsid w:val="00E9687F"/>
    <w:rsid w:val="00EA57AE"/>
    <w:rsid w:val="00EC01EC"/>
    <w:rsid w:val="00EC6CE0"/>
    <w:rsid w:val="00EF6B85"/>
    <w:rsid w:val="00F5329D"/>
    <w:rsid w:val="00FA5222"/>
    <w:rsid w:val="00F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6FC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F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6B85"/>
  </w:style>
  <w:style w:type="paragraph" w:styleId="Sidfot">
    <w:name w:val="footer"/>
    <w:basedOn w:val="Normal"/>
    <w:link w:val="SidfotChar"/>
    <w:uiPriority w:val="99"/>
    <w:unhideWhenUsed/>
    <w:rsid w:val="00EF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6B85"/>
  </w:style>
  <w:style w:type="paragraph" w:styleId="Ballongtext">
    <w:name w:val="Balloon Text"/>
    <w:basedOn w:val="Normal"/>
    <w:link w:val="BallongtextChar"/>
    <w:uiPriority w:val="99"/>
    <w:semiHidden/>
    <w:unhideWhenUsed/>
    <w:rsid w:val="00EF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6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6FC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F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6B85"/>
  </w:style>
  <w:style w:type="paragraph" w:styleId="Sidfot">
    <w:name w:val="footer"/>
    <w:basedOn w:val="Normal"/>
    <w:link w:val="SidfotChar"/>
    <w:uiPriority w:val="99"/>
    <w:unhideWhenUsed/>
    <w:rsid w:val="00EF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6B85"/>
  </w:style>
  <w:style w:type="paragraph" w:styleId="Ballongtext">
    <w:name w:val="Balloon Text"/>
    <w:basedOn w:val="Normal"/>
    <w:link w:val="BallongtextChar"/>
    <w:uiPriority w:val="99"/>
    <w:semiHidden/>
    <w:unhideWhenUsed/>
    <w:rsid w:val="00EF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483E-6CF8-4555-BAD8-7A16DCFD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Utgren</dc:creator>
  <cp:lastModifiedBy>Stefan Serrander</cp:lastModifiedBy>
  <cp:revision>2</cp:revision>
  <cp:lastPrinted>2014-01-24T12:31:00Z</cp:lastPrinted>
  <dcterms:created xsi:type="dcterms:W3CDTF">2014-02-19T13:55:00Z</dcterms:created>
  <dcterms:modified xsi:type="dcterms:W3CDTF">2014-02-19T13:55:00Z</dcterms:modified>
</cp:coreProperties>
</file>