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AE5A" w14:textId="77777777" w:rsidR="00B67856" w:rsidRPr="00DE59C5" w:rsidRDefault="00B67856" w:rsidP="00DE59C5">
      <w:pPr>
        <w:pStyle w:val="SubtitleofDocument"/>
        <w:jc w:val="center"/>
        <w:rPr>
          <w:rFonts w:asciiTheme="minorHAnsi" w:hAnsiTheme="minorHAnsi" w:cstheme="minorHAnsi"/>
          <w:sz w:val="28"/>
          <w:lang w:val="it-IT"/>
        </w:rPr>
      </w:pPr>
      <w:r w:rsidRPr="00DE59C5">
        <w:rPr>
          <w:rFonts w:asciiTheme="minorHAnsi" w:hAnsiTheme="minorHAnsi" w:cstheme="minorHAnsi"/>
          <w:sz w:val="28"/>
          <w:lang w:val="it-IT"/>
        </w:rPr>
        <w:t>Comunicato stampa</w:t>
      </w:r>
    </w:p>
    <w:p w14:paraId="28F77396" w14:textId="4C6A1DC9" w:rsidR="00B67856" w:rsidRPr="003172CC" w:rsidRDefault="00EA7A5B" w:rsidP="00B67856">
      <w:pPr>
        <w:pStyle w:val="ChapterTitle"/>
        <w:jc w:val="center"/>
        <w:rPr>
          <w:sz w:val="40"/>
          <w:szCs w:val="40"/>
          <w:lang w:val="it-IT"/>
        </w:rPr>
      </w:pPr>
      <w:r>
        <w:rPr>
          <w:sz w:val="40"/>
          <w:szCs w:val="40"/>
          <w:lang w:val="it-IT"/>
        </w:rPr>
        <w:t>Trasporto pubblico:</w:t>
      </w:r>
      <w:r w:rsidR="00B67856" w:rsidRPr="00B67856">
        <w:rPr>
          <w:sz w:val="40"/>
          <w:szCs w:val="40"/>
          <w:lang w:val="it-IT"/>
        </w:rPr>
        <w:t xml:space="preserve"> </w:t>
      </w:r>
      <w:r>
        <w:rPr>
          <w:sz w:val="40"/>
          <w:szCs w:val="40"/>
          <w:lang w:val="it-IT"/>
        </w:rPr>
        <w:t>la</w:t>
      </w:r>
      <w:r w:rsidR="00B67856" w:rsidRPr="00B67856">
        <w:rPr>
          <w:sz w:val="40"/>
          <w:szCs w:val="40"/>
          <w:lang w:val="it-IT"/>
        </w:rPr>
        <w:t xml:space="preserve"> </w:t>
      </w:r>
      <w:r w:rsidR="00DE59C5">
        <w:rPr>
          <w:sz w:val="40"/>
          <w:szCs w:val="40"/>
          <w:lang w:val="it-IT"/>
        </w:rPr>
        <w:t>sperimenta</w:t>
      </w:r>
      <w:r>
        <w:rPr>
          <w:sz w:val="40"/>
          <w:szCs w:val="40"/>
          <w:lang w:val="it-IT"/>
        </w:rPr>
        <w:t>zione de</w:t>
      </w:r>
      <w:r w:rsidR="00B67856" w:rsidRPr="00B67856">
        <w:rPr>
          <w:sz w:val="40"/>
          <w:szCs w:val="40"/>
          <w:lang w:val="it-IT"/>
        </w:rPr>
        <w:t>i pagament</w:t>
      </w:r>
      <w:r w:rsidR="003C2F1D">
        <w:rPr>
          <w:sz w:val="40"/>
          <w:szCs w:val="40"/>
          <w:lang w:val="it-IT"/>
        </w:rPr>
        <w:t>i</w:t>
      </w:r>
      <w:r w:rsidR="00B67856" w:rsidRPr="00B67856">
        <w:rPr>
          <w:sz w:val="40"/>
          <w:szCs w:val="40"/>
          <w:lang w:val="it-IT"/>
        </w:rPr>
        <w:t xml:space="preserve"> contactless</w:t>
      </w:r>
      <w:r>
        <w:rPr>
          <w:sz w:val="40"/>
          <w:szCs w:val="40"/>
          <w:lang w:val="it-IT"/>
        </w:rPr>
        <w:t xml:space="preserve"> sbarca a Portofino e Santa Margherita Ligure</w:t>
      </w:r>
      <w:r w:rsidR="00B67856" w:rsidRPr="00B67856">
        <w:rPr>
          <w:sz w:val="40"/>
          <w:szCs w:val="40"/>
          <w:lang w:val="it-IT"/>
        </w:rPr>
        <w:t xml:space="preserve"> per migliorare l’esperienza di viaggio </w:t>
      </w:r>
      <w:r w:rsidR="008B0B81">
        <w:rPr>
          <w:sz w:val="40"/>
          <w:szCs w:val="40"/>
          <w:lang w:val="it-IT"/>
        </w:rPr>
        <w:t>dei</w:t>
      </w:r>
      <w:r w:rsidR="00617B33">
        <w:rPr>
          <w:sz w:val="40"/>
          <w:szCs w:val="40"/>
          <w:lang w:val="it-IT"/>
        </w:rPr>
        <w:t xml:space="preserve"> turisti</w:t>
      </w:r>
    </w:p>
    <w:p w14:paraId="381A0082" w14:textId="77777777" w:rsidR="00B67856" w:rsidRPr="00671E8B" w:rsidRDefault="00B67856" w:rsidP="00B67856">
      <w:pPr>
        <w:rPr>
          <w:lang w:val="it-IT"/>
        </w:rPr>
      </w:pPr>
      <w:r w:rsidRPr="003172CC">
        <w:rPr>
          <w:noProof/>
          <w:lang w:val="it-IT" w:eastAsia="it-IT"/>
        </w:rPr>
        <mc:AlternateContent>
          <mc:Choice Requires="wps">
            <w:drawing>
              <wp:anchor distT="0" distB="0" distL="114300" distR="114300" simplePos="0" relativeHeight="251659264" behindDoc="0" locked="0" layoutInCell="1" allowOverlap="1" wp14:anchorId="2129961A" wp14:editId="537036D7">
                <wp:simplePos x="0" y="0"/>
                <wp:positionH relativeFrom="column">
                  <wp:posOffset>4439</wp:posOffset>
                </wp:positionH>
                <wp:positionV relativeFrom="paragraph">
                  <wp:posOffset>36454</wp:posOffset>
                </wp:positionV>
                <wp:extent cx="5961888" cy="0"/>
                <wp:effectExtent l="0" t="0" r="7620" b="12700"/>
                <wp:wrapTopAndBottom/>
                <wp:docPr id="3" name="Straight Connector 3"/>
                <wp:cNvGraphicFramePr/>
                <a:graphic xmlns:a="http://schemas.openxmlformats.org/drawingml/2006/main">
                  <a:graphicData uri="http://schemas.microsoft.com/office/word/2010/wordprocessingShape">
                    <wps:wsp>
                      <wps:cNvCnPr/>
                      <wps:spPr>
                        <a:xfrm>
                          <a:off x="0" y="0"/>
                          <a:ext cx="5961888"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B89B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5pt" to="46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JwgEAANMDAAAOAAAAZHJzL2Uyb0RvYy54bWysU8tu2zAQvBfoPxC815JixHAFyzk4aC9F&#10;azTNBzDU0iLAF5asJf99l7StBG2BokEuFMmdmd1ZrjZ3kzXsCBi1dx1vFjVn4KTvtTt0/PHHpw9r&#10;zmISrhfGO+j4CSK/275/txlDCzd+8KYHZCTiYjuGjg8phbaqohzAirjwARwFlUcrEh3xUPUoRlK3&#10;prqp61U1euwDegkx0u39Oci3RV8pkOmbUhESMx2n2lJZsaxPea22G9EeUIRBy0sZ4hVVWKEdJZ2l&#10;7kUS7CfqP6SsluijV2khva28UlpC8UBumvo3Nw+DCFC8UHNimNsU305Wfj3ukem+40vOnLD0RA8J&#10;hT4Mie28c9RAj2yZ+zSG2BJ85/Z4OcWwx2x6Umjzl+ywqfT2NPcWpsQkXd5+XDXrNU2DvMaqZ2LA&#10;mD6DtyxvOm60y7ZFK45fYqJkBL1C8rVxbOz4anlb3q/KhZ1LKbt0MnBGfQdF1ih5U9TKUMHOIDsK&#10;GgchJbjUZGukbxyhM01pY2Zi/W/iBZ+pUAbuf8gzo2T2Ls1kq53Hv2VP07VkdcZT+S985+2T70/l&#10;kUqAJqc4vEx5Hs2X50J//he3vwAAAP//AwBQSwMEFAAGAAgAAAAhAMzOu1fcAAAABAEAAA8AAABk&#10;cnMvZG93bnJldi54bWxMjkFLw0AUhO+C/2F5gje7sWK1aTalFMRaKKVVqMdt9jWJZt+G3W2T/nuf&#10;XuxpGGaY+bJpbxtxQh9qRwruBwkIpMKZmkoFH+8vd88gQtRkdOMIFZwxwDS/vsp0alxHGzxtYyl4&#10;hEKqFVQxtqmUoajQ6jBwLRJnB+etjmx9KY3XHY/bRg6TZCStrokfKt3ivMLie3u0ClZ+sZjPlucv&#10;Wn/abjdc7tZv/atStzf9bAIiYh//y/CLz+iQM9PeHckE0Sh44p6CRxYOxw/jEYj9n5d5Ji/h8x8A&#10;AAD//wMAUEsBAi0AFAAGAAgAAAAhALaDOJL+AAAA4QEAABMAAAAAAAAAAAAAAAAAAAAAAFtDb250&#10;ZW50X1R5cGVzXS54bWxQSwECLQAUAAYACAAAACEAOP0h/9YAAACUAQAACwAAAAAAAAAAAAAAAAAv&#10;AQAAX3JlbHMvLnJlbHNQSwECLQAUAAYACAAAACEAs/4bicIBAADTAwAADgAAAAAAAAAAAAAAAAAu&#10;AgAAZHJzL2Uyb0RvYy54bWxQSwECLQAUAAYACAAAACEAzM67V9wAAAAEAQAADwAAAAAAAAAAAAAA&#10;AAAcBAAAZHJzL2Rvd25yZXYueG1sUEsFBgAAAAAEAAQA8wAAACUFAAAAAA==&#10;" strokecolor="#4472c4 [3204]" strokeweight=".5pt">
                <v:stroke joinstyle="miter"/>
                <w10:wrap type="topAndBottom"/>
              </v:line>
            </w:pict>
          </mc:Fallback>
        </mc:AlternateContent>
      </w:r>
    </w:p>
    <w:p w14:paraId="58924BD9" w14:textId="31DBF655" w:rsidR="000007D1" w:rsidRPr="00BC51F3" w:rsidRDefault="000007D1" w:rsidP="000007D1">
      <w:pPr>
        <w:pStyle w:val="Paragrafoelenco"/>
        <w:numPr>
          <w:ilvl w:val="0"/>
          <w:numId w:val="5"/>
        </w:numPr>
        <w:spacing w:after="0" w:line="240" w:lineRule="auto"/>
        <w:ind w:left="1077"/>
        <w:jc w:val="both"/>
        <w:rPr>
          <w:rFonts w:ascii="Segoe UI" w:hAnsi="Segoe UI" w:cs="Segoe UI"/>
          <w:i/>
          <w:iCs/>
          <w:color w:val="auto"/>
          <w:sz w:val="20"/>
          <w:szCs w:val="20"/>
          <w:lang w:val="it-IT"/>
        </w:rPr>
      </w:pPr>
      <w:r w:rsidRPr="00BC51F3">
        <w:rPr>
          <w:rFonts w:ascii="Segoe UI" w:hAnsi="Segoe UI" w:cs="Segoe UI"/>
          <w:i/>
          <w:iCs/>
          <w:color w:val="auto"/>
          <w:sz w:val="20"/>
          <w:szCs w:val="20"/>
          <w:lang w:val="it-IT"/>
        </w:rPr>
        <w:t xml:space="preserve">Grazie alla collaborazione tra </w:t>
      </w:r>
      <w:r w:rsidRPr="00BC51F3">
        <w:rPr>
          <w:rFonts w:ascii="Segoe UI" w:hAnsi="Segoe UI" w:cs="Segoe UI"/>
          <w:b/>
          <w:bCs/>
          <w:i/>
          <w:iCs/>
          <w:color w:val="auto"/>
          <w:sz w:val="20"/>
          <w:szCs w:val="20"/>
          <w:lang w:val="it-IT"/>
        </w:rPr>
        <w:t>AMT</w:t>
      </w:r>
      <w:r w:rsidRPr="00BC51F3">
        <w:rPr>
          <w:rFonts w:ascii="Segoe UI" w:hAnsi="Segoe UI" w:cs="Segoe UI"/>
          <w:i/>
          <w:iCs/>
          <w:color w:val="auto"/>
          <w:sz w:val="20"/>
          <w:szCs w:val="20"/>
          <w:lang w:val="it-IT"/>
        </w:rPr>
        <w:t xml:space="preserve"> e </w:t>
      </w:r>
      <w:r w:rsidRPr="00BC51F3">
        <w:rPr>
          <w:rFonts w:ascii="Segoe UI" w:hAnsi="Segoe UI" w:cs="Segoe UI"/>
          <w:b/>
          <w:bCs/>
          <w:i/>
          <w:iCs/>
          <w:color w:val="auto"/>
          <w:sz w:val="20"/>
          <w:szCs w:val="20"/>
          <w:lang w:val="it-IT"/>
        </w:rPr>
        <w:t>Visa</w:t>
      </w:r>
      <w:r w:rsidRPr="00BC51F3">
        <w:rPr>
          <w:rFonts w:ascii="Segoe UI" w:hAnsi="Segoe UI" w:cs="Segoe UI"/>
          <w:i/>
          <w:iCs/>
          <w:color w:val="auto"/>
          <w:sz w:val="20"/>
          <w:szCs w:val="20"/>
          <w:lang w:val="it-IT"/>
        </w:rPr>
        <w:t xml:space="preserve">, i titolari di carte di pagamento potranno acquistare i titoli di viaggio e </w:t>
      </w:r>
      <w:r w:rsidR="000302F3" w:rsidRPr="00BC51F3">
        <w:rPr>
          <w:rFonts w:ascii="Segoe UI" w:hAnsi="Segoe UI" w:cs="Segoe UI"/>
          <w:i/>
          <w:iCs/>
          <w:color w:val="auto"/>
          <w:sz w:val="20"/>
          <w:szCs w:val="20"/>
          <w:lang w:val="it-IT"/>
        </w:rPr>
        <w:t>accedere ai servizi di mobilità</w:t>
      </w:r>
      <w:r w:rsidRPr="00BC51F3">
        <w:rPr>
          <w:rFonts w:ascii="Segoe UI" w:hAnsi="Segoe UI" w:cs="Segoe UI"/>
          <w:i/>
          <w:iCs/>
          <w:color w:val="auto"/>
          <w:sz w:val="20"/>
          <w:szCs w:val="20"/>
          <w:lang w:val="it-IT"/>
        </w:rPr>
        <w:t xml:space="preserve"> in modalit</w:t>
      </w:r>
      <w:r w:rsidR="00CF099B" w:rsidRPr="00BC51F3">
        <w:rPr>
          <w:rFonts w:ascii="Segoe UI" w:hAnsi="Segoe UI" w:cs="Segoe UI"/>
          <w:i/>
          <w:iCs/>
          <w:color w:val="auto"/>
          <w:sz w:val="20"/>
          <w:szCs w:val="20"/>
          <w:lang w:val="it-IT"/>
        </w:rPr>
        <w:t>à</w:t>
      </w:r>
      <w:r w:rsidRPr="00BC51F3">
        <w:rPr>
          <w:rFonts w:ascii="Segoe UI" w:hAnsi="Segoe UI" w:cs="Segoe UI"/>
          <w:i/>
          <w:iCs/>
          <w:color w:val="auto"/>
          <w:sz w:val="20"/>
          <w:szCs w:val="20"/>
          <w:lang w:val="it-IT"/>
        </w:rPr>
        <w:t xml:space="preserve"> “contactless”, semplicemente avvicinando agli smart totem dedicati la propria carta o un </w:t>
      </w:r>
      <w:proofErr w:type="gramStart"/>
      <w:r w:rsidRPr="00BC51F3">
        <w:rPr>
          <w:rFonts w:ascii="Segoe UI" w:hAnsi="Segoe UI" w:cs="Segoe UI"/>
          <w:i/>
          <w:iCs/>
          <w:color w:val="auto"/>
          <w:sz w:val="20"/>
          <w:szCs w:val="20"/>
          <w:lang w:val="it-IT"/>
        </w:rPr>
        <w:t>device</w:t>
      </w:r>
      <w:proofErr w:type="gramEnd"/>
      <w:r w:rsidRPr="00BC51F3">
        <w:rPr>
          <w:rFonts w:ascii="Segoe UI" w:hAnsi="Segoe UI" w:cs="Segoe UI"/>
          <w:i/>
          <w:iCs/>
          <w:color w:val="auto"/>
          <w:sz w:val="20"/>
          <w:szCs w:val="20"/>
          <w:lang w:val="it-IT"/>
        </w:rPr>
        <w:t xml:space="preserve"> abilitato</w:t>
      </w:r>
      <w:r w:rsidR="003C2F1D" w:rsidRPr="00BC51F3">
        <w:rPr>
          <w:rFonts w:ascii="Segoe UI" w:hAnsi="Segoe UI" w:cs="Segoe UI"/>
          <w:i/>
          <w:iCs/>
          <w:color w:val="auto"/>
          <w:sz w:val="20"/>
          <w:szCs w:val="20"/>
          <w:lang w:val="it-IT"/>
        </w:rPr>
        <w:t>.</w:t>
      </w:r>
    </w:p>
    <w:p w14:paraId="7F74AEC0" w14:textId="77777777" w:rsidR="00B67856" w:rsidRPr="00BC51F3" w:rsidRDefault="00B67856" w:rsidP="000007D1">
      <w:pPr>
        <w:pStyle w:val="Paragrafoelenco"/>
        <w:spacing w:after="0" w:line="240" w:lineRule="auto"/>
        <w:ind w:left="1077"/>
        <w:jc w:val="both"/>
        <w:rPr>
          <w:rFonts w:ascii="Segoe UI" w:hAnsi="Segoe UI" w:cs="Segoe UI"/>
          <w:i/>
          <w:iCs/>
          <w:color w:val="auto"/>
          <w:sz w:val="20"/>
          <w:szCs w:val="20"/>
          <w:lang w:val="it-IT"/>
        </w:rPr>
      </w:pPr>
    </w:p>
    <w:p w14:paraId="3A6103AC" w14:textId="232975F0" w:rsidR="009A20B4" w:rsidRPr="00BC51F3" w:rsidRDefault="00830154" w:rsidP="009A20B4">
      <w:pPr>
        <w:pStyle w:val="Paragrafoelenco"/>
        <w:numPr>
          <w:ilvl w:val="0"/>
          <w:numId w:val="5"/>
        </w:numPr>
        <w:spacing w:after="0" w:line="240" w:lineRule="auto"/>
        <w:ind w:left="1077"/>
        <w:jc w:val="both"/>
        <w:rPr>
          <w:rFonts w:ascii="Segoe UI" w:hAnsi="Segoe UI" w:cs="Segoe UI"/>
          <w:i/>
          <w:iCs/>
          <w:color w:val="auto"/>
          <w:sz w:val="20"/>
          <w:szCs w:val="20"/>
          <w:lang w:val="it-IT"/>
        </w:rPr>
      </w:pPr>
      <w:r w:rsidRPr="00BC51F3">
        <w:rPr>
          <w:rFonts w:ascii="Segoe UI" w:hAnsi="Segoe UI" w:cs="Segoe UI"/>
          <w:i/>
          <w:iCs/>
          <w:color w:val="auto"/>
          <w:sz w:val="20"/>
          <w:szCs w:val="20"/>
          <w:lang w:val="it-IT"/>
        </w:rPr>
        <w:t xml:space="preserve">Veloci, semplici e </w:t>
      </w:r>
      <w:r w:rsidR="003C7329" w:rsidRPr="00BC51F3">
        <w:rPr>
          <w:rFonts w:ascii="Segoe UI" w:hAnsi="Segoe UI" w:cs="Segoe UI"/>
          <w:i/>
          <w:iCs/>
          <w:color w:val="auto"/>
          <w:sz w:val="20"/>
          <w:szCs w:val="20"/>
          <w:lang w:val="it-IT"/>
        </w:rPr>
        <w:t>affidabili</w:t>
      </w:r>
      <w:r w:rsidRPr="00BC51F3">
        <w:rPr>
          <w:rFonts w:ascii="Segoe UI" w:hAnsi="Segoe UI" w:cs="Segoe UI"/>
          <w:i/>
          <w:iCs/>
          <w:color w:val="auto"/>
          <w:sz w:val="20"/>
          <w:szCs w:val="20"/>
          <w:lang w:val="it-IT"/>
        </w:rPr>
        <w:t>, i</w:t>
      </w:r>
      <w:r w:rsidR="009A20B4" w:rsidRPr="00BC51F3">
        <w:rPr>
          <w:rFonts w:ascii="Segoe UI" w:hAnsi="Segoe UI" w:cs="Segoe UI"/>
          <w:i/>
          <w:iCs/>
          <w:color w:val="auto"/>
          <w:sz w:val="20"/>
          <w:szCs w:val="20"/>
          <w:lang w:val="it-IT"/>
        </w:rPr>
        <w:t xml:space="preserve"> pagamenti contactless </w:t>
      </w:r>
      <w:r w:rsidRPr="00BC51F3">
        <w:rPr>
          <w:rFonts w:ascii="Segoe UI" w:hAnsi="Segoe UI" w:cs="Segoe UI"/>
          <w:i/>
          <w:iCs/>
          <w:color w:val="auto"/>
          <w:sz w:val="20"/>
          <w:szCs w:val="20"/>
          <w:lang w:val="it-IT"/>
        </w:rPr>
        <w:t>re</w:t>
      </w:r>
      <w:r w:rsidR="00DE59C5" w:rsidRPr="00BC51F3">
        <w:rPr>
          <w:rFonts w:ascii="Segoe UI" w:hAnsi="Segoe UI" w:cs="Segoe UI"/>
          <w:i/>
          <w:iCs/>
          <w:color w:val="auto"/>
          <w:sz w:val="20"/>
          <w:szCs w:val="20"/>
          <w:lang w:val="it-IT"/>
        </w:rPr>
        <w:t>ndono la mobilità pubblica più smart</w:t>
      </w:r>
      <w:r w:rsidRPr="00BC51F3">
        <w:rPr>
          <w:rFonts w:ascii="Segoe UI" w:hAnsi="Segoe UI" w:cs="Segoe UI"/>
          <w:i/>
          <w:iCs/>
          <w:color w:val="auto"/>
          <w:sz w:val="20"/>
          <w:szCs w:val="20"/>
          <w:lang w:val="it-IT"/>
        </w:rPr>
        <w:t xml:space="preserve"> </w:t>
      </w:r>
      <w:r w:rsidR="009A20B4" w:rsidRPr="00BC51F3">
        <w:rPr>
          <w:rFonts w:ascii="Segoe UI" w:hAnsi="Segoe UI" w:cs="Segoe UI"/>
          <w:i/>
          <w:iCs/>
          <w:color w:val="auto"/>
          <w:sz w:val="20"/>
          <w:szCs w:val="20"/>
          <w:lang w:val="it-IT"/>
        </w:rPr>
        <w:t xml:space="preserve">e </w:t>
      </w:r>
      <w:r w:rsidR="000007D1" w:rsidRPr="00BC51F3">
        <w:rPr>
          <w:rFonts w:ascii="Segoe UI" w:hAnsi="Segoe UI" w:cs="Segoe UI"/>
          <w:i/>
          <w:iCs/>
          <w:color w:val="auto"/>
          <w:sz w:val="20"/>
          <w:szCs w:val="20"/>
          <w:lang w:val="it-IT"/>
        </w:rPr>
        <w:t xml:space="preserve">sicura, </w:t>
      </w:r>
      <w:r w:rsidR="009A20B4" w:rsidRPr="00BC51F3">
        <w:rPr>
          <w:rFonts w:ascii="Segoe UI" w:hAnsi="Segoe UI" w:cs="Segoe UI"/>
          <w:i/>
          <w:iCs/>
          <w:color w:val="auto"/>
          <w:sz w:val="20"/>
          <w:szCs w:val="20"/>
          <w:lang w:val="it-IT"/>
        </w:rPr>
        <w:t>offr</w:t>
      </w:r>
      <w:r w:rsidR="000007D1" w:rsidRPr="00BC51F3">
        <w:rPr>
          <w:rFonts w:ascii="Segoe UI" w:hAnsi="Segoe UI" w:cs="Segoe UI"/>
          <w:i/>
          <w:iCs/>
          <w:color w:val="auto"/>
          <w:sz w:val="20"/>
          <w:szCs w:val="20"/>
          <w:lang w:val="it-IT"/>
        </w:rPr>
        <w:t>endo</w:t>
      </w:r>
      <w:r w:rsidR="009A20B4" w:rsidRPr="00BC51F3">
        <w:rPr>
          <w:rFonts w:ascii="Segoe UI" w:hAnsi="Segoe UI" w:cs="Segoe UI"/>
          <w:i/>
          <w:iCs/>
          <w:color w:val="auto"/>
          <w:sz w:val="20"/>
          <w:szCs w:val="20"/>
          <w:lang w:val="it-IT"/>
        </w:rPr>
        <w:t xml:space="preserve"> </w:t>
      </w:r>
      <w:r w:rsidR="002F0145" w:rsidRPr="00BC51F3">
        <w:rPr>
          <w:rFonts w:ascii="Segoe UI" w:hAnsi="Segoe UI" w:cs="Segoe UI"/>
          <w:i/>
          <w:iCs/>
          <w:color w:val="auto"/>
          <w:sz w:val="20"/>
          <w:szCs w:val="20"/>
          <w:lang w:val="it-IT"/>
        </w:rPr>
        <w:t>ai clienti</w:t>
      </w:r>
      <w:r w:rsidR="009A20B4" w:rsidRPr="00BC51F3">
        <w:rPr>
          <w:rFonts w:ascii="Segoe UI" w:hAnsi="Segoe UI" w:cs="Segoe UI"/>
          <w:i/>
          <w:iCs/>
          <w:color w:val="auto"/>
          <w:sz w:val="20"/>
          <w:szCs w:val="20"/>
          <w:lang w:val="it-IT"/>
        </w:rPr>
        <w:t xml:space="preserve"> un</w:t>
      </w:r>
      <w:r w:rsidR="002926F5" w:rsidRPr="00BC51F3">
        <w:rPr>
          <w:rFonts w:ascii="Segoe UI" w:hAnsi="Segoe UI" w:cs="Segoe UI"/>
          <w:i/>
          <w:iCs/>
          <w:color w:val="auto"/>
          <w:sz w:val="20"/>
          <w:szCs w:val="20"/>
          <w:lang w:val="it-IT"/>
        </w:rPr>
        <w:t xml:space="preserve">a migliore </w:t>
      </w:r>
      <w:r w:rsidR="009A20B4" w:rsidRPr="00BC51F3">
        <w:rPr>
          <w:rFonts w:ascii="Segoe UI" w:hAnsi="Segoe UI" w:cs="Segoe UI"/>
          <w:i/>
          <w:iCs/>
          <w:color w:val="auto"/>
          <w:sz w:val="20"/>
          <w:szCs w:val="20"/>
          <w:lang w:val="it-IT"/>
        </w:rPr>
        <w:t xml:space="preserve">esperienza </w:t>
      </w:r>
      <w:r w:rsidR="002926F5" w:rsidRPr="00BC51F3">
        <w:rPr>
          <w:rFonts w:ascii="Segoe UI" w:hAnsi="Segoe UI" w:cs="Segoe UI"/>
          <w:i/>
          <w:iCs/>
          <w:color w:val="auto"/>
          <w:sz w:val="20"/>
          <w:szCs w:val="20"/>
          <w:lang w:val="it-IT"/>
        </w:rPr>
        <w:t>di viaggio</w:t>
      </w:r>
      <w:r w:rsidR="000007D1" w:rsidRPr="00BC51F3">
        <w:rPr>
          <w:rFonts w:ascii="Segoe UI" w:hAnsi="Segoe UI" w:cs="Segoe UI"/>
          <w:i/>
          <w:iCs/>
          <w:color w:val="auto"/>
          <w:sz w:val="20"/>
          <w:szCs w:val="20"/>
          <w:lang w:val="it-IT"/>
        </w:rPr>
        <w:t xml:space="preserve"> e garantendo la tariffa </w:t>
      </w:r>
      <w:r w:rsidR="00F12FA2" w:rsidRPr="00BC51F3">
        <w:rPr>
          <w:rFonts w:ascii="Segoe UI" w:hAnsi="Segoe UI" w:cs="Segoe UI"/>
          <w:i/>
          <w:iCs/>
          <w:color w:val="auto"/>
          <w:sz w:val="20"/>
          <w:szCs w:val="20"/>
          <w:lang w:val="it-IT"/>
        </w:rPr>
        <w:t>più</w:t>
      </w:r>
      <w:r w:rsidR="003C2F1D" w:rsidRPr="00BC51F3">
        <w:rPr>
          <w:rFonts w:ascii="Segoe UI" w:hAnsi="Segoe UI" w:cs="Segoe UI"/>
          <w:i/>
          <w:iCs/>
          <w:color w:val="auto"/>
          <w:sz w:val="20"/>
          <w:szCs w:val="20"/>
          <w:lang w:val="it-IT"/>
        </w:rPr>
        <w:t xml:space="preserve"> conveniente.</w:t>
      </w:r>
    </w:p>
    <w:p w14:paraId="36D6A425" w14:textId="77777777" w:rsidR="00AC0F93" w:rsidRPr="00BC51F3" w:rsidRDefault="00AC0F93" w:rsidP="00AC0F93">
      <w:pPr>
        <w:pStyle w:val="Paragrafoelenco"/>
        <w:spacing w:after="0" w:line="240" w:lineRule="auto"/>
        <w:ind w:left="1077"/>
        <w:jc w:val="both"/>
        <w:rPr>
          <w:rFonts w:ascii="Segoe UI" w:hAnsi="Segoe UI" w:cs="Segoe UI"/>
          <w:i/>
          <w:iCs/>
          <w:color w:val="auto"/>
          <w:sz w:val="20"/>
          <w:szCs w:val="20"/>
          <w:lang w:val="it-IT"/>
        </w:rPr>
      </w:pPr>
    </w:p>
    <w:p w14:paraId="6363DDEE" w14:textId="77777777" w:rsidR="008D39AE" w:rsidRPr="00BC51F3" w:rsidRDefault="008D39AE" w:rsidP="00812C5A">
      <w:pPr>
        <w:pStyle w:val="Nessunaspaziatura"/>
        <w:jc w:val="both"/>
        <w:rPr>
          <w:rFonts w:ascii="Segoe UI" w:hAnsi="Segoe UI" w:cs="Segoe UI"/>
          <w:b/>
          <w:i/>
          <w:iCs/>
          <w:sz w:val="20"/>
          <w:szCs w:val="20"/>
        </w:rPr>
      </w:pPr>
    </w:p>
    <w:p w14:paraId="0945E009" w14:textId="3C5C109B" w:rsidR="00812C5A" w:rsidRPr="00BC51F3" w:rsidRDefault="00F12FA2" w:rsidP="00812C5A">
      <w:pPr>
        <w:pStyle w:val="Nessunaspaziatura"/>
        <w:jc w:val="both"/>
        <w:rPr>
          <w:rFonts w:ascii="Segoe UI" w:hAnsi="Segoe UI" w:cs="Segoe UI"/>
          <w:sz w:val="20"/>
          <w:szCs w:val="20"/>
        </w:rPr>
      </w:pPr>
      <w:r w:rsidRPr="00BC51F3">
        <w:rPr>
          <w:rFonts w:ascii="Segoe UI" w:hAnsi="Segoe UI" w:cs="Segoe UI"/>
          <w:b/>
          <w:i/>
          <w:iCs/>
          <w:sz w:val="20"/>
          <w:szCs w:val="20"/>
        </w:rPr>
        <w:t>Portofino, 6 aprile</w:t>
      </w:r>
      <w:r w:rsidR="009A20B4" w:rsidRPr="00BC51F3">
        <w:rPr>
          <w:rFonts w:ascii="Segoe UI" w:hAnsi="Segoe UI" w:cs="Segoe UI"/>
          <w:b/>
          <w:i/>
          <w:iCs/>
          <w:sz w:val="20"/>
          <w:szCs w:val="20"/>
        </w:rPr>
        <w:t xml:space="preserve"> 202</w:t>
      </w:r>
      <w:r w:rsidR="00830154" w:rsidRPr="00BC51F3">
        <w:rPr>
          <w:rFonts w:ascii="Segoe UI" w:hAnsi="Segoe UI" w:cs="Segoe UI"/>
          <w:b/>
          <w:i/>
          <w:iCs/>
          <w:sz w:val="20"/>
          <w:szCs w:val="20"/>
        </w:rPr>
        <w:t>2</w:t>
      </w:r>
      <w:r w:rsidR="009A20B4" w:rsidRPr="00BC51F3">
        <w:rPr>
          <w:rFonts w:ascii="Segoe UI" w:hAnsi="Segoe UI" w:cs="Segoe UI"/>
          <w:b/>
          <w:sz w:val="20"/>
          <w:szCs w:val="20"/>
        </w:rPr>
        <w:t xml:space="preserve"> </w:t>
      </w:r>
      <w:r w:rsidR="00DE59C5" w:rsidRPr="00BC51F3">
        <w:rPr>
          <w:rFonts w:ascii="Segoe UI" w:hAnsi="Segoe UI" w:cs="Segoe UI"/>
          <w:bCs/>
          <w:sz w:val="20"/>
          <w:szCs w:val="20"/>
        </w:rPr>
        <w:t>–</w:t>
      </w:r>
      <w:r w:rsidR="009A20B4" w:rsidRPr="00BC51F3">
        <w:rPr>
          <w:rFonts w:ascii="Segoe UI" w:hAnsi="Segoe UI" w:cs="Segoe UI"/>
          <w:b/>
          <w:sz w:val="20"/>
          <w:szCs w:val="20"/>
        </w:rPr>
        <w:t xml:space="preserve"> </w:t>
      </w:r>
      <w:r w:rsidR="00EA7A5B" w:rsidRPr="00BC51F3">
        <w:rPr>
          <w:rFonts w:ascii="Segoe UI" w:hAnsi="Segoe UI" w:cs="Segoe UI"/>
          <w:sz w:val="20"/>
          <w:szCs w:val="20"/>
        </w:rPr>
        <w:t>Presentata</w:t>
      </w:r>
      <w:r w:rsidR="00DE59C5" w:rsidRPr="00BC51F3">
        <w:rPr>
          <w:rFonts w:ascii="Segoe UI" w:hAnsi="Segoe UI" w:cs="Segoe UI"/>
          <w:sz w:val="20"/>
          <w:szCs w:val="20"/>
        </w:rPr>
        <w:t xml:space="preserve"> oggi a </w:t>
      </w:r>
      <w:r w:rsidR="00EA7A5B" w:rsidRPr="00BC51F3">
        <w:rPr>
          <w:rFonts w:ascii="Segoe UI" w:hAnsi="Segoe UI" w:cs="Segoe UI"/>
          <w:sz w:val="20"/>
          <w:szCs w:val="20"/>
        </w:rPr>
        <w:t>Portofino la seconda fase della sperimentazione</w:t>
      </w:r>
      <w:r w:rsidR="00DE59C5" w:rsidRPr="00BC51F3">
        <w:rPr>
          <w:rFonts w:ascii="Segoe UI" w:hAnsi="Segoe UI" w:cs="Segoe UI"/>
          <w:sz w:val="20"/>
          <w:szCs w:val="20"/>
        </w:rPr>
        <w:t xml:space="preserve"> </w:t>
      </w:r>
      <w:r w:rsidR="00DE59C5" w:rsidRPr="00BC51F3">
        <w:rPr>
          <w:rFonts w:ascii="Segoe UI" w:hAnsi="Segoe UI" w:cs="Segoe UI"/>
          <w:b/>
          <w:sz w:val="20"/>
          <w:szCs w:val="20"/>
        </w:rPr>
        <w:t>ILA</w:t>
      </w:r>
      <w:r w:rsidR="00DE59C5" w:rsidRPr="00BC51F3">
        <w:rPr>
          <w:rFonts w:ascii="Segoe UI" w:hAnsi="Segoe UI" w:cs="Segoe UI"/>
          <w:sz w:val="20"/>
          <w:szCs w:val="20"/>
        </w:rPr>
        <w:t xml:space="preserve">, acronimo </w:t>
      </w:r>
      <w:r w:rsidR="00A42FC7" w:rsidRPr="00BC51F3">
        <w:rPr>
          <w:rFonts w:ascii="Segoe UI" w:hAnsi="Segoe UI" w:cs="Segoe UI"/>
          <w:sz w:val="20"/>
          <w:szCs w:val="20"/>
        </w:rPr>
        <w:t>di “instant lane access”, il progetto d</w:t>
      </w:r>
      <w:r w:rsidR="00B54D35" w:rsidRPr="00BC51F3">
        <w:rPr>
          <w:rFonts w:ascii="Segoe UI" w:hAnsi="Segoe UI" w:cs="Segoe UI"/>
          <w:sz w:val="20"/>
          <w:szCs w:val="20"/>
        </w:rPr>
        <w:t xml:space="preserve">i </w:t>
      </w:r>
      <w:r w:rsidR="005747A0" w:rsidRPr="00BC51F3">
        <w:rPr>
          <w:rFonts w:ascii="Segoe UI" w:hAnsi="Segoe UI" w:cs="Segoe UI"/>
          <w:b/>
          <w:sz w:val="20"/>
          <w:szCs w:val="20"/>
        </w:rPr>
        <w:t>AMT e Visa</w:t>
      </w:r>
      <w:r w:rsidR="00AE2815" w:rsidRPr="00BC51F3">
        <w:rPr>
          <w:rFonts w:ascii="Segoe UI" w:hAnsi="Segoe UI" w:cs="Segoe UI"/>
          <w:sz w:val="20"/>
          <w:szCs w:val="20"/>
        </w:rPr>
        <w:t xml:space="preserve"> </w:t>
      </w:r>
      <w:r w:rsidR="00A42FC7" w:rsidRPr="00BC51F3">
        <w:rPr>
          <w:rFonts w:ascii="Segoe UI" w:hAnsi="Segoe UI" w:cs="Segoe UI"/>
          <w:sz w:val="20"/>
          <w:szCs w:val="20"/>
        </w:rPr>
        <w:t xml:space="preserve">che </w:t>
      </w:r>
      <w:r w:rsidR="00AE2815" w:rsidRPr="00BC51F3">
        <w:rPr>
          <w:rFonts w:ascii="Segoe UI" w:hAnsi="Segoe UI" w:cs="Segoe UI"/>
          <w:sz w:val="20"/>
          <w:szCs w:val="20"/>
        </w:rPr>
        <w:t xml:space="preserve">prevede </w:t>
      </w:r>
      <w:r w:rsidR="00DE59C5" w:rsidRPr="00BC51F3">
        <w:rPr>
          <w:rFonts w:ascii="Segoe UI" w:hAnsi="Segoe UI" w:cs="Segoe UI"/>
          <w:sz w:val="20"/>
          <w:szCs w:val="20"/>
        </w:rPr>
        <w:t xml:space="preserve">la possibilità di accedere </w:t>
      </w:r>
      <w:r w:rsidR="00617B33" w:rsidRPr="00BC51F3">
        <w:rPr>
          <w:rFonts w:ascii="Segoe UI" w:hAnsi="Segoe UI" w:cs="Segoe UI"/>
          <w:sz w:val="20"/>
          <w:szCs w:val="20"/>
        </w:rPr>
        <w:t>ai servizi</w:t>
      </w:r>
      <w:r w:rsidR="00DE59C5" w:rsidRPr="00BC51F3">
        <w:rPr>
          <w:rFonts w:ascii="Segoe UI" w:hAnsi="Segoe UI" w:cs="Segoe UI"/>
          <w:sz w:val="20"/>
          <w:szCs w:val="20"/>
        </w:rPr>
        <w:t xml:space="preserve"> di trasporto </w:t>
      </w:r>
      <w:r w:rsidR="00617B33" w:rsidRPr="00BC51F3">
        <w:rPr>
          <w:rFonts w:ascii="Segoe UI" w:hAnsi="Segoe UI" w:cs="Segoe UI"/>
          <w:sz w:val="20"/>
          <w:szCs w:val="20"/>
        </w:rPr>
        <w:t>tramite pagamento contactless</w:t>
      </w:r>
      <w:r w:rsidR="007654E6" w:rsidRPr="00BC51F3">
        <w:rPr>
          <w:rFonts w:ascii="Segoe UI" w:hAnsi="Segoe UI" w:cs="Segoe UI"/>
          <w:sz w:val="20"/>
          <w:szCs w:val="20"/>
        </w:rPr>
        <w:t xml:space="preserve">. </w:t>
      </w:r>
      <w:r w:rsidR="009A20B4" w:rsidRPr="00BC51F3">
        <w:rPr>
          <w:rFonts w:ascii="Segoe UI" w:hAnsi="Segoe UI" w:cs="Segoe UI"/>
          <w:sz w:val="20"/>
          <w:szCs w:val="20"/>
        </w:rPr>
        <w:t>Da oggi,</w:t>
      </w:r>
      <w:r w:rsidR="00617B33" w:rsidRPr="00BC51F3">
        <w:rPr>
          <w:rFonts w:ascii="Segoe UI" w:hAnsi="Segoe UI" w:cs="Segoe UI"/>
          <w:sz w:val="20"/>
          <w:szCs w:val="20"/>
        </w:rPr>
        <w:t xml:space="preserve"> infatti,</w:t>
      </w:r>
      <w:r w:rsidR="009A20B4" w:rsidRPr="00BC51F3">
        <w:rPr>
          <w:rFonts w:ascii="Segoe UI" w:hAnsi="Segoe UI" w:cs="Segoe UI"/>
          <w:sz w:val="20"/>
          <w:szCs w:val="20"/>
        </w:rPr>
        <w:t xml:space="preserve"> </w:t>
      </w:r>
      <w:r w:rsidR="003C7329" w:rsidRPr="00BC51F3">
        <w:rPr>
          <w:rFonts w:ascii="Segoe UI" w:hAnsi="Segoe UI" w:cs="Segoe UI"/>
          <w:sz w:val="20"/>
          <w:szCs w:val="20"/>
        </w:rPr>
        <w:t xml:space="preserve">grazie al lancio di questo progetto sperimentale, </w:t>
      </w:r>
      <w:r w:rsidR="00C35C27" w:rsidRPr="00BC51F3">
        <w:rPr>
          <w:rFonts w:ascii="Segoe UI" w:hAnsi="Segoe UI" w:cs="Segoe UI"/>
          <w:sz w:val="20"/>
          <w:szCs w:val="20"/>
        </w:rPr>
        <w:t xml:space="preserve">i </w:t>
      </w:r>
      <w:r w:rsidR="008B0B81" w:rsidRPr="00BC51F3">
        <w:rPr>
          <w:rFonts w:ascii="Segoe UI" w:hAnsi="Segoe UI" w:cs="Segoe UI"/>
          <w:sz w:val="20"/>
          <w:szCs w:val="20"/>
        </w:rPr>
        <w:t xml:space="preserve">passeggeri e </w:t>
      </w:r>
      <w:r w:rsidR="0077087B" w:rsidRPr="00BC51F3">
        <w:rPr>
          <w:rFonts w:ascii="Segoe UI" w:hAnsi="Segoe UI" w:cs="Segoe UI"/>
          <w:sz w:val="20"/>
          <w:szCs w:val="20"/>
        </w:rPr>
        <w:t xml:space="preserve">turisti </w:t>
      </w:r>
      <w:r w:rsidR="00C35C27" w:rsidRPr="00BC51F3">
        <w:rPr>
          <w:rFonts w:ascii="Segoe UI" w:hAnsi="Segoe UI" w:cs="Segoe UI"/>
          <w:sz w:val="20"/>
          <w:szCs w:val="20"/>
        </w:rPr>
        <w:t xml:space="preserve">della </w:t>
      </w:r>
      <w:r w:rsidR="00C35C27" w:rsidRPr="00BC51F3">
        <w:rPr>
          <w:rFonts w:ascii="Segoe UI" w:hAnsi="Segoe UI" w:cs="Segoe UI"/>
          <w:b/>
          <w:sz w:val="20"/>
          <w:szCs w:val="20"/>
        </w:rPr>
        <w:t>linea bus 782</w:t>
      </w:r>
      <w:r w:rsidR="0022206D" w:rsidRPr="00BC51F3">
        <w:rPr>
          <w:rFonts w:ascii="Segoe UI" w:hAnsi="Segoe UI" w:cs="Segoe UI"/>
          <w:sz w:val="20"/>
          <w:szCs w:val="20"/>
        </w:rPr>
        <w:t>,</w:t>
      </w:r>
      <w:r w:rsidR="00C35C27" w:rsidRPr="00BC51F3">
        <w:rPr>
          <w:rFonts w:ascii="Segoe UI" w:hAnsi="Segoe UI" w:cs="Segoe UI"/>
          <w:sz w:val="20"/>
          <w:szCs w:val="20"/>
        </w:rPr>
        <w:t xml:space="preserve"> che collega </w:t>
      </w:r>
      <w:r w:rsidR="00EA7A5B" w:rsidRPr="00BC51F3">
        <w:rPr>
          <w:rFonts w:ascii="Segoe UI" w:hAnsi="Segoe UI" w:cs="Segoe UI"/>
          <w:b/>
          <w:bCs/>
          <w:sz w:val="20"/>
          <w:szCs w:val="20"/>
        </w:rPr>
        <w:t>Portofino e Santa Margherita Ligure</w:t>
      </w:r>
      <w:r w:rsidR="0022206D" w:rsidRPr="00BC51F3">
        <w:rPr>
          <w:rFonts w:ascii="Segoe UI" w:hAnsi="Segoe UI" w:cs="Segoe UI"/>
          <w:bCs/>
          <w:sz w:val="20"/>
          <w:szCs w:val="20"/>
        </w:rPr>
        <w:t>,</w:t>
      </w:r>
      <w:r w:rsidR="009A20B4" w:rsidRPr="00BC51F3">
        <w:rPr>
          <w:rFonts w:ascii="Segoe UI" w:hAnsi="Segoe UI" w:cs="Segoe UI"/>
          <w:sz w:val="20"/>
          <w:szCs w:val="20"/>
        </w:rPr>
        <w:t xml:space="preserve"> possono avvalersi delle loro carte di debito, credito, prepagate o dispositivi contactless</w:t>
      </w:r>
      <w:r w:rsidR="000007D1" w:rsidRPr="00BC51F3">
        <w:rPr>
          <w:rFonts w:ascii="Segoe UI" w:hAnsi="Segoe UI" w:cs="Segoe UI"/>
          <w:sz w:val="20"/>
          <w:szCs w:val="20"/>
        </w:rPr>
        <w:t xml:space="preserve">, </w:t>
      </w:r>
      <w:r w:rsidR="00477036" w:rsidRPr="00BC51F3">
        <w:rPr>
          <w:rFonts w:ascii="Segoe UI" w:hAnsi="Segoe UI" w:cs="Segoe UI"/>
          <w:sz w:val="20"/>
          <w:szCs w:val="20"/>
        </w:rPr>
        <w:t>Visa</w:t>
      </w:r>
      <w:r w:rsidR="009A20B4" w:rsidRPr="00BC51F3">
        <w:rPr>
          <w:rFonts w:ascii="Segoe UI" w:hAnsi="Segoe UI" w:cs="Segoe UI"/>
          <w:sz w:val="20"/>
          <w:szCs w:val="20"/>
        </w:rPr>
        <w:t xml:space="preserve"> e degli altri operatori</w:t>
      </w:r>
      <w:r w:rsidR="00EF1B49" w:rsidRPr="00BC51F3">
        <w:rPr>
          <w:rFonts w:ascii="Segoe UI" w:hAnsi="Segoe UI" w:cs="Segoe UI"/>
          <w:sz w:val="20"/>
          <w:szCs w:val="20"/>
        </w:rPr>
        <w:t xml:space="preserve"> abilitati</w:t>
      </w:r>
      <w:r w:rsidR="000007D1" w:rsidRPr="00BC51F3">
        <w:rPr>
          <w:rFonts w:ascii="Segoe UI" w:hAnsi="Segoe UI" w:cs="Segoe UI"/>
          <w:sz w:val="20"/>
          <w:szCs w:val="20"/>
        </w:rPr>
        <w:t>,</w:t>
      </w:r>
      <w:r w:rsidR="009A20B4" w:rsidRPr="00BC51F3">
        <w:rPr>
          <w:rFonts w:ascii="Segoe UI" w:hAnsi="Segoe UI" w:cs="Segoe UI"/>
          <w:sz w:val="20"/>
          <w:szCs w:val="20"/>
        </w:rPr>
        <w:t xml:space="preserve"> per </w:t>
      </w:r>
      <w:r w:rsidR="000007D1" w:rsidRPr="00BC51F3">
        <w:rPr>
          <w:rFonts w:ascii="Segoe UI" w:hAnsi="Segoe UI" w:cs="Segoe UI"/>
          <w:sz w:val="20"/>
          <w:szCs w:val="20"/>
        </w:rPr>
        <w:t xml:space="preserve">acquistare i titoli di viaggio e </w:t>
      </w:r>
      <w:r w:rsidR="009A20B4" w:rsidRPr="00BC51F3">
        <w:rPr>
          <w:rFonts w:ascii="Segoe UI" w:hAnsi="Segoe UI" w:cs="Segoe UI"/>
          <w:sz w:val="20"/>
          <w:szCs w:val="20"/>
        </w:rPr>
        <w:t xml:space="preserve">accedere </w:t>
      </w:r>
      <w:r w:rsidR="007654E6" w:rsidRPr="00BC51F3">
        <w:rPr>
          <w:rFonts w:ascii="Segoe UI" w:hAnsi="Segoe UI" w:cs="Segoe UI"/>
          <w:sz w:val="20"/>
          <w:szCs w:val="20"/>
        </w:rPr>
        <w:t>ai servizi della rete</w:t>
      </w:r>
      <w:r w:rsidR="00237B4D" w:rsidRPr="00BC51F3">
        <w:rPr>
          <w:rFonts w:ascii="Segoe UI" w:hAnsi="Segoe UI" w:cs="Segoe UI"/>
          <w:sz w:val="20"/>
          <w:szCs w:val="20"/>
        </w:rPr>
        <w:t xml:space="preserve"> AMT</w:t>
      </w:r>
      <w:r w:rsidR="00812C5A" w:rsidRPr="00BC51F3">
        <w:rPr>
          <w:rFonts w:ascii="Segoe UI" w:hAnsi="Segoe UI" w:cs="Segoe UI"/>
          <w:sz w:val="20"/>
          <w:szCs w:val="20"/>
        </w:rPr>
        <w:t xml:space="preserve">, semplicemente avvicinando la propria carta di </w:t>
      </w:r>
      <w:r w:rsidR="008E2336" w:rsidRPr="00BC51F3">
        <w:rPr>
          <w:rFonts w:ascii="Segoe UI" w:hAnsi="Segoe UI" w:cs="Segoe UI"/>
          <w:sz w:val="20"/>
          <w:szCs w:val="20"/>
        </w:rPr>
        <w:t xml:space="preserve">pagamento </w:t>
      </w:r>
      <w:r w:rsidR="0022206D" w:rsidRPr="00BC51F3">
        <w:rPr>
          <w:rFonts w:ascii="Segoe UI" w:hAnsi="Segoe UI" w:cs="Segoe UI"/>
          <w:b/>
          <w:sz w:val="20"/>
          <w:szCs w:val="20"/>
        </w:rPr>
        <w:t xml:space="preserve">ai </w:t>
      </w:r>
      <w:proofErr w:type="spellStart"/>
      <w:r w:rsidR="00812C5A" w:rsidRPr="00BC51F3">
        <w:rPr>
          <w:rFonts w:ascii="Segoe UI" w:hAnsi="Segoe UI" w:cs="Segoe UI"/>
          <w:b/>
          <w:sz w:val="20"/>
          <w:szCs w:val="20"/>
        </w:rPr>
        <w:t>validatori</w:t>
      </w:r>
      <w:proofErr w:type="spellEnd"/>
      <w:r w:rsidR="00812C5A" w:rsidRPr="00BC51F3">
        <w:rPr>
          <w:rFonts w:ascii="Segoe UI" w:hAnsi="Segoe UI" w:cs="Segoe UI"/>
          <w:b/>
          <w:sz w:val="20"/>
          <w:szCs w:val="20"/>
        </w:rPr>
        <w:t xml:space="preserve"> smart </w:t>
      </w:r>
      <w:r w:rsidR="0022206D" w:rsidRPr="00BC51F3">
        <w:rPr>
          <w:rFonts w:ascii="Segoe UI" w:hAnsi="Segoe UI" w:cs="Segoe UI"/>
          <w:b/>
          <w:sz w:val="20"/>
          <w:szCs w:val="20"/>
        </w:rPr>
        <w:t xml:space="preserve">e ai totem </w:t>
      </w:r>
      <w:r w:rsidR="00812C5A" w:rsidRPr="00BC51F3">
        <w:rPr>
          <w:rFonts w:ascii="Segoe UI" w:hAnsi="Segoe UI" w:cs="Segoe UI"/>
          <w:b/>
          <w:sz w:val="20"/>
          <w:szCs w:val="20"/>
        </w:rPr>
        <w:t>ILA</w:t>
      </w:r>
      <w:r w:rsidR="00812C5A" w:rsidRPr="00BC51F3">
        <w:rPr>
          <w:rFonts w:ascii="Segoe UI" w:hAnsi="Segoe UI" w:cs="Segoe UI"/>
          <w:sz w:val="20"/>
          <w:szCs w:val="20"/>
        </w:rPr>
        <w:t>.</w:t>
      </w:r>
    </w:p>
    <w:p w14:paraId="58B07450" w14:textId="77777777" w:rsidR="008D39AE" w:rsidRPr="00BC51F3" w:rsidRDefault="008D39AE" w:rsidP="009A20B4">
      <w:pPr>
        <w:jc w:val="both"/>
        <w:rPr>
          <w:rFonts w:ascii="Segoe UI" w:hAnsi="Segoe UI" w:cs="Segoe UI"/>
          <w:sz w:val="20"/>
          <w:szCs w:val="20"/>
          <w:lang w:val="it-IT"/>
        </w:rPr>
      </w:pPr>
    </w:p>
    <w:p w14:paraId="63E125C0" w14:textId="2A60BD62" w:rsidR="00434C89" w:rsidRPr="00BC51F3" w:rsidRDefault="00BE7443" w:rsidP="00434C89">
      <w:pPr>
        <w:jc w:val="both"/>
        <w:rPr>
          <w:rFonts w:ascii="Segoe UI" w:hAnsi="Segoe UI" w:cs="Segoe UI"/>
          <w:b/>
          <w:sz w:val="20"/>
          <w:szCs w:val="20"/>
          <w:lang w:val="it-IT"/>
        </w:rPr>
      </w:pPr>
      <w:r w:rsidRPr="00BC51F3">
        <w:rPr>
          <w:rFonts w:ascii="Segoe UI" w:hAnsi="Segoe UI" w:cs="Segoe UI"/>
          <w:sz w:val="20"/>
          <w:szCs w:val="20"/>
          <w:lang w:val="it-IT"/>
        </w:rPr>
        <w:t>La sperimentazione</w:t>
      </w:r>
      <w:r w:rsidR="008B0B81" w:rsidRPr="00BC51F3">
        <w:rPr>
          <w:rFonts w:ascii="Segoe UI" w:hAnsi="Segoe UI" w:cs="Segoe UI"/>
          <w:sz w:val="20"/>
          <w:szCs w:val="20"/>
          <w:lang w:val="it-IT"/>
        </w:rPr>
        <w:t xml:space="preserve"> nel</w:t>
      </w:r>
      <w:r w:rsidR="00EA7A5B" w:rsidRPr="00BC51F3">
        <w:rPr>
          <w:rFonts w:ascii="Segoe UI" w:hAnsi="Segoe UI" w:cs="Segoe UI"/>
          <w:sz w:val="20"/>
          <w:szCs w:val="20"/>
          <w:lang w:val="it-IT"/>
        </w:rPr>
        <w:t>la riviera di Levante dell</w:t>
      </w:r>
      <w:r w:rsidR="008B0B81" w:rsidRPr="00BC51F3">
        <w:rPr>
          <w:rFonts w:ascii="Segoe UI" w:hAnsi="Segoe UI" w:cs="Segoe UI"/>
          <w:sz w:val="20"/>
          <w:szCs w:val="20"/>
          <w:lang w:val="it-IT"/>
        </w:rPr>
        <w:t>a Città metropolitana di Genova</w:t>
      </w:r>
      <w:r w:rsidR="00EA7A5B" w:rsidRPr="00BC51F3">
        <w:rPr>
          <w:rFonts w:ascii="Segoe UI" w:hAnsi="Segoe UI" w:cs="Segoe UI"/>
          <w:sz w:val="20"/>
          <w:szCs w:val="20"/>
          <w:lang w:val="it-IT"/>
        </w:rPr>
        <w:t xml:space="preserve"> </w:t>
      </w:r>
      <w:r w:rsidRPr="00BC51F3">
        <w:rPr>
          <w:rFonts w:ascii="Segoe UI" w:hAnsi="Segoe UI" w:cs="Segoe UI"/>
          <w:sz w:val="20"/>
          <w:szCs w:val="20"/>
          <w:lang w:val="it-IT"/>
        </w:rPr>
        <w:t xml:space="preserve">prevede </w:t>
      </w:r>
      <w:r w:rsidR="00EA7A5B" w:rsidRPr="00BC51F3">
        <w:rPr>
          <w:rFonts w:ascii="Segoe UI" w:hAnsi="Segoe UI" w:cs="Segoe UI"/>
          <w:b/>
          <w:sz w:val="20"/>
          <w:szCs w:val="20"/>
          <w:lang w:val="it-IT"/>
        </w:rPr>
        <w:t>15 tra</w:t>
      </w:r>
      <w:r w:rsidRPr="00BC51F3">
        <w:rPr>
          <w:rFonts w:ascii="Segoe UI" w:hAnsi="Segoe UI" w:cs="Segoe UI"/>
          <w:sz w:val="20"/>
          <w:szCs w:val="20"/>
          <w:lang w:val="it-IT"/>
        </w:rPr>
        <w:t xml:space="preserve"> </w:t>
      </w:r>
      <w:r w:rsidRPr="00BC51F3">
        <w:rPr>
          <w:rFonts w:ascii="Segoe UI" w:hAnsi="Segoe UI" w:cs="Segoe UI"/>
          <w:b/>
          <w:sz w:val="20"/>
          <w:szCs w:val="20"/>
          <w:lang w:val="it-IT"/>
        </w:rPr>
        <w:t xml:space="preserve">totem e </w:t>
      </w:r>
      <w:proofErr w:type="spellStart"/>
      <w:r w:rsidRPr="00BC51F3">
        <w:rPr>
          <w:rFonts w:ascii="Segoe UI" w:hAnsi="Segoe UI" w:cs="Segoe UI"/>
          <w:b/>
          <w:sz w:val="20"/>
          <w:szCs w:val="20"/>
          <w:lang w:val="it-IT"/>
        </w:rPr>
        <w:t>validatori</w:t>
      </w:r>
      <w:proofErr w:type="spellEnd"/>
      <w:r w:rsidRPr="00BC51F3">
        <w:rPr>
          <w:rFonts w:ascii="Segoe UI" w:hAnsi="Segoe UI" w:cs="Segoe UI"/>
          <w:b/>
          <w:sz w:val="20"/>
          <w:szCs w:val="20"/>
          <w:lang w:val="it-IT"/>
        </w:rPr>
        <w:t xml:space="preserve"> smart ILA</w:t>
      </w:r>
      <w:r w:rsidR="00C35C27" w:rsidRPr="00BC51F3">
        <w:rPr>
          <w:rFonts w:ascii="Segoe UI" w:hAnsi="Segoe UI" w:cs="Segoe UI"/>
          <w:b/>
          <w:sz w:val="20"/>
          <w:szCs w:val="20"/>
          <w:lang w:val="it-IT"/>
        </w:rPr>
        <w:t xml:space="preserve"> </w:t>
      </w:r>
      <w:r w:rsidR="00C35C27" w:rsidRPr="00BC51F3">
        <w:rPr>
          <w:rFonts w:ascii="Segoe UI" w:hAnsi="Segoe UI" w:cs="Segoe UI"/>
          <w:sz w:val="20"/>
          <w:szCs w:val="20"/>
          <w:lang w:val="it-IT"/>
        </w:rPr>
        <w:t>così suddivisi</w:t>
      </w:r>
      <w:r w:rsidR="00434C89" w:rsidRPr="00BC51F3">
        <w:rPr>
          <w:rFonts w:ascii="Segoe UI" w:hAnsi="Segoe UI" w:cs="Segoe UI"/>
          <w:b/>
          <w:sz w:val="20"/>
          <w:szCs w:val="20"/>
          <w:lang w:val="it-IT"/>
        </w:rPr>
        <w:t xml:space="preserve">: </w:t>
      </w:r>
    </w:p>
    <w:p w14:paraId="4022030C" w14:textId="230256B9" w:rsidR="00434C89" w:rsidRPr="00BC51F3" w:rsidRDefault="00434C89" w:rsidP="00434C89">
      <w:pPr>
        <w:pStyle w:val="Paragrafoelenco"/>
        <w:numPr>
          <w:ilvl w:val="0"/>
          <w:numId w:val="19"/>
        </w:numPr>
        <w:spacing w:after="0" w:line="240" w:lineRule="auto"/>
        <w:ind w:left="714" w:hanging="357"/>
        <w:jc w:val="both"/>
        <w:rPr>
          <w:rFonts w:ascii="Segoe UI" w:hAnsi="Segoe UI" w:cs="Segoe UI"/>
          <w:color w:val="auto"/>
          <w:sz w:val="20"/>
          <w:szCs w:val="20"/>
          <w:lang w:val="it-IT"/>
        </w:rPr>
      </w:pPr>
      <w:r w:rsidRPr="00BC51F3">
        <w:rPr>
          <w:rFonts w:ascii="Segoe UI" w:hAnsi="Segoe UI" w:cs="Segoe UI"/>
          <w:b/>
          <w:color w:val="auto"/>
          <w:sz w:val="20"/>
          <w:szCs w:val="20"/>
          <w:lang w:val="it-IT"/>
        </w:rPr>
        <w:t xml:space="preserve">13 </w:t>
      </w:r>
      <w:proofErr w:type="spellStart"/>
      <w:r w:rsidRPr="00BC51F3">
        <w:rPr>
          <w:rFonts w:ascii="Segoe UI" w:hAnsi="Segoe UI" w:cs="Segoe UI"/>
          <w:b/>
          <w:color w:val="auto"/>
          <w:sz w:val="20"/>
          <w:szCs w:val="20"/>
          <w:lang w:val="it-IT"/>
        </w:rPr>
        <w:t>validatori</w:t>
      </w:r>
      <w:proofErr w:type="spellEnd"/>
      <w:r w:rsidR="00BE7443" w:rsidRPr="00BC51F3">
        <w:rPr>
          <w:rFonts w:ascii="Segoe UI" w:hAnsi="Segoe UI" w:cs="Segoe UI"/>
          <w:b/>
          <w:color w:val="auto"/>
          <w:sz w:val="20"/>
          <w:szCs w:val="20"/>
          <w:lang w:val="it-IT"/>
        </w:rPr>
        <w:t xml:space="preserve"> </w:t>
      </w:r>
      <w:r w:rsidRPr="00BC51F3">
        <w:rPr>
          <w:rFonts w:ascii="Segoe UI" w:hAnsi="Segoe UI" w:cs="Segoe UI"/>
          <w:b/>
          <w:color w:val="auto"/>
          <w:sz w:val="20"/>
          <w:szCs w:val="20"/>
          <w:lang w:val="it-IT"/>
        </w:rPr>
        <w:t xml:space="preserve">installati </w:t>
      </w:r>
      <w:r w:rsidR="00BE7443" w:rsidRPr="00BC51F3">
        <w:rPr>
          <w:rFonts w:ascii="Segoe UI" w:hAnsi="Segoe UI" w:cs="Segoe UI"/>
          <w:b/>
          <w:color w:val="auto"/>
          <w:sz w:val="20"/>
          <w:szCs w:val="20"/>
          <w:lang w:val="it-IT"/>
        </w:rPr>
        <w:t>a bordo</w:t>
      </w:r>
      <w:r w:rsidR="000302F3" w:rsidRPr="00BC51F3">
        <w:rPr>
          <w:rFonts w:ascii="Segoe UI" w:hAnsi="Segoe UI" w:cs="Segoe UI"/>
          <w:b/>
          <w:color w:val="auto"/>
          <w:sz w:val="20"/>
          <w:szCs w:val="20"/>
          <w:lang w:val="it-IT"/>
        </w:rPr>
        <w:t xml:space="preserve"> dei mezzi</w:t>
      </w:r>
      <w:r w:rsidR="00BE7443" w:rsidRPr="00BC51F3">
        <w:rPr>
          <w:rFonts w:ascii="Segoe UI" w:hAnsi="Segoe UI" w:cs="Segoe UI"/>
          <w:b/>
          <w:color w:val="auto"/>
          <w:sz w:val="20"/>
          <w:szCs w:val="20"/>
          <w:lang w:val="it-IT"/>
        </w:rPr>
        <w:t xml:space="preserve"> della linea 782 </w:t>
      </w:r>
      <w:r w:rsidR="00BE7443" w:rsidRPr="00BC51F3">
        <w:rPr>
          <w:rFonts w:ascii="Segoe UI" w:hAnsi="Segoe UI" w:cs="Segoe UI"/>
          <w:color w:val="auto"/>
          <w:sz w:val="20"/>
          <w:szCs w:val="20"/>
          <w:lang w:val="it-IT"/>
        </w:rPr>
        <w:t xml:space="preserve">che collega Santa </w:t>
      </w:r>
      <w:r w:rsidRPr="00BC51F3">
        <w:rPr>
          <w:rFonts w:ascii="Segoe UI" w:hAnsi="Segoe UI" w:cs="Segoe UI"/>
          <w:color w:val="auto"/>
          <w:sz w:val="20"/>
          <w:szCs w:val="20"/>
          <w:lang w:val="it-IT"/>
        </w:rPr>
        <w:t>Margherita Ligure con Portofino</w:t>
      </w:r>
      <w:r w:rsidR="00C35C27" w:rsidRPr="00BC51F3">
        <w:rPr>
          <w:rFonts w:ascii="Segoe UI" w:hAnsi="Segoe UI" w:cs="Segoe UI"/>
          <w:color w:val="auto"/>
          <w:sz w:val="20"/>
          <w:szCs w:val="20"/>
          <w:lang w:val="it-IT"/>
        </w:rPr>
        <w:t>;</w:t>
      </w:r>
    </w:p>
    <w:p w14:paraId="640A750A" w14:textId="41C8807F" w:rsidR="00434C89" w:rsidRPr="00BC51F3" w:rsidRDefault="00434C89" w:rsidP="00434C89">
      <w:pPr>
        <w:pStyle w:val="Paragrafoelenco"/>
        <w:numPr>
          <w:ilvl w:val="0"/>
          <w:numId w:val="19"/>
        </w:numPr>
        <w:spacing w:after="0" w:line="240" w:lineRule="auto"/>
        <w:ind w:left="714" w:hanging="357"/>
        <w:jc w:val="both"/>
        <w:rPr>
          <w:rFonts w:ascii="Segoe UI" w:hAnsi="Segoe UI" w:cs="Segoe UI"/>
          <w:b/>
          <w:color w:val="auto"/>
          <w:sz w:val="20"/>
          <w:szCs w:val="20"/>
          <w:lang w:val="it-IT"/>
        </w:rPr>
      </w:pPr>
      <w:r w:rsidRPr="00BC51F3">
        <w:rPr>
          <w:rFonts w:ascii="Segoe UI" w:hAnsi="Segoe UI" w:cs="Segoe UI"/>
          <w:b/>
          <w:color w:val="auto"/>
          <w:sz w:val="20"/>
          <w:szCs w:val="20"/>
          <w:lang w:val="it-IT"/>
        </w:rPr>
        <w:t>un totem</w:t>
      </w:r>
      <w:r w:rsidRPr="00BC51F3">
        <w:rPr>
          <w:rFonts w:ascii="Segoe UI" w:hAnsi="Segoe UI" w:cs="Segoe UI"/>
          <w:color w:val="auto"/>
          <w:sz w:val="20"/>
          <w:szCs w:val="20"/>
          <w:lang w:val="it-IT"/>
        </w:rPr>
        <w:t xml:space="preserve"> a Portofino </w:t>
      </w:r>
      <w:r w:rsidR="00C35C27" w:rsidRPr="00BC51F3">
        <w:rPr>
          <w:rFonts w:ascii="Segoe UI" w:hAnsi="Segoe UI" w:cs="Segoe UI"/>
          <w:color w:val="auto"/>
          <w:sz w:val="20"/>
          <w:szCs w:val="20"/>
          <w:lang w:val="it-IT"/>
        </w:rPr>
        <w:t>(presso il capolinea della linea 782);</w:t>
      </w:r>
    </w:p>
    <w:p w14:paraId="581F22C4" w14:textId="74AF9BCC" w:rsidR="00CF3D6A" w:rsidRPr="00BC51F3" w:rsidRDefault="00434C89" w:rsidP="00CF3D6A">
      <w:pPr>
        <w:pStyle w:val="Paragrafoelenco"/>
        <w:numPr>
          <w:ilvl w:val="0"/>
          <w:numId w:val="19"/>
        </w:numPr>
        <w:spacing w:after="0" w:line="240" w:lineRule="auto"/>
        <w:ind w:left="714" w:hanging="357"/>
        <w:jc w:val="both"/>
        <w:rPr>
          <w:rFonts w:ascii="Segoe UI" w:hAnsi="Segoe UI" w:cs="Segoe UI"/>
          <w:color w:val="auto"/>
          <w:sz w:val="20"/>
          <w:szCs w:val="20"/>
          <w:lang w:val="it-IT"/>
        </w:rPr>
      </w:pPr>
      <w:r w:rsidRPr="00BC51F3">
        <w:rPr>
          <w:rFonts w:ascii="Segoe UI" w:hAnsi="Segoe UI" w:cs="Segoe UI"/>
          <w:color w:val="auto"/>
          <w:sz w:val="20"/>
          <w:szCs w:val="20"/>
          <w:lang w:val="it-IT"/>
        </w:rPr>
        <w:t xml:space="preserve">e </w:t>
      </w:r>
      <w:r w:rsidRPr="00BC51F3">
        <w:rPr>
          <w:rFonts w:ascii="Segoe UI" w:hAnsi="Segoe UI" w:cs="Segoe UI"/>
          <w:b/>
          <w:color w:val="auto"/>
          <w:sz w:val="20"/>
          <w:szCs w:val="20"/>
          <w:lang w:val="it-IT"/>
        </w:rPr>
        <w:t xml:space="preserve">un </w:t>
      </w:r>
      <w:proofErr w:type="spellStart"/>
      <w:r w:rsidRPr="00BC51F3">
        <w:rPr>
          <w:rFonts w:ascii="Segoe UI" w:hAnsi="Segoe UI" w:cs="Segoe UI"/>
          <w:b/>
          <w:color w:val="auto"/>
          <w:sz w:val="20"/>
          <w:szCs w:val="20"/>
          <w:lang w:val="it-IT"/>
        </w:rPr>
        <w:t>validatore</w:t>
      </w:r>
      <w:proofErr w:type="spellEnd"/>
      <w:r w:rsidRPr="00BC51F3">
        <w:rPr>
          <w:rFonts w:ascii="Segoe UI" w:hAnsi="Segoe UI" w:cs="Segoe UI"/>
          <w:color w:val="auto"/>
          <w:sz w:val="20"/>
          <w:szCs w:val="20"/>
          <w:lang w:val="it-IT"/>
        </w:rPr>
        <w:t xml:space="preserve"> a Santa Margherita Ligure (in piazza Vittorio veneto accanto allo IAT).</w:t>
      </w:r>
    </w:p>
    <w:p w14:paraId="0FF8CB10" w14:textId="067BA113" w:rsidR="00CF3D6A" w:rsidRPr="00BC51F3" w:rsidRDefault="00CF3D6A" w:rsidP="00CF3D6A">
      <w:pPr>
        <w:jc w:val="both"/>
        <w:rPr>
          <w:rFonts w:ascii="Segoe UI" w:hAnsi="Segoe UI" w:cs="Segoe UI"/>
          <w:sz w:val="20"/>
          <w:szCs w:val="20"/>
          <w:lang w:val="it-IT"/>
        </w:rPr>
      </w:pPr>
    </w:p>
    <w:p w14:paraId="4FDF1B0F" w14:textId="213F47FE" w:rsidR="00CF3D6A" w:rsidRPr="00BC51F3" w:rsidRDefault="00CF3D6A" w:rsidP="00CF3D6A">
      <w:pPr>
        <w:jc w:val="both"/>
        <w:rPr>
          <w:rFonts w:ascii="Segoe UI" w:hAnsi="Segoe UI" w:cs="Segoe UI"/>
          <w:sz w:val="20"/>
          <w:szCs w:val="20"/>
          <w:lang w:val="it-IT"/>
        </w:rPr>
      </w:pPr>
      <w:r w:rsidRPr="00BC51F3">
        <w:rPr>
          <w:rFonts w:ascii="Segoe UI" w:hAnsi="Segoe UI" w:cs="Segoe UI"/>
          <w:sz w:val="20"/>
          <w:szCs w:val="20"/>
          <w:lang w:val="it-IT"/>
        </w:rPr>
        <w:t xml:space="preserve">Questa fase integra la sperimentazione avviata nelle scorse settimane a </w:t>
      </w:r>
      <w:r w:rsidRPr="00BC51F3">
        <w:rPr>
          <w:rFonts w:ascii="Segoe UI" w:hAnsi="Segoe UI" w:cs="Segoe UI"/>
          <w:b/>
          <w:sz w:val="20"/>
          <w:szCs w:val="20"/>
          <w:lang w:val="it-IT"/>
        </w:rPr>
        <w:t>Genova</w:t>
      </w:r>
      <w:r w:rsidRPr="00BC51F3">
        <w:rPr>
          <w:rFonts w:ascii="Segoe UI" w:hAnsi="Segoe UI" w:cs="Segoe UI"/>
          <w:sz w:val="20"/>
          <w:szCs w:val="20"/>
          <w:lang w:val="it-IT"/>
        </w:rPr>
        <w:t xml:space="preserve"> con </w:t>
      </w:r>
      <w:r w:rsidRPr="00BC51F3">
        <w:rPr>
          <w:rFonts w:ascii="Segoe UI" w:hAnsi="Segoe UI" w:cs="Segoe UI"/>
          <w:b/>
          <w:sz w:val="20"/>
          <w:szCs w:val="20"/>
          <w:lang w:val="it-IT"/>
        </w:rPr>
        <w:t>30 totem smart ILA</w:t>
      </w:r>
      <w:r w:rsidRPr="00BC51F3">
        <w:rPr>
          <w:rFonts w:ascii="Segoe UI" w:hAnsi="Segoe UI" w:cs="Segoe UI"/>
          <w:sz w:val="20"/>
          <w:szCs w:val="20"/>
          <w:lang w:val="it-IT"/>
        </w:rPr>
        <w:t xml:space="preserve"> progressivamente in corso di installazione su altrettante fermate della rete bus urbana genovese.</w:t>
      </w:r>
    </w:p>
    <w:p w14:paraId="3CB3D8F7" w14:textId="04408045" w:rsidR="00BE7443" w:rsidRPr="00BC51F3" w:rsidRDefault="00BE7443" w:rsidP="009A20B4">
      <w:pPr>
        <w:jc w:val="both"/>
        <w:rPr>
          <w:rFonts w:ascii="Segoe UI" w:hAnsi="Segoe UI" w:cs="Segoe UI"/>
          <w:b/>
          <w:sz w:val="20"/>
          <w:szCs w:val="20"/>
          <w:lang w:val="it-IT"/>
        </w:rPr>
      </w:pPr>
    </w:p>
    <w:p w14:paraId="415DD7EF" w14:textId="680A9005" w:rsidR="00E072A7" w:rsidRPr="00BC51F3" w:rsidRDefault="00754507" w:rsidP="00754507">
      <w:pPr>
        <w:jc w:val="both"/>
        <w:rPr>
          <w:rFonts w:ascii="Segoe UI" w:hAnsi="Segoe UI" w:cs="Segoe UI"/>
          <w:sz w:val="20"/>
          <w:szCs w:val="20"/>
          <w:lang w:val="it-IT"/>
        </w:rPr>
      </w:pPr>
      <w:r w:rsidRPr="00BC51F3">
        <w:rPr>
          <w:rFonts w:ascii="Segoe UI" w:hAnsi="Segoe UI" w:cs="Segoe UI"/>
          <w:sz w:val="20"/>
          <w:szCs w:val="20"/>
          <w:lang w:val="it-IT"/>
        </w:rPr>
        <w:t>La soluzione sviluppata gra</w:t>
      </w:r>
      <w:r w:rsidR="00477036" w:rsidRPr="00BC51F3">
        <w:rPr>
          <w:rFonts w:ascii="Segoe UI" w:hAnsi="Segoe UI" w:cs="Segoe UI"/>
          <w:sz w:val="20"/>
          <w:szCs w:val="20"/>
          <w:lang w:val="it-IT"/>
        </w:rPr>
        <w:t>zie alla collaborazione con Visa</w:t>
      </w:r>
      <w:r w:rsidRPr="00BC51F3">
        <w:rPr>
          <w:rFonts w:ascii="Segoe UI" w:hAnsi="Segoe UI" w:cs="Segoe UI"/>
          <w:sz w:val="20"/>
          <w:szCs w:val="20"/>
          <w:lang w:val="it-IT"/>
        </w:rPr>
        <w:t xml:space="preserve"> è tra le più flessibili e client-</w:t>
      </w:r>
      <w:proofErr w:type="spellStart"/>
      <w:r w:rsidRPr="00BC51F3">
        <w:rPr>
          <w:rFonts w:ascii="Segoe UI" w:hAnsi="Segoe UI" w:cs="Segoe UI"/>
          <w:sz w:val="20"/>
          <w:szCs w:val="20"/>
          <w:lang w:val="it-IT"/>
        </w:rPr>
        <w:t>oriented</w:t>
      </w:r>
      <w:proofErr w:type="spellEnd"/>
      <w:r w:rsidRPr="00BC51F3">
        <w:rPr>
          <w:rFonts w:ascii="Segoe UI" w:hAnsi="Segoe UI" w:cs="Segoe UI"/>
          <w:sz w:val="20"/>
          <w:szCs w:val="20"/>
          <w:lang w:val="it-IT"/>
        </w:rPr>
        <w:t xml:space="preserve"> tra le modalità presenti nel panorama italiano. Il sistema prevede, infatti, la possibilità da parte del cliente di accedere ai servizi della rete AMT in modalità contactless, senza dover acquistare un titolo di viaggio fisico, e di beneficiare delle proposte di </w:t>
      </w:r>
      <w:r w:rsidRPr="00BC51F3">
        <w:rPr>
          <w:rFonts w:ascii="Segoe UI" w:hAnsi="Segoe UI" w:cs="Segoe UI"/>
          <w:b/>
          <w:sz w:val="20"/>
          <w:szCs w:val="20"/>
          <w:lang w:val="it-IT"/>
        </w:rPr>
        <w:t xml:space="preserve">best </w:t>
      </w:r>
      <w:proofErr w:type="spellStart"/>
      <w:r w:rsidRPr="00BC51F3">
        <w:rPr>
          <w:rFonts w:ascii="Segoe UI" w:hAnsi="Segoe UI" w:cs="Segoe UI"/>
          <w:b/>
          <w:sz w:val="20"/>
          <w:szCs w:val="20"/>
          <w:lang w:val="it-IT"/>
        </w:rPr>
        <w:t>fares</w:t>
      </w:r>
      <w:proofErr w:type="spellEnd"/>
      <w:r w:rsidRPr="00BC51F3">
        <w:rPr>
          <w:rFonts w:ascii="Segoe UI" w:hAnsi="Segoe UI" w:cs="Segoe UI"/>
          <w:b/>
          <w:sz w:val="20"/>
          <w:szCs w:val="20"/>
          <w:lang w:val="it-IT"/>
        </w:rPr>
        <w:t xml:space="preserve"> </w:t>
      </w:r>
      <w:r w:rsidRPr="00BC51F3">
        <w:rPr>
          <w:rFonts w:ascii="Segoe UI" w:hAnsi="Segoe UI" w:cs="Segoe UI"/>
          <w:sz w:val="20"/>
          <w:szCs w:val="20"/>
          <w:lang w:val="it-IT"/>
        </w:rPr>
        <w:t xml:space="preserve">la tariffa migliore possibile, calcolata in base al </w:t>
      </w:r>
      <w:r w:rsidRPr="00BC51F3">
        <w:rPr>
          <w:rFonts w:ascii="Segoe UI" w:hAnsi="Segoe UI" w:cs="Segoe UI"/>
          <w:sz w:val="20"/>
          <w:szCs w:val="20"/>
          <w:lang w:val="it-IT"/>
        </w:rPr>
        <w:lastRenderedPageBreak/>
        <w:t xml:space="preserve">viaggio. </w:t>
      </w:r>
      <w:r w:rsidR="000302F3" w:rsidRPr="00BC51F3">
        <w:rPr>
          <w:rFonts w:ascii="Segoe UI" w:hAnsi="Segoe UI" w:cs="Segoe UI"/>
          <w:sz w:val="20"/>
          <w:szCs w:val="20"/>
          <w:lang w:val="it-IT"/>
        </w:rPr>
        <w:t xml:space="preserve">In particolare, sulla linea 782 viene applicata automaticamente al secondo </w:t>
      </w:r>
      <w:proofErr w:type="spellStart"/>
      <w:r w:rsidR="000302F3" w:rsidRPr="00BC51F3">
        <w:rPr>
          <w:rFonts w:ascii="Segoe UI" w:hAnsi="Segoe UI" w:cs="Segoe UI"/>
          <w:i/>
          <w:sz w:val="20"/>
          <w:szCs w:val="20"/>
          <w:lang w:val="it-IT"/>
        </w:rPr>
        <w:t>tap</w:t>
      </w:r>
      <w:proofErr w:type="spellEnd"/>
      <w:r w:rsidR="000302F3" w:rsidRPr="00BC51F3">
        <w:rPr>
          <w:rFonts w:ascii="Segoe UI" w:hAnsi="Segoe UI" w:cs="Segoe UI"/>
          <w:sz w:val="20"/>
          <w:szCs w:val="20"/>
          <w:lang w:val="it-IT"/>
        </w:rPr>
        <w:t xml:space="preserve"> la tariffa da 5 euro andata e ritorno. </w:t>
      </w:r>
      <w:r w:rsidR="00021B05" w:rsidRPr="00BC51F3">
        <w:rPr>
          <w:rFonts w:ascii="Segoe UI" w:hAnsi="Segoe UI" w:cs="Segoe UI"/>
          <w:sz w:val="20"/>
          <w:szCs w:val="20"/>
          <w:lang w:val="it-IT"/>
        </w:rPr>
        <w:t xml:space="preserve">La soluzione consente anche acquisti multipli fino a </w:t>
      </w:r>
      <w:proofErr w:type="gramStart"/>
      <w:r w:rsidR="00021B05" w:rsidRPr="00BC51F3">
        <w:rPr>
          <w:rFonts w:ascii="Segoe UI" w:hAnsi="Segoe UI" w:cs="Segoe UI"/>
          <w:sz w:val="20"/>
          <w:szCs w:val="20"/>
          <w:lang w:val="it-IT"/>
        </w:rPr>
        <w:t>4</w:t>
      </w:r>
      <w:proofErr w:type="gramEnd"/>
      <w:r w:rsidR="00021B05" w:rsidRPr="00BC51F3">
        <w:rPr>
          <w:rFonts w:ascii="Segoe UI" w:hAnsi="Segoe UI" w:cs="Segoe UI"/>
          <w:sz w:val="20"/>
          <w:szCs w:val="20"/>
          <w:lang w:val="it-IT"/>
        </w:rPr>
        <w:t xml:space="preserve"> persone.</w:t>
      </w:r>
    </w:p>
    <w:p w14:paraId="39DD4C65" w14:textId="60CC8651" w:rsidR="00E072A7" w:rsidRPr="00BC51F3" w:rsidRDefault="00E072A7" w:rsidP="00754507">
      <w:pPr>
        <w:jc w:val="both"/>
        <w:rPr>
          <w:rFonts w:ascii="Segoe UI" w:hAnsi="Segoe UI" w:cs="Segoe UI"/>
          <w:sz w:val="20"/>
          <w:szCs w:val="20"/>
          <w:lang w:val="it-IT"/>
        </w:rPr>
      </w:pPr>
    </w:p>
    <w:p w14:paraId="6FD3A67F" w14:textId="144DB216" w:rsidR="00617B33" w:rsidRPr="00BC51F3" w:rsidRDefault="00812C5A" w:rsidP="00617B33">
      <w:pPr>
        <w:jc w:val="both"/>
        <w:rPr>
          <w:rFonts w:ascii="Segoe UI" w:hAnsi="Segoe UI" w:cs="Segoe UI"/>
          <w:sz w:val="20"/>
          <w:szCs w:val="20"/>
          <w:lang w:val="it-IT"/>
        </w:rPr>
      </w:pPr>
      <w:r w:rsidRPr="00BC51F3">
        <w:rPr>
          <w:rFonts w:ascii="Segoe UI" w:hAnsi="Segoe UI" w:cs="Segoe UI"/>
          <w:sz w:val="20"/>
          <w:szCs w:val="20"/>
          <w:lang w:val="it-IT"/>
        </w:rPr>
        <w:t>Questa</w:t>
      </w:r>
      <w:r w:rsidR="00617B33" w:rsidRPr="00BC51F3">
        <w:rPr>
          <w:rFonts w:ascii="Segoe UI" w:hAnsi="Segoe UI" w:cs="Segoe UI"/>
          <w:sz w:val="20"/>
          <w:szCs w:val="20"/>
          <w:lang w:val="it-IT"/>
        </w:rPr>
        <w:t xml:space="preserve"> soluzione innovativa</w:t>
      </w:r>
      <w:r w:rsidRPr="00BC51F3">
        <w:rPr>
          <w:rFonts w:ascii="Segoe UI" w:hAnsi="Segoe UI" w:cs="Segoe UI"/>
          <w:sz w:val="20"/>
          <w:szCs w:val="20"/>
          <w:lang w:val="it-IT"/>
        </w:rPr>
        <w:t xml:space="preserve"> migliora</w:t>
      </w:r>
      <w:r w:rsidR="00617B33" w:rsidRPr="00BC51F3">
        <w:rPr>
          <w:rFonts w:ascii="Segoe UI" w:hAnsi="Segoe UI" w:cs="Segoe UI"/>
          <w:sz w:val="20"/>
          <w:szCs w:val="20"/>
          <w:lang w:val="it-IT"/>
        </w:rPr>
        <w:t xml:space="preserve"> l’esperienza di </w:t>
      </w:r>
      <w:r w:rsidRPr="00BC51F3">
        <w:rPr>
          <w:rFonts w:ascii="Segoe UI" w:hAnsi="Segoe UI" w:cs="Segoe UI"/>
          <w:sz w:val="20"/>
          <w:szCs w:val="20"/>
          <w:lang w:val="it-IT"/>
        </w:rPr>
        <w:t>viaggio</w:t>
      </w:r>
      <w:r w:rsidR="00477036" w:rsidRPr="00BC51F3">
        <w:rPr>
          <w:rFonts w:ascii="Segoe UI" w:hAnsi="Segoe UI" w:cs="Segoe UI"/>
          <w:sz w:val="20"/>
          <w:szCs w:val="20"/>
          <w:lang w:val="it-IT"/>
        </w:rPr>
        <w:t xml:space="preserve"> e</w:t>
      </w:r>
      <w:r w:rsidR="00617B33" w:rsidRPr="00BC51F3">
        <w:rPr>
          <w:rFonts w:ascii="Segoe UI" w:hAnsi="Segoe UI" w:cs="Segoe UI"/>
          <w:sz w:val="20"/>
          <w:szCs w:val="20"/>
          <w:lang w:val="it-IT"/>
        </w:rPr>
        <w:t xml:space="preserve"> </w:t>
      </w:r>
      <w:r w:rsidRPr="00BC51F3">
        <w:rPr>
          <w:rFonts w:ascii="Segoe UI" w:hAnsi="Segoe UI" w:cs="Segoe UI"/>
          <w:sz w:val="20"/>
          <w:szCs w:val="20"/>
          <w:lang w:val="it-IT"/>
        </w:rPr>
        <w:t>soprattutto facilita</w:t>
      </w:r>
      <w:r w:rsidR="00617B33" w:rsidRPr="00BC51F3">
        <w:rPr>
          <w:rFonts w:ascii="Segoe UI" w:hAnsi="Segoe UI" w:cs="Segoe UI"/>
          <w:sz w:val="20"/>
          <w:szCs w:val="20"/>
          <w:lang w:val="it-IT"/>
        </w:rPr>
        <w:t xml:space="preserve"> l’accesso ai servizi da parte </w:t>
      </w:r>
      <w:r w:rsidRPr="00BC51F3">
        <w:rPr>
          <w:rFonts w:ascii="Segoe UI" w:hAnsi="Segoe UI" w:cs="Segoe UI"/>
          <w:sz w:val="20"/>
          <w:szCs w:val="20"/>
          <w:lang w:val="it-IT"/>
        </w:rPr>
        <w:t xml:space="preserve">dei turisti che possono utilizzare ancora più </w:t>
      </w:r>
      <w:r w:rsidR="00477036" w:rsidRPr="00BC51F3">
        <w:rPr>
          <w:rFonts w:ascii="Segoe UI" w:hAnsi="Segoe UI" w:cs="Segoe UI"/>
          <w:sz w:val="20"/>
          <w:szCs w:val="20"/>
          <w:lang w:val="it-IT"/>
        </w:rPr>
        <w:t>semplicem</w:t>
      </w:r>
      <w:r w:rsidRPr="00BC51F3">
        <w:rPr>
          <w:rFonts w:ascii="Segoe UI" w:hAnsi="Segoe UI" w:cs="Segoe UI"/>
          <w:sz w:val="20"/>
          <w:szCs w:val="20"/>
          <w:lang w:val="it-IT"/>
        </w:rPr>
        <w:t xml:space="preserve">ente l’articolata rete di trasporto pubblico gestita da AMT per scoprire </w:t>
      </w:r>
      <w:r w:rsidR="00434C89" w:rsidRPr="00BC51F3">
        <w:rPr>
          <w:rFonts w:ascii="Segoe UI" w:hAnsi="Segoe UI" w:cs="Segoe UI"/>
          <w:sz w:val="20"/>
          <w:szCs w:val="20"/>
          <w:lang w:val="it-IT"/>
        </w:rPr>
        <w:t>le bellezze del territorio</w:t>
      </w:r>
      <w:r w:rsidRPr="00BC51F3">
        <w:rPr>
          <w:rFonts w:ascii="Segoe UI" w:hAnsi="Segoe UI" w:cs="Segoe UI"/>
          <w:sz w:val="20"/>
          <w:szCs w:val="20"/>
          <w:lang w:val="it-IT"/>
        </w:rPr>
        <w:t>.</w:t>
      </w:r>
      <w:r w:rsidR="00434C89" w:rsidRPr="00BC51F3">
        <w:rPr>
          <w:rFonts w:ascii="Segoe UI" w:hAnsi="Segoe UI" w:cs="Segoe UI"/>
          <w:sz w:val="20"/>
          <w:szCs w:val="20"/>
          <w:lang w:val="it-IT"/>
        </w:rPr>
        <w:t xml:space="preserve"> Proprio per questo motivo</w:t>
      </w:r>
      <w:r w:rsidR="00477036" w:rsidRPr="00BC51F3">
        <w:rPr>
          <w:rFonts w:ascii="Segoe UI" w:hAnsi="Segoe UI" w:cs="Segoe UI"/>
          <w:sz w:val="20"/>
          <w:szCs w:val="20"/>
          <w:lang w:val="it-IT"/>
        </w:rPr>
        <w:t>,</w:t>
      </w:r>
      <w:r w:rsidR="00434C89" w:rsidRPr="00BC51F3">
        <w:rPr>
          <w:rFonts w:ascii="Segoe UI" w:hAnsi="Segoe UI" w:cs="Segoe UI"/>
          <w:sz w:val="20"/>
          <w:szCs w:val="20"/>
          <w:lang w:val="it-IT"/>
        </w:rPr>
        <w:t xml:space="preserve"> per la sperimentazione </w:t>
      </w:r>
      <w:r w:rsidR="00021B05" w:rsidRPr="00BC51F3">
        <w:rPr>
          <w:rFonts w:ascii="Segoe UI" w:hAnsi="Segoe UI" w:cs="Segoe UI"/>
          <w:sz w:val="20"/>
          <w:szCs w:val="20"/>
          <w:lang w:val="it-IT"/>
        </w:rPr>
        <w:t xml:space="preserve">in ambito metropolitano </w:t>
      </w:r>
      <w:r w:rsidR="009149B5" w:rsidRPr="00BC51F3">
        <w:rPr>
          <w:rFonts w:ascii="Segoe UI" w:hAnsi="Segoe UI" w:cs="Segoe UI"/>
          <w:sz w:val="20"/>
          <w:szCs w:val="20"/>
          <w:lang w:val="it-IT"/>
        </w:rPr>
        <w:t>sono state scelte</w:t>
      </w:r>
      <w:r w:rsidR="00434C89" w:rsidRPr="00BC51F3">
        <w:rPr>
          <w:rFonts w:ascii="Segoe UI" w:hAnsi="Segoe UI" w:cs="Segoe UI"/>
          <w:sz w:val="20"/>
          <w:szCs w:val="20"/>
          <w:lang w:val="it-IT"/>
        </w:rPr>
        <w:t xml:space="preserve"> </w:t>
      </w:r>
      <w:r w:rsidR="00434C89" w:rsidRPr="00BC51F3">
        <w:rPr>
          <w:rFonts w:ascii="Segoe UI" w:hAnsi="Segoe UI" w:cs="Segoe UI"/>
          <w:b/>
          <w:sz w:val="20"/>
          <w:szCs w:val="20"/>
          <w:lang w:val="it-IT"/>
        </w:rPr>
        <w:t>Portofino</w:t>
      </w:r>
      <w:r w:rsidR="009149B5" w:rsidRPr="00BC51F3">
        <w:rPr>
          <w:rFonts w:ascii="Segoe UI" w:hAnsi="Segoe UI" w:cs="Segoe UI"/>
          <w:b/>
          <w:sz w:val="20"/>
          <w:szCs w:val="20"/>
          <w:lang w:val="it-IT"/>
        </w:rPr>
        <w:t xml:space="preserve"> </w:t>
      </w:r>
      <w:r w:rsidR="009149B5" w:rsidRPr="00BC51F3">
        <w:rPr>
          <w:rFonts w:ascii="Segoe UI" w:hAnsi="Segoe UI" w:cs="Segoe UI"/>
          <w:sz w:val="20"/>
          <w:szCs w:val="20"/>
          <w:lang w:val="it-IT"/>
        </w:rPr>
        <w:t xml:space="preserve">e </w:t>
      </w:r>
      <w:r w:rsidR="009149B5" w:rsidRPr="00BC51F3">
        <w:rPr>
          <w:rFonts w:ascii="Segoe UI" w:hAnsi="Segoe UI" w:cs="Segoe UI"/>
          <w:b/>
          <w:sz w:val="20"/>
          <w:szCs w:val="20"/>
          <w:lang w:val="it-IT"/>
        </w:rPr>
        <w:t>Santa Margherita Ligure</w:t>
      </w:r>
      <w:r w:rsidR="00434C89" w:rsidRPr="00BC51F3">
        <w:rPr>
          <w:rFonts w:ascii="Segoe UI" w:hAnsi="Segoe UI" w:cs="Segoe UI"/>
          <w:sz w:val="20"/>
          <w:szCs w:val="20"/>
          <w:lang w:val="it-IT"/>
        </w:rPr>
        <w:t xml:space="preserve">, </w:t>
      </w:r>
      <w:r w:rsidR="00477036" w:rsidRPr="00BC51F3">
        <w:rPr>
          <w:rFonts w:ascii="Segoe UI" w:hAnsi="Segoe UI" w:cs="Segoe UI"/>
          <w:sz w:val="20"/>
          <w:szCs w:val="20"/>
          <w:lang w:val="it-IT"/>
        </w:rPr>
        <w:t>località strategiche</w:t>
      </w:r>
      <w:r w:rsidR="009149B5" w:rsidRPr="00BC51F3">
        <w:rPr>
          <w:rFonts w:ascii="Segoe UI" w:hAnsi="Segoe UI" w:cs="Segoe UI"/>
          <w:sz w:val="20"/>
          <w:szCs w:val="20"/>
          <w:lang w:val="it-IT"/>
        </w:rPr>
        <w:t xml:space="preserve"> per la loro</w:t>
      </w:r>
      <w:r w:rsidR="00434C89" w:rsidRPr="00BC51F3">
        <w:rPr>
          <w:rFonts w:ascii="Segoe UI" w:hAnsi="Segoe UI" w:cs="Segoe UI"/>
          <w:sz w:val="20"/>
          <w:szCs w:val="20"/>
          <w:lang w:val="it-IT"/>
        </w:rPr>
        <w:t xml:space="preserve"> connotazione turistica.</w:t>
      </w:r>
    </w:p>
    <w:p w14:paraId="25A74ECF" w14:textId="77777777" w:rsidR="008D39AE" w:rsidRPr="00BC51F3" w:rsidRDefault="008D39AE" w:rsidP="008D39AE">
      <w:pPr>
        <w:jc w:val="both"/>
        <w:rPr>
          <w:rFonts w:ascii="Segoe UI" w:hAnsi="Segoe UI" w:cs="Segoe UI"/>
          <w:sz w:val="20"/>
          <w:szCs w:val="20"/>
          <w:lang w:val="it-IT"/>
        </w:rPr>
      </w:pPr>
    </w:p>
    <w:p w14:paraId="1E871F50" w14:textId="5A06E09B" w:rsidR="008D39AE" w:rsidRPr="00BC51F3" w:rsidRDefault="00434C89" w:rsidP="008D39AE">
      <w:pPr>
        <w:jc w:val="both"/>
        <w:rPr>
          <w:rFonts w:ascii="Segoe UI" w:hAnsi="Segoe UI" w:cs="Segoe UI"/>
          <w:sz w:val="20"/>
          <w:szCs w:val="20"/>
          <w:lang w:val="it-IT"/>
        </w:rPr>
      </w:pPr>
      <w:r w:rsidRPr="00BC51F3">
        <w:rPr>
          <w:rFonts w:ascii="Segoe UI" w:hAnsi="Segoe UI" w:cs="Segoe UI"/>
          <w:sz w:val="20"/>
          <w:szCs w:val="20"/>
          <w:lang w:val="it-IT"/>
        </w:rPr>
        <w:t xml:space="preserve">La sperimentazione </w:t>
      </w:r>
      <w:r w:rsidR="008D39AE" w:rsidRPr="00BC51F3">
        <w:rPr>
          <w:rFonts w:ascii="Segoe UI" w:hAnsi="Segoe UI" w:cs="Segoe UI"/>
          <w:sz w:val="20"/>
          <w:szCs w:val="20"/>
          <w:lang w:val="it-IT"/>
        </w:rPr>
        <w:t xml:space="preserve">servirà per raccogliere spunti ed elementi di valutazione per una sua eventuale estensione, anche nel quadro delle iniziative previste da Regione Liguria. </w:t>
      </w:r>
    </w:p>
    <w:p w14:paraId="40C8F7CF" w14:textId="77777777" w:rsidR="008D39AE" w:rsidRPr="00BC51F3" w:rsidRDefault="008D39AE" w:rsidP="00617B33">
      <w:pPr>
        <w:jc w:val="both"/>
        <w:rPr>
          <w:rFonts w:ascii="Segoe UI" w:hAnsi="Segoe UI" w:cs="Segoe UI"/>
          <w:sz w:val="20"/>
          <w:szCs w:val="20"/>
          <w:lang w:val="it-IT"/>
        </w:rPr>
      </w:pPr>
    </w:p>
    <w:p w14:paraId="78D79F6E" w14:textId="3042B089" w:rsidR="00967C15" w:rsidRPr="00BC51F3" w:rsidRDefault="00EF0E07" w:rsidP="00EF0E07">
      <w:pPr>
        <w:jc w:val="both"/>
        <w:rPr>
          <w:rFonts w:ascii="Segoe UI" w:hAnsi="Segoe UI" w:cs="Segoe UI"/>
          <w:sz w:val="20"/>
          <w:szCs w:val="20"/>
          <w:lang w:val="it-IT"/>
        </w:rPr>
      </w:pPr>
      <w:r w:rsidRPr="00BC51F3">
        <w:rPr>
          <w:rFonts w:ascii="Segoe UI" w:hAnsi="Segoe UI" w:cs="Segoe UI"/>
          <w:sz w:val="20"/>
          <w:szCs w:val="20"/>
          <w:lang w:val="it-IT"/>
        </w:rPr>
        <w:t xml:space="preserve">Il nuovo sistema si basa sull’infrastruttura tecnologica sviluppata </w:t>
      </w:r>
      <w:r w:rsidR="00AF047A" w:rsidRPr="00BC51F3">
        <w:rPr>
          <w:rFonts w:ascii="Segoe UI" w:hAnsi="Segoe UI" w:cs="Segoe UI"/>
          <w:sz w:val="20"/>
          <w:szCs w:val="20"/>
          <w:lang w:val="it-IT"/>
        </w:rPr>
        <w:t xml:space="preserve">in collaborazione con </w:t>
      </w:r>
      <w:r w:rsidR="000A5B92" w:rsidRPr="00BC51F3">
        <w:rPr>
          <w:rFonts w:ascii="Segoe UI" w:hAnsi="Segoe UI" w:cs="Segoe UI"/>
          <w:sz w:val="20"/>
          <w:szCs w:val="20"/>
          <w:lang w:val="it-IT"/>
        </w:rPr>
        <w:t>Visa</w:t>
      </w:r>
      <w:r w:rsidRPr="00BC51F3">
        <w:rPr>
          <w:rFonts w:ascii="Segoe UI" w:hAnsi="Segoe UI" w:cs="Segoe UI"/>
          <w:sz w:val="20"/>
          <w:szCs w:val="20"/>
          <w:lang w:val="it-IT"/>
        </w:rPr>
        <w:t xml:space="preserve"> da </w:t>
      </w:r>
      <w:proofErr w:type="spellStart"/>
      <w:r w:rsidRPr="00BC51F3">
        <w:rPr>
          <w:rFonts w:ascii="Segoe UI" w:hAnsi="Segoe UI" w:cs="Segoe UI"/>
          <w:sz w:val="20"/>
          <w:szCs w:val="20"/>
          <w:lang w:val="it-IT"/>
        </w:rPr>
        <w:t>Conduent</w:t>
      </w:r>
      <w:proofErr w:type="spellEnd"/>
      <w:r w:rsidR="00C42BEF" w:rsidRPr="00BC51F3">
        <w:rPr>
          <w:rFonts w:ascii="Segoe UI" w:hAnsi="Segoe UI" w:cs="Segoe UI"/>
          <w:sz w:val="20"/>
          <w:szCs w:val="20"/>
          <w:lang w:val="it-IT"/>
        </w:rPr>
        <w:t xml:space="preserve"> Transportation</w:t>
      </w:r>
      <w:r w:rsidRPr="00BC51F3">
        <w:rPr>
          <w:rFonts w:ascii="Segoe UI" w:hAnsi="Segoe UI" w:cs="Segoe UI"/>
          <w:sz w:val="20"/>
          <w:szCs w:val="20"/>
          <w:lang w:val="it-IT"/>
        </w:rPr>
        <w:t xml:space="preserve">, </w:t>
      </w:r>
      <w:proofErr w:type="spellStart"/>
      <w:r w:rsidRPr="00BC51F3">
        <w:rPr>
          <w:rFonts w:ascii="Segoe UI" w:hAnsi="Segoe UI" w:cs="Segoe UI"/>
          <w:sz w:val="20"/>
          <w:szCs w:val="20"/>
          <w:lang w:val="it-IT"/>
        </w:rPr>
        <w:t>Cybersource</w:t>
      </w:r>
      <w:proofErr w:type="spellEnd"/>
      <w:r w:rsidRPr="00BC51F3">
        <w:rPr>
          <w:rFonts w:ascii="Segoe UI" w:hAnsi="Segoe UI" w:cs="Segoe UI"/>
          <w:sz w:val="20"/>
          <w:szCs w:val="20"/>
          <w:lang w:val="it-IT"/>
        </w:rPr>
        <w:t xml:space="preserve"> ed </w:t>
      </w:r>
      <w:proofErr w:type="spellStart"/>
      <w:r w:rsidRPr="00BC51F3">
        <w:rPr>
          <w:rFonts w:ascii="Segoe UI" w:hAnsi="Segoe UI" w:cs="Segoe UI"/>
          <w:sz w:val="20"/>
          <w:szCs w:val="20"/>
          <w:lang w:val="it-IT"/>
        </w:rPr>
        <w:t>Elavon</w:t>
      </w:r>
      <w:proofErr w:type="spellEnd"/>
      <w:r w:rsidRPr="00BC51F3">
        <w:rPr>
          <w:rFonts w:ascii="Segoe UI" w:hAnsi="Segoe UI" w:cs="Segoe UI"/>
          <w:sz w:val="20"/>
          <w:szCs w:val="20"/>
          <w:lang w:val="it-IT"/>
        </w:rPr>
        <w:t xml:space="preserve"> - che, nel pieno rispetto dei più elevati standard di</w:t>
      </w:r>
      <w:r w:rsidR="00F03C9D" w:rsidRPr="00BC51F3">
        <w:rPr>
          <w:rFonts w:ascii="Segoe UI" w:hAnsi="Segoe UI" w:cs="Segoe UI"/>
          <w:sz w:val="20"/>
          <w:szCs w:val="20"/>
          <w:lang w:val="it-IT"/>
        </w:rPr>
        <w:t xml:space="preserve"> sicurezza e privacy, offre un’</w:t>
      </w:r>
      <w:r w:rsidRPr="00BC51F3">
        <w:rPr>
          <w:rFonts w:ascii="Segoe UI" w:hAnsi="Segoe UI" w:cs="Segoe UI"/>
          <w:sz w:val="20"/>
          <w:szCs w:val="20"/>
          <w:lang w:val="it-IT"/>
        </w:rPr>
        <w:t>esperienza di viaggio unica a tutti gli utenti del servizio.</w:t>
      </w:r>
      <w:r w:rsidR="007870DC" w:rsidRPr="00BC51F3">
        <w:rPr>
          <w:rFonts w:ascii="Segoe UI" w:hAnsi="Segoe UI" w:cs="Segoe UI"/>
          <w:sz w:val="20"/>
          <w:szCs w:val="20"/>
          <w:lang w:val="it-IT"/>
        </w:rPr>
        <w:t xml:space="preserve"> </w:t>
      </w:r>
    </w:p>
    <w:p w14:paraId="030C39FF" w14:textId="5C0ECF0E" w:rsidR="00967C15" w:rsidRPr="00BC51F3" w:rsidRDefault="00967C15" w:rsidP="00EF0E07">
      <w:pPr>
        <w:jc w:val="both"/>
        <w:rPr>
          <w:rFonts w:ascii="Segoe UI" w:hAnsi="Segoe UI" w:cs="Segoe UI"/>
          <w:sz w:val="20"/>
          <w:szCs w:val="20"/>
          <w:lang w:val="it-IT"/>
        </w:rPr>
      </w:pPr>
    </w:p>
    <w:p w14:paraId="3E9D851B" w14:textId="2EFA20CD" w:rsidR="003B1E1C" w:rsidRPr="00BC51F3" w:rsidRDefault="005A075C" w:rsidP="00021B05">
      <w:pPr>
        <w:jc w:val="both"/>
        <w:rPr>
          <w:rFonts w:ascii="Segoe UI" w:hAnsi="Segoe UI" w:cs="Segoe UI"/>
          <w:b/>
          <w:sz w:val="20"/>
          <w:szCs w:val="20"/>
          <w:lang w:val="it-IT"/>
        </w:rPr>
      </w:pPr>
      <w:r w:rsidRPr="00BC51F3">
        <w:rPr>
          <w:rFonts w:ascii="Segoe UI" w:hAnsi="Segoe UI" w:cs="Segoe UI"/>
          <w:sz w:val="20"/>
          <w:szCs w:val="20"/>
          <w:lang w:val="it-IT"/>
        </w:rPr>
        <w:t>Per incentivare</w:t>
      </w:r>
      <w:r w:rsidR="00021B05" w:rsidRPr="00BC51F3">
        <w:rPr>
          <w:rFonts w:ascii="Segoe UI" w:hAnsi="Segoe UI" w:cs="Segoe UI"/>
          <w:sz w:val="20"/>
          <w:szCs w:val="20"/>
          <w:lang w:val="it-IT"/>
        </w:rPr>
        <w:t xml:space="preserve"> ulteriormente l’utilizzo del sistema </w:t>
      </w:r>
      <w:r w:rsidR="008B0B81" w:rsidRPr="00BC51F3">
        <w:rPr>
          <w:rFonts w:ascii="Segoe UI" w:hAnsi="Segoe UI" w:cs="Segoe UI"/>
          <w:sz w:val="20"/>
          <w:szCs w:val="20"/>
          <w:lang w:val="it-IT"/>
        </w:rPr>
        <w:t>è stata prevista la promozione con l’aumento d</w:t>
      </w:r>
      <w:r w:rsidR="00021B05" w:rsidRPr="00BC51F3">
        <w:rPr>
          <w:rFonts w:ascii="Segoe UI" w:hAnsi="Segoe UI" w:cs="Segoe UI"/>
          <w:sz w:val="20"/>
          <w:szCs w:val="20"/>
          <w:lang w:val="it-IT"/>
        </w:rPr>
        <w:t xml:space="preserve">ella validità del biglietto </w:t>
      </w:r>
      <w:r w:rsidR="003B1E1C" w:rsidRPr="00BC51F3">
        <w:rPr>
          <w:rFonts w:ascii="Segoe UI" w:hAnsi="Segoe UI" w:cs="Segoe UI"/>
          <w:b/>
          <w:sz w:val="20"/>
          <w:szCs w:val="20"/>
          <w:lang w:val="it-IT"/>
        </w:rPr>
        <w:t>da euro 3,00</w:t>
      </w:r>
      <w:r w:rsidR="003B1E1C" w:rsidRPr="00BC51F3">
        <w:rPr>
          <w:rFonts w:ascii="Segoe UI" w:hAnsi="Segoe UI" w:cs="Segoe UI"/>
          <w:sz w:val="20"/>
          <w:szCs w:val="20"/>
          <w:lang w:val="it-IT"/>
        </w:rPr>
        <w:t xml:space="preserve"> </w:t>
      </w:r>
      <w:r w:rsidR="003B1E1C" w:rsidRPr="00BC51F3">
        <w:rPr>
          <w:rFonts w:ascii="Segoe UI" w:hAnsi="Segoe UI" w:cs="Segoe UI"/>
          <w:b/>
          <w:sz w:val="20"/>
          <w:szCs w:val="20"/>
          <w:lang w:val="it-IT"/>
        </w:rPr>
        <w:t xml:space="preserve">che </w:t>
      </w:r>
      <w:r w:rsidR="00021B05" w:rsidRPr="00BC51F3">
        <w:rPr>
          <w:rFonts w:ascii="Segoe UI" w:hAnsi="Segoe UI" w:cs="Segoe UI"/>
          <w:b/>
          <w:sz w:val="20"/>
          <w:szCs w:val="20"/>
          <w:lang w:val="it-IT"/>
        </w:rPr>
        <w:t>passa da 75 a 85 minuti</w:t>
      </w:r>
      <w:r w:rsidR="00021B05" w:rsidRPr="00BC51F3">
        <w:rPr>
          <w:rFonts w:ascii="Segoe UI" w:hAnsi="Segoe UI" w:cs="Segoe UI"/>
          <w:sz w:val="20"/>
          <w:szCs w:val="20"/>
          <w:lang w:val="it-IT"/>
        </w:rPr>
        <w:t>, oltre la</w:t>
      </w:r>
      <w:r w:rsidR="003B1E1C" w:rsidRPr="00BC51F3">
        <w:rPr>
          <w:rFonts w:ascii="Segoe UI" w:hAnsi="Segoe UI" w:cs="Segoe UI"/>
          <w:sz w:val="20"/>
          <w:szCs w:val="20"/>
          <w:lang w:val="it-IT"/>
        </w:rPr>
        <w:t xml:space="preserve"> corsa semplice</w:t>
      </w:r>
      <w:r w:rsidR="00F03C9D" w:rsidRPr="00BC51F3">
        <w:rPr>
          <w:rFonts w:ascii="Segoe UI" w:hAnsi="Segoe UI" w:cs="Segoe UI"/>
          <w:sz w:val="20"/>
          <w:szCs w:val="20"/>
          <w:lang w:val="it-IT"/>
        </w:rPr>
        <w:t>,</w:t>
      </w:r>
      <w:r w:rsidR="003B1E1C" w:rsidRPr="00BC51F3">
        <w:rPr>
          <w:rFonts w:ascii="Segoe UI" w:hAnsi="Segoe UI" w:cs="Segoe UI"/>
          <w:sz w:val="20"/>
          <w:szCs w:val="20"/>
          <w:lang w:val="it-IT"/>
        </w:rPr>
        <w:t xml:space="preserve"> sulla </w:t>
      </w:r>
      <w:r w:rsidR="00021B05" w:rsidRPr="00BC51F3">
        <w:rPr>
          <w:rFonts w:ascii="Segoe UI" w:hAnsi="Segoe UI" w:cs="Segoe UI"/>
          <w:b/>
          <w:sz w:val="20"/>
          <w:szCs w:val="20"/>
          <w:lang w:val="it-IT"/>
        </w:rPr>
        <w:t>linea 782</w:t>
      </w:r>
      <w:r w:rsidR="003B1E1C" w:rsidRPr="00BC51F3">
        <w:rPr>
          <w:rFonts w:ascii="Segoe UI" w:hAnsi="Segoe UI" w:cs="Segoe UI"/>
          <w:sz w:val="20"/>
          <w:szCs w:val="20"/>
          <w:lang w:val="it-IT"/>
        </w:rPr>
        <w:t>.</w:t>
      </w:r>
    </w:p>
    <w:p w14:paraId="17723593" w14:textId="5DC91FAB" w:rsidR="00754507" w:rsidRPr="00BC51F3" w:rsidRDefault="00754507" w:rsidP="00754507">
      <w:pPr>
        <w:spacing w:line="240" w:lineRule="atLeast"/>
        <w:jc w:val="both"/>
        <w:rPr>
          <w:rFonts w:ascii="Segoe UI" w:hAnsi="Segoe UI" w:cs="Segoe UI"/>
          <w:sz w:val="20"/>
          <w:szCs w:val="20"/>
          <w:lang w:val="it-IT"/>
        </w:rPr>
      </w:pPr>
    </w:p>
    <w:p w14:paraId="159303F7" w14:textId="35C7CA2F" w:rsidR="008B0B81" w:rsidRPr="00BC51F3" w:rsidRDefault="008B0B81" w:rsidP="008B0B81">
      <w:pPr>
        <w:spacing w:line="240" w:lineRule="atLeast"/>
        <w:jc w:val="both"/>
        <w:rPr>
          <w:rFonts w:ascii="Segoe UI" w:hAnsi="Segoe UI" w:cs="Segoe UI"/>
          <w:sz w:val="20"/>
          <w:szCs w:val="20"/>
          <w:lang w:val="it-IT"/>
        </w:rPr>
      </w:pPr>
      <w:r w:rsidRPr="00BC51F3">
        <w:rPr>
          <w:rFonts w:ascii="Segoe UI" w:hAnsi="Segoe UI" w:cs="Segoe UI"/>
          <w:sz w:val="20"/>
          <w:szCs w:val="20"/>
          <w:lang w:val="it-IT"/>
        </w:rPr>
        <w:t xml:space="preserve">Il progetto ILA prevede al momento </w:t>
      </w:r>
      <w:r w:rsidRPr="00BC51F3">
        <w:rPr>
          <w:rFonts w:ascii="Segoe UI" w:hAnsi="Segoe UI" w:cs="Segoe UI"/>
          <w:b/>
          <w:sz w:val="20"/>
          <w:szCs w:val="20"/>
          <w:lang w:val="it-IT"/>
        </w:rPr>
        <w:t>in riviera l’acquisto contactless</w:t>
      </w:r>
      <w:r w:rsidRPr="00BC51F3">
        <w:rPr>
          <w:rFonts w:ascii="Segoe UI" w:hAnsi="Segoe UI" w:cs="Segoe UI"/>
          <w:sz w:val="20"/>
          <w:szCs w:val="20"/>
          <w:lang w:val="it-IT"/>
        </w:rPr>
        <w:t xml:space="preserve"> della sola tariffa piena da 3 euro per una corsa e di 5 euro per l’andata e il ritorno. Per un acquisto digitale dematerializzato del titolo di viaggio da 1,80 euro</w:t>
      </w:r>
      <w:r w:rsidR="00021B05" w:rsidRPr="00BC51F3">
        <w:rPr>
          <w:rFonts w:ascii="Segoe UI" w:hAnsi="Segoe UI" w:cs="Segoe UI"/>
          <w:sz w:val="20"/>
          <w:szCs w:val="20"/>
          <w:lang w:val="it-IT"/>
        </w:rPr>
        <w:t xml:space="preserve"> per la linea 782, a cui hanno diritto i</w:t>
      </w:r>
      <w:r w:rsidRPr="00BC51F3">
        <w:rPr>
          <w:rFonts w:ascii="Segoe UI" w:hAnsi="Segoe UI" w:cs="Segoe UI"/>
          <w:sz w:val="20"/>
          <w:szCs w:val="20"/>
          <w:lang w:val="it-IT"/>
        </w:rPr>
        <w:t xml:space="preserve"> residenti di Santa Margherita Ligure e Portofino</w:t>
      </w:r>
      <w:r w:rsidR="00021B05" w:rsidRPr="00BC51F3">
        <w:rPr>
          <w:rFonts w:ascii="Segoe UI" w:hAnsi="Segoe UI" w:cs="Segoe UI"/>
          <w:sz w:val="20"/>
          <w:szCs w:val="20"/>
          <w:lang w:val="it-IT"/>
        </w:rPr>
        <w:t>,</w:t>
      </w:r>
      <w:r w:rsidRPr="00BC51F3">
        <w:rPr>
          <w:rFonts w:ascii="Segoe UI" w:hAnsi="Segoe UI" w:cs="Segoe UI"/>
          <w:sz w:val="20"/>
          <w:szCs w:val="20"/>
          <w:lang w:val="it-IT"/>
        </w:rPr>
        <w:t xml:space="preserve"> si rimanda all’util</w:t>
      </w:r>
      <w:r w:rsidR="00021B05" w:rsidRPr="00BC51F3">
        <w:rPr>
          <w:rFonts w:ascii="Segoe UI" w:hAnsi="Segoe UI" w:cs="Segoe UI"/>
          <w:sz w:val="20"/>
          <w:szCs w:val="20"/>
          <w:lang w:val="it-IT"/>
        </w:rPr>
        <w:t xml:space="preserve">izzo della App aziendale di AMT che già prevede la possibilità di acquisto con carta di </w:t>
      </w:r>
      <w:r w:rsidR="00355013" w:rsidRPr="00BC51F3">
        <w:rPr>
          <w:rFonts w:ascii="Segoe UI" w:hAnsi="Segoe UI" w:cs="Segoe UI"/>
          <w:sz w:val="20"/>
          <w:szCs w:val="20"/>
          <w:lang w:val="it-IT"/>
        </w:rPr>
        <w:t>pagamento</w:t>
      </w:r>
      <w:r w:rsidR="00021B05" w:rsidRPr="00BC51F3">
        <w:rPr>
          <w:rFonts w:ascii="Segoe UI" w:hAnsi="Segoe UI" w:cs="Segoe UI"/>
          <w:sz w:val="20"/>
          <w:szCs w:val="20"/>
          <w:lang w:val="it-IT"/>
        </w:rPr>
        <w:t>.</w:t>
      </w:r>
    </w:p>
    <w:p w14:paraId="67DF627B" w14:textId="32F5DFF4" w:rsidR="00CF3D6A" w:rsidRPr="00BC51F3" w:rsidRDefault="00CF3D6A" w:rsidP="00CF3D6A">
      <w:pPr>
        <w:jc w:val="both"/>
        <w:rPr>
          <w:rFonts w:ascii="Segoe UI" w:hAnsi="Segoe UI" w:cs="Segoe UI"/>
          <w:b/>
          <w:sz w:val="20"/>
          <w:szCs w:val="20"/>
          <w:lang w:val="it-IT"/>
        </w:rPr>
      </w:pPr>
    </w:p>
    <w:p w14:paraId="7595607B" w14:textId="0789CAC8" w:rsidR="00CF3D6A" w:rsidRPr="00BC51F3" w:rsidRDefault="008B0B81" w:rsidP="00CF3D6A">
      <w:pPr>
        <w:jc w:val="both"/>
        <w:rPr>
          <w:rFonts w:ascii="Segoe UI" w:hAnsi="Segoe UI" w:cs="Segoe UI"/>
          <w:sz w:val="20"/>
          <w:szCs w:val="20"/>
          <w:lang w:val="it-IT"/>
        </w:rPr>
      </w:pPr>
      <w:r w:rsidRPr="00BC51F3">
        <w:rPr>
          <w:rFonts w:ascii="Segoe UI" w:hAnsi="Segoe UI" w:cs="Segoe UI"/>
          <w:b/>
          <w:sz w:val="20"/>
          <w:szCs w:val="20"/>
          <w:lang w:val="it-IT"/>
        </w:rPr>
        <w:t>Il progetto ILA avviato a Genova</w:t>
      </w:r>
      <w:r w:rsidRPr="00BC51F3">
        <w:rPr>
          <w:rFonts w:ascii="Segoe UI" w:hAnsi="Segoe UI" w:cs="Segoe UI"/>
          <w:sz w:val="20"/>
          <w:szCs w:val="20"/>
          <w:lang w:val="it-IT"/>
        </w:rPr>
        <w:t xml:space="preserve"> </w:t>
      </w:r>
      <w:r w:rsidR="00021B05" w:rsidRPr="00BC51F3">
        <w:rPr>
          <w:rFonts w:ascii="Segoe UI" w:hAnsi="Segoe UI" w:cs="Segoe UI"/>
          <w:sz w:val="20"/>
          <w:szCs w:val="20"/>
          <w:lang w:val="it-IT"/>
        </w:rPr>
        <w:t xml:space="preserve">nelle scorse settimane </w:t>
      </w:r>
      <w:r w:rsidRPr="00BC51F3">
        <w:rPr>
          <w:rFonts w:ascii="Segoe UI" w:hAnsi="Segoe UI" w:cs="Segoe UI"/>
          <w:sz w:val="20"/>
          <w:szCs w:val="20"/>
          <w:lang w:val="it-IT"/>
        </w:rPr>
        <w:t xml:space="preserve">prevede anch’esso </w:t>
      </w:r>
      <w:r w:rsidR="00CF3D6A" w:rsidRPr="00BC51F3">
        <w:rPr>
          <w:rFonts w:ascii="Segoe UI" w:hAnsi="Segoe UI" w:cs="Segoe UI"/>
          <w:sz w:val="20"/>
          <w:szCs w:val="20"/>
          <w:lang w:val="it-IT"/>
        </w:rPr>
        <w:t xml:space="preserve">un’estensione </w:t>
      </w:r>
      <w:r w:rsidR="00021B05" w:rsidRPr="00BC51F3">
        <w:rPr>
          <w:rFonts w:ascii="Segoe UI" w:hAnsi="Segoe UI" w:cs="Segoe UI"/>
          <w:sz w:val="20"/>
          <w:szCs w:val="20"/>
          <w:lang w:val="it-IT"/>
        </w:rPr>
        <w:t xml:space="preserve">promozionale </w:t>
      </w:r>
      <w:r w:rsidR="00CF3D6A" w:rsidRPr="00BC51F3">
        <w:rPr>
          <w:rFonts w:ascii="Segoe UI" w:hAnsi="Segoe UI" w:cs="Segoe UI"/>
          <w:sz w:val="20"/>
          <w:szCs w:val="20"/>
          <w:lang w:val="it-IT"/>
        </w:rPr>
        <w:t xml:space="preserve">di 10 minuti del titolo di viaggio ordinario da 1,50 e di 50 minuti per il ticket </w:t>
      </w:r>
      <w:proofErr w:type="spellStart"/>
      <w:r w:rsidR="00CF3D6A" w:rsidRPr="00BC51F3">
        <w:rPr>
          <w:rFonts w:ascii="Segoe UI" w:hAnsi="Segoe UI" w:cs="Segoe UI"/>
          <w:sz w:val="20"/>
          <w:szCs w:val="20"/>
          <w:lang w:val="it-IT"/>
        </w:rPr>
        <w:t>Volabus</w:t>
      </w:r>
      <w:proofErr w:type="spellEnd"/>
      <w:r w:rsidR="00CF3D6A" w:rsidRPr="00BC51F3">
        <w:rPr>
          <w:rFonts w:ascii="Segoe UI" w:hAnsi="Segoe UI" w:cs="Segoe UI"/>
          <w:sz w:val="20"/>
          <w:szCs w:val="20"/>
          <w:lang w:val="it-IT"/>
        </w:rPr>
        <w:t xml:space="preserve"> e l’applicazione delle best </w:t>
      </w:r>
      <w:proofErr w:type="spellStart"/>
      <w:r w:rsidR="00CF3D6A" w:rsidRPr="00BC51F3">
        <w:rPr>
          <w:rFonts w:ascii="Segoe UI" w:hAnsi="Segoe UI" w:cs="Segoe UI"/>
          <w:sz w:val="20"/>
          <w:szCs w:val="20"/>
          <w:lang w:val="it-IT"/>
        </w:rPr>
        <w:t>fares</w:t>
      </w:r>
      <w:proofErr w:type="spellEnd"/>
      <w:r w:rsidR="009149B5" w:rsidRPr="00BC51F3">
        <w:rPr>
          <w:rFonts w:ascii="Segoe UI" w:hAnsi="Segoe UI" w:cs="Segoe UI"/>
          <w:sz w:val="20"/>
          <w:szCs w:val="20"/>
          <w:lang w:val="it-IT"/>
        </w:rPr>
        <w:t>,</w:t>
      </w:r>
      <w:r w:rsidR="00CF3D6A" w:rsidRPr="00BC51F3">
        <w:rPr>
          <w:rFonts w:ascii="Segoe UI" w:hAnsi="Segoe UI" w:cs="Segoe UI"/>
          <w:sz w:val="20"/>
          <w:szCs w:val="20"/>
          <w:lang w:val="it-IT"/>
        </w:rPr>
        <w:t xml:space="preserve"> sia singole che </w:t>
      </w:r>
      <w:proofErr w:type="gramStart"/>
      <w:r w:rsidR="00CF3D6A" w:rsidRPr="00BC51F3">
        <w:rPr>
          <w:rFonts w:ascii="Segoe UI" w:hAnsi="Segoe UI" w:cs="Segoe UI"/>
          <w:sz w:val="20"/>
          <w:szCs w:val="20"/>
          <w:lang w:val="it-IT"/>
        </w:rPr>
        <w:t>multi passeggero</w:t>
      </w:r>
      <w:proofErr w:type="gramEnd"/>
      <w:r w:rsidR="00CF3D6A" w:rsidRPr="00BC51F3">
        <w:rPr>
          <w:rFonts w:ascii="Segoe UI" w:hAnsi="Segoe UI" w:cs="Segoe UI"/>
          <w:sz w:val="20"/>
          <w:szCs w:val="20"/>
          <w:lang w:val="it-IT"/>
        </w:rPr>
        <w:t xml:space="preserve">, con l’utilizzo di una sola carta di pagamento, fino a quattro persone. Grazie a questo set-up innovativo, per la prima volta a livello italiano, il sistema offre agli utenti la possibilità di accedere, attraverso il proprio strumento di pagamento contactless, a tariffe dedicate a gruppi, come per esempio il biglietto da 24 ore per 4 persone oppure la tariffa dedicata al </w:t>
      </w:r>
      <w:proofErr w:type="spellStart"/>
      <w:r w:rsidR="00CF3D6A" w:rsidRPr="00BC51F3">
        <w:rPr>
          <w:rFonts w:ascii="Segoe UI" w:hAnsi="Segoe UI" w:cs="Segoe UI"/>
          <w:sz w:val="20"/>
          <w:szCs w:val="20"/>
          <w:lang w:val="it-IT"/>
        </w:rPr>
        <w:t>Volabus</w:t>
      </w:r>
      <w:proofErr w:type="spellEnd"/>
      <w:r w:rsidR="00CF3D6A" w:rsidRPr="00BC51F3">
        <w:rPr>
          <w:rFonts w:ascii="Segoe UI" w:hAnsi="Segoe UI" w:cs="Segoe UI"/>
          <w:sz w:val="20"/>
          <w:szCs w:val="20"/>
          <w:lang w:val="it-IT"/>
        </w:rPr>
        <w:t xml:space="preserve"> per 3 persone. Tale aspetto rappresenta una fondamentale caratteristica distintiva rispetto alle soluzioni implementate in altre città.</w:t>
      </w:r>
    </w:p>
    <w:p w14:paraId="20B24D8F" w14:textId="511C83EF" w:rsidR="008B0B81" w:rsidRPr="00BC51F3" w:rsidRDefault="008B0B81" w:rsidP="003B1E1C">
      <w:pPr>
        <w:spacing w:line="240" w:lineRule="atLeast"/>
        <w:jc w:val="both"/>
        <w:rPr>
          <w:rFonts w:ascii="Segoe UI" w:hAnsi="Segoe UI" w:cs="Segoe UI"/>
          <w:sz w:val="20"/>
          <w:szCs w:val="20"/>
          <w:lang w:val="it-IT"/>
        </w:rPr>
      </w:pPr>
    </w:p>
    <w:p w14:paraId="44978740" w14:textId="609803D8" w:rsidR="00A07BD5" w:rsidRPr="00BC51F3" w:rsidRDefault="00A07BD5" w:rsidP="00744EA4">
      <w:pPr>
        <w:jc w:val="both"/>
        <w:rPr>
          <w:rFonts w:ascii="Segoe UI" w:hAnsi="Segoe UI" w:cs="Segoe UI"/>
          <w:sz w:val="20"/>
          <w:szCs w:val="20"/>
          <w:lang w:val="it-IT"/>
        </w:rPr>
      </w:pPr>
      <w:r w:rsidRPr="00BC51F3">
        <w:rPr>
          <w:rFonts w:ascii="Segoe UI" w:hAnsi="Segoe UI" w:cs="Segoe UI"/>
          <w:sz w:val="20"/>
          <w:szCs w:val="20"/>
          <w:lang w:val="it-IT"/>
        </w:rPr>
        <w:t xml:space="preserve">Questa nuova sperimentazione si inserisce specificatamente nella strategia già adottata </w:t>
      </w:r>
      <w:r w:rsidR="00797072" w:rsidRPr="00BC51F3">
        <w:rPr>
          <w:rFonts w:ascii="Segoe UI" w:hAnsi="Segoe UI" w:cs="Segoe UI"/>
          <w:sz w:val="20"/>
          <w:szCs w:val="20"/>
          <w:lang w:val="it-IT"/>
        </w:rPr>
        <w:t>d</w:t>
      </w:r>
      <w:r w:rsidRPr="00BC51F3">
        <w:rPr>
          <w:rFonts w:ascii="Segoe UI" w:hAnsi="Segoe UI" w:cs="Segoe UI"/>
          <w:sz w:val="20"/>
          <w:szCs w:val="20"/>
          <w:lang w:val="it-IT"/>
        </w:rPr>
        <w:t>all’azienda di facili</w:t>
      </w:r>
      <w:r w:rsidR="00744EA4" w:rsidRPr="00BC51F3">
        <w:rPr>
          <w:rFonts w:ascii="Segoe UI" w:hAnsi="Segoe UI" w:cs="Segoe UI"/>
          <w:sz w:val="20"/>
          <w:szCs w:val="20"/>
          <w:lang w:val="it-IT"/>
        </w:rPr>
        <w:t xml:space="preserve">tare </w:t>
      </w:r>
      <w:r w:rsidRPr="00BC51F3">
        <w:rPr>
          <w:rFonts w:ascii="Segoe UI" w:hAnsi="Segoe UI" w:cs="Segoe UI"/>
          <w:sz w:val="20"/>
          <w:szCs w:val="20"/>
          <w:lang w:val="it-IT"/>
        </w:rPr>
        <w:t xml:space="preserve">l’acquisto dei titoli di viaggio, con una sempre più decisa smaterializzazione degli stessi, a beneficio soprattutto dei tanti turisti che annualmente visitano la città e </w:t>
      </w:r>
      <w:r w:rsidR="00744EA4" w:rsidRPr="00BC51F3">
        <w:rPr>
          <w:rFonts w:ascii="Segoe UI" w:hAnsi="Segoe UI" w:cs="Segoe UI"/>
          <w:sz w:val="20"/>
          <w:szCs w:val="20"/>
          <w:lang w:val="it-IT"/>
        </w:rPr>
        <w:t>la regione</w:t>
      </w:r>
      <w:r w:rsidRPr="00BC51F3">
        <w:rPr>
          <w:rFonts w:ascii="Segoe UI" w:hAnsi="Segoe UI" w:cs="Segoe UI"/>
          <w:sz w:val="20"/>
          <w:szCs w:val="20"/>
          <w:lang w:val="it-IT"/>
        </w:rPr>
        <w:t xml:space="preserve">. </w:t>
      </w:r>
      <w:r w:rsidR="00744EA4" w:rsidRPr="00BC51F3">
        <w:rPr>
          <w:rFonts w:ascii="Segoe UI" w:hAnsi="Segoe UI" w:cs="Segoe UI"/>
          <w:sz w:val="20"/>
          <w:szCs w:val="20"/>
          <w:lang w:val="it-IT"/>
        </w:rPr>
        <w:t xml:space="preserve">Con questo stesso obiettivo </w:t>
      </w:r>
      <w:r w:rsidRPr="00BC51F3">
        <w:rPr>
          <w:rFonts w:ascii="Segoe UI" w:hAnsi="Segoe UI" w:cs="Segoe UI"/>
          <w:sz w:val="20"/>
          <w:szCs w:val="20"/>
          <w:lang w:val="it-IT"/>
        </w:rPr>
        <w:t xml:space="preserve">è </w:t>
      </w:r>
      <w:r w:rsidR="00744EA4" w:rsidRPr="00BC51F3">
        <w:rPr>
          <w:rFonts w:ascii="Segoe UI" w:hAnsi="Segoe UI" w:cs="Segoe UI"/>
          <w:sz w:val="20"/>
          <w:szCs w:val="20"/>
          <w:lang w:val="it-IT"/>
        </w:rPr>
        <w:t>stato realizzato l’upgrade della</w:t>
      </w:r>
      <w:r w:rsidR="009149B5" w:rsidRPr="00BC51F3">
        <w:rPr>
          <w:rFonts w:ascii="Segoe UI" w:hAnsi="Segoe UI" w:cs="Segoe UI"/>
          <w:sz w:val="20"/>
          <w:szCs w:val="20"/>
          <w:lang w:val="it-IT"/>
        </w:rPr>
        <w:t xml:space="preserve"> App</w:t>
      </w:r>
      <w:r w:rsidR="008D39AE" w:rsidRPr="00BC51F3">
        <w:rPr>
          <w:rFonts w:ascii="Segoe UI" w:hAnsi="Segoe UI" w:cs="Segoe UI"/>
          <w:sz w:val="20"/>
          <w:szCs w:val="20"/>
          <w:lang w:val="it-IT"/>
        </w:rPr>
        <w:t xml:space="preserve"> </w:t>
      </w:r>
      <w:r w:rsidR="00744EA4" w:rsidRPr="00BC51F3">
        <w:rPr>
          <w:rFonts w:ascii="Segoe UI" w:hAnsi="Segoe UI" w:cs="Segoe UI"/>
          <w:sz w:val="20"/>
          <w:szCs w:val="20"/>
          <w:lang w:val="it-IT"/>
        </w:rPr>
        <w:t>AMT che ha previsto nuove</w:t>
      </w:r>
      <w:r w:rsidR="008D39AE" w:rsidRPr="00BC51F3">
        <w:rPr>
          <w:rFonts w:ascii="Segoe UI" w:hAnsi="Segoe UI" w:cs="Segoe UI"/>
          <w:sz w:val="20"/>
          <w:szCs w:val="20"/>
          <w:lang w:val="it-IT"/>
        </w:rPr>
        <w:t xml:space="preserve"> possibilità di acquisto online</w:t>
      </w:r>
      <w:r w:rsidR="00744EA4" w:rsidRPr="00BC51F3">
        <w:rPr>
          <w:rFonts w:ascii="Segoe UI" w:hAnsi="Segoe UI" w:cs="Segoe UI"/>
          <w:sz w:val="20"/>
          <w:szCs w:val="20"/>
          <w:lang w:val="it-IT"/>
        </w:rPr>
        <w:t xml:space="preserve"> e una marcata innovazione tecnologica dei servizi offerti</w:t>
      </w:r>
      <w:r w:rsidR="008D39AE" w:rsidRPr="00BC51F3">
        <w:rPr>
          <w:rFonts w:ascii="Segoe UI" w:hAnsi="Segoe UI" w:cs="Segoe UI"/>
          <w:sz w:val="20"/>
          <w:szCs w:val="20"/>
          <w:lang w:val="it-IT"/>
        </w:rPr>
        <w:t xml:space="preserve">. </w:t>
      </w:r>
    </w:p>
    <w:p w14:paraId="633BB332" w14:textId="7D80D124" w:rsidR="008B0B81" w:rsidRPr="00BC51F3" w:rsidRDefault="008B0B81" w:rsidP="00744EA4">
      <w:pPr>
        <w:jc w:val="both"/>
        <w:rPr>
          <w:rFonts w:ascii="Segoe UI" w:hAnsi="Segoe UI" w:cs="Segoe UI"/>
          <w:sz w:val="20"/>
          <w:szCs w:val="20"/>
          <w:lang w:val="it-IT"/>
        </w:rPr>
      </w:pPr>
    </w:p>
    <w:p w14:paraId="13D6E07D" w14:textId="5C7D99FC" w:rsidR="00466C0C" w:rsidRPr="00BC51F3" w:rsidRDefault="00466C0C" w:rsidP="00466C0C">
      <w:pPr>
        <w:pStyle w:val="Testonormale"/>
        <w:jc w:val="both"/>
      </w:pPr>
      <w:r w:rsidRPr="00BC51F3">
        <w:lastRenderedPageBreak/>
        <w:t>“</w:t>
      </w:r>
      <w:r w:rsidRPr="00BC51F3">
        <w:rPr>
          <w:i/>
        </w:rPr>
        <w:t>Dopo l'attivazione di quelli di Genova, il totem per i pagamenti contactless arriva anche a Portofino, rinomata perla della Liguria</w:t>
      </w:r>
      <w:r w:rsidRPr="00BC51F3">
        <w:t xml:space="preserve"> - dichiara </w:t>
      </w:r>
      <w:r w:rsidRPr="00BC51F3">
        <w:rPr>
          <w:b/>
        </w:rPr>
        <w:t>Gianni Berrino</w:t>
      </w:r>
      <w:r w:rsidR="00B75526" w:rsidRPr="00BC51F3">
        <w:t>, A</w:t>
      </w:r>
      <w:r w:rsidRPr="00BC51F3">
        <w:t xml:space="preserve">ssessore a Trasporti e Turismo di Regione Liguria - </w:t>
      </w:r>
      <w:r w:rsidRPr="00BC51F3">
        <w:rPr>
          <w:i/>
        </w:rPr>
        <w:t xml:space="preserve">Questa è un’iniziativa verso la digitalizzazione dei biglietti che incentiverà l'utilizzo del trasporto pubblico sia da chi ne fa un uso quotidiano sia dai turisti. </w:t>
      </w:r>
      <w:proofErr w:type="gramStart"/>
      <w:r w:rsidRPr="00BC51F3">
        <w:rPr>
          <w:i/>
        </w:rPr>
        <w:t>Infatti</w:t>
      </w:r>
      <w:proofErr w:type="gramEnd"/>
      <w:r w:rsidRPr="00BC51F3">
        <w:rPr>
          <w:i/>
        </w:rPr>
        <w:t xml:space="preserve"> a Portofino, e in tutto il resto della Liguria, quest'anno con la fine dell'emergenza pandemica ci aspettiamo un'altra stagione di grande successo e soddisfazione</w:t>
      </w:r>
      <w:r w:rsidRPr="00BC51F3">
        <w:t>".</w:t>
      </w:r>
    </w:p>
    <w:p w14:paraId="772A8570" w14:textId="2FA1F626" w:rsidR="000302F3" w:rsidRPr="00BC51F3" w:rsidRDefault="000302F3" w:rsidP="00466C0C">
      <w:pPr>
        <w:pStyle w:val="Testonormale"/>
        <w:jc w:val="both"/>
        <w:rPr>
          <w:i/>
        </w:rPr>
      </w:pPr>
    </w:p>
    <w:p w14:paraId="5E16D7F0" w14:textId="5EC7A6EF" w:rsidR="000302F3" w:rsidRPr="00BC51F3" w:rsidRDefault="000302F3" w:rsidP="00466C0C">
      <w:pPr>
        <w:pStyle w:val="Testonormale"/>
        <w:jc w:val="both"/>
        <w:rPr>
          <w:i/>
        </w:rPr>
      </w:pPr>
      <w:r w:rsidRPr="00BC51F3">
        <w:t>“</w:t>
      </w:r>
      <w:r w:rsidRPr="00BC51F3">
        <w:rPr>
          <w:i/>
        </w:rPr>
        <w:t xml:space="preserve">Negli ultimi anni, grazie alla svolta manageriale arrivata con il sindaco metropolitano Marco Bucci, Città Metropolitana ha fortemente innovato nel campo dei trasporti, puntando con le sue professionalità e i suoi investimenti sulle nuove tecnologie, all’insegna dei modelli sostenibili - </w:t>
      </w:r>
      <w:r w:rsidRPr="00BC51F3">
        <w:t xml:space="preserve">dichiara </w:t>
      </w:r>
      <w:r w:rsidRPr="00BC51F3">
        <w:rPr>
          <w:b/>
        </w:rPr>
        <w:t>Claudio Garbarino</w:t>
      </w:r>
      <w:r w:rsidRPr="00BC51F3">
        <w:t>, Consigliere delegato della Città Metropolitana di Genova</w:t>
      </w:r>
      <w:r w:rsidRPr="00BC51F3">
        <w:rPr>
          <w:i/>
        </w:rPr>
        <w:t xml:space="preserve"> - Lo abbiamo fatto con le campagne per la nuova mobilità green e anche con i servizi in stretta collaborazione con AMT, la Regione e le amministrazioni. Oggi, con il lancio dell’instant lane access, il nuovo progetto di AMT e Visa, facciamo un ulteriore passo avanti ed è importante che questo sguardo verso il futuro arrivi proprio dalla piazzetta di Portofino, simbolo del glamour e della bellezza made in Liguria, oltre che meta per migliaia di turisti. Sono onorato di poter salutare, a nome della Città metropolitana di Genova, la novità che stiamo presentando quest’oggi</w:t>
      </w:r>
      <w:r w:rsidRPr="00BC51F3">
        <w:t>”.</w:t>
      </w:r>
    </w:p>
    <w:p w14:paraId="10687ED8" w14:textId="187B627F" w:rsidR="00466C0C" w:rsidRPr="00BC51F3" w:rsidRDefault="00466C0C" w:rsidP="00961172">
      <w:pPr>
        <w:jc w:val="both"/>
        <w:rPr>
          <w:rFonts w:ascii="Segoe UI" w:hAnsi="Segoe UI" w:cs="Segoe UI"/>
          <w:i/>
          <w:iCs/>
          <w:sz w:val="20"/>
          <w:szCs w:val="20"/>
          <w:lang w:val="it-IT"/>
        </w:rPr>
      </w:pPr>
    </w:p>
    <w:p w14:paraId="7B250A2A" w14:textId="15FD6E6A" w:rsidR="00961172" w:rsidRPr="00BC51F3" w:rsidRDefault="00BB2A44" w:rsidP="00961172">
      <w:pPr>
        <w:jc w:val="both"/>
        <w:rPr>
          <w:rFonts w:ascii="Segoe UI" w:hAnsi="Segoe UI" w:cs="Segoe UI"/>
          <w:sz w:val="20"/>
          <w:szCs w:val="20"/>
          <w:lang w:val="it-IT"/>
        </w:rPr>
      </w:pPr>
      <w:r w:rsidRPr="00BC51F3">
        <w:rPr>
          <w:rFonts w:ascii="Segoe UI" w:hAnsi="Segoe UI" w:cs="Segoe UI"/>
          <w:i/>
          <w:iCs/>
          <w:sz w:val="20"/>
          <w:szCs w:val="20"/>
          <w:lang w:val="it-IT"/>
        </w:rPr>
        <w:t>“</w:t>
      </w:r>
      <w:r w:rsidR="00961172" w:rsidRPr="00BC51F3">
        <w:rPr>
          <w:rFonts w:ascii="Segoe UI" w:hAnsi="Segoe UI" w:cs="Segoe UI"/>
          <w:i/>
          <w:iCs/>
          <w:sz w:val="20"/>
          <w:szCs w:val="20"/>
          <w:lang w:val="it-IT"/>
        </w:rPr>
        <w:t xml:space="preserve">Ritengo sempre più importante che i turisti vengano a Portofino con il trasporto pubblico. Ne beneficia l’ambiente ma soprattutto la qualità stessa della visita </w:t>
      </w:r>
      <w:r w:rsidR="00961172" w:rsidRPr="00BC51F3">
        <w:rPr>
          <w:rFonts w:ascii="Segoe UI" w:hAnsi="Segoe UI" w:cs="Segoe UI"/>
          <w:i/>
          <w:sz w:val="20"/>
          <w:szCs w:val="20"/>
          <w:lang w:val="it-IT"/>
        </w:rPr>
        <w:t xml:space="preserve">– </w:t>
      </w:r>
      <w:r w:rsidR="00961172" w:rsidRPr="00BC51F3">
        <w:rPr>
          <w:rFonts w:ascii="Segoe UI" w:hAnsi="Segoe UI" w:cs="Segoe UI"/>
          <w:sz w:val="20"/>
          <w:szCs w:val="20"/>
          <w:lang w:val="it-IT"/>
        </w:rPr>
        <w:t xml:space="preserve">dichiara </w:t>
      </w:r>
      <w:r w:rsidR="00B75526" w:rsidRPr="00BC51F3">
        <w:rPr>
          <w:rFonts w:ascii="Segoe UI" w:hAnsi="Segoe UI" w:cs="Segoe UI"/>
          <w:sz w:val="20"/>
          <w:szCs w:val="20"/>
          <w:lang w:val="it-IT"/>
        </w:rPr>
        <w:t>il S</w:t>
      </w:r>
      <w:r w:rsidR="00961172" w:rsidRPr="00BC51F3">
        <w:rPr>
          <w:rFonts w:ascii="Segoe UI" w:hAnsi="Segoe UI" w:cs="Segoe UI"/>
          <w:sz w:val="20"/>
          <w:szCs w:val="20"/>
          <w:lang w:val="it-IT"/>
        </w:rPr>
        <w:t xml:space="preserve">indaco di Portofino, </w:t>
      </w:r>
      <w:r w:rsidR="00961172" w:rsidRPr="00BC51F3">
        <w:rPr>
          <w:rFonts w:ascii="Segoe UI" w:hAnsi="Segoe UI" w:cs="Segoe UI"/>
          <w:b/>
          <w:sz w:val="20"/>
          <w:szCs w:val="20"/>
          <w:lang w:val="it-IT"/>
        </w:rPr>
        <w:t xml:space="preserve">Matteo </w:t>
      </w:r>
      <w:proofErr w:type="spellStart"/>
      <w:r w:rsidR="00961172" w:rsidRPr="00BC51F3">
        <w:rPr>
          <w:rFonts w:ascii="Segoe UI" w:hAnsi="Segoe UI" w:cs="Segoe UI"/>
          <w:b/>
          <w:sz w:val="20"/>
          <w:szCs w:val="20"/>
          <w:lang w:val="it-IT"/>
        </w:rPr>
        <w:t>Viacava</w:t>
      </w:r>
      <w:proofErr w:type="spellEnd"/>
      <w:r w:rsidR="00961172" w:rsidRPr="00BC51F3">
        <w:rPr>
          <w:rFonts w:ascii="Segoe UI" w:hAnsi="Segoe UI" w:cs="Segoe UI"/>
          <w:b/>
          <w:sz w:val="20"/>
          <w:szCs w:val="20"/>
          <w:lang w:val="it-IT"/>
        </w:rPr>
        <w:t xml:space="preserve"> </w:t>
      </w:r>
      <w:r w:rsidR="00986D2B" w:rsidRPr="00BC51F3">
        <w:rPr>
          <w:rFonts w:ascii="Segoe UI" w:hAnsi="Segoe UI" w:cs="Segoe UI"/>
          <w:i/>
          <w:sz w:val="20"/>
          <w:szCs w:val="20"/>
          <w:lang w:val="it-IT"/>
        </w:rPr>
        <w:t>–</w:t>
      </w:r>
      <w:r w:rsidR="00961172" w:rsidRPr="00BC51F3">
        <w:rPr>
          <w:rFonts w:ascii="Segoe UI" w:hAnsi="Segoe UI" w:cs="Segoe UI"/>
          <w:b/>
          <w:sz w:val="20"/>
          <w:szCs w:val="20"/>
          <w:lang w:val="it-IT"/>
        </w:rPr>
        <w:t xml:space="preserve"> </w:t>
      </w:r>
      <w:r w:rsidR="00961172" w:rsidRPr="00BC51F3">
        <w:rPr>
          <w:rFonts w:ascii="Segoe UI" w:hAnsi="Segoe UI" w:cs="Segoe UI"/>
          <w:i/>
          <w:sz w:val="20"/>
          <w:szCs w:val="20"/>
          <w:lang w:val="it-IT"/>
        </w:rPr>
        <w:t>Questa soluzione, facile e intuitiva, sono certo che sarà utilizzata e apprezzata dai visitatori italiani e stranieri. Stiamo poi dialogando con AMT per avere, in prospettiva, un trasporto pubblico tutto elettrico. Stiamo lavorando per rendere Portofino sempre più accessibile in maniera sostenibile</w:t>
      </w:r>
      <w:r w:rsidR="00961172" w:rsidRPr="00BC51F3">
        <w:rPr>
          <w:rFonts w:ascii="Segoe UI" w:hAnsi="Segoe UI" w:cs="Segoe UI"/>
          <w:sz w:val="20"/>
          <w:szCs w:val="20"/>
          <w:lang w:val="it-IT"/>
        </w:rPr>
        <w:t>”.</w:t>
      </w:r>
    </w:p>
    <w:p w14:paraId="0C693F84" w14:textId="78569A8A" w:rsidR="00DF7CBD" w:rsidRPr="00BC51F3" w:rsidRDefault="00DF7CBD" w:rsidP="00ED1628">
      <w:pPr>
        <w:pStyle w:val="Testonormale"/>
        <w:jc w:val="both"/>
        <w:rPr>
          <w:rFonts w:ascii="Segoe UI" w:hAnsi="Segoe UI" w:cs="Segoe UI"/>
          <w:i/>
          <w:sz w:val="20"/>
          <w:szCs w:val="20"/>
        </w:rPr>
      </w:pPr>
    </w:p>
    <w:p w14:paraId="6CCD3BB3" w14:textId="38A267A2" w:rsidR="00984A60" w:rsidRPr="00BC51F3" w:rsidRDefault="00984A60" w:rsidP="00984A60">
      <w:pPr>
        <w:pStyle w:val="Testonormale"/>
        <w:jc w:val="both"/>
        <w:rPr>
          <w:rFonts w:ascii="Segoe UI" w:hAnsi="Segoe UI" w:cs="Segoe UI"/>
          <w:i/>
          <w:sz w:val="20"/>
          <w:szCs w:val="20"/>
        </w:rPr>
      </w:pPr>
      <w:r w:rsidRPr="00BC51F3">
        <w:rPr>
          <w:rFonts w:ascii="Segoe UI" w:hAnsi="Segoe UI" w:cs="Segoe UI"/>
          <w:i/>
          <w:sz w:val="20"/>
          <w:szCs w:val="20"/>
        </w:rPr>
        <w:t xml:space="preserve">“Semplicità, efficienza e rispetto per l’ambiente. Un’ottima novità che coniuga il miglioramento del servizio offerto e l’innovazione tecnologica a beneficio di residenti e turisti - </w:t>
      </w:r>
      <w:r w:rsidRPr="00BC51F3">
        <w:rPr>
          <w:rFonts w:ascii="Segoe UI" w:hAnsi="Segoe UI" w:cs="Segoe UI"/>
          <w:sz w:val="20"/>
          <w:szCs w:val="20"/>
        </w:rPr>
        <w:t xml:space="preserve">dichiara il Sindaco di Santa Margherita Ligure </w:t>
      </w:r>
      <w:r w:rsidRPr="00BC51F3">
        <w:rPr>
          <w:rFonts w:ascii="Segoe UI" w:hAnsi="Segoe UI" w:cs="Segoe UI"/>
          <w:b/>
          <w:sz w:val="20"/>
          <w:szCs w:val="20"/>
        </w:rPr>
        <w:t>Paolo Donadoni</w:t>
      </w:r>
      <w:r w:rsidRPr="00BC51F3">
        <w:rPr>
          <w:rFonts w:ascii="Segoe UI" w:hAnsi="Segoe UI" w:cs="Segoe UI"/>
          <w:i/>
          <w:sz w:val="20"/>
          <w:szCs w:val="20"/>
        </w:rPr>
        <w:t xml:space="preserve"> - Siamo lieti che ancora una volta, così com’è avvenuto con i bus elettrici, sia il nostro territorio (Santa Margherita Ligure e Portofino) a fare da laboratorio, insieme a Genova, nello sperimentare il rinnovamento tecnologico rispettoso dell’ambiente naturale in cui siamo immersi e che rappresenta un nostro valore fondamentale”.</w:t>
      </w:r>
    </w:p>
    <w:p w14:paraId="56ED0583" w14:textId="2D739147" w:rsidR="00984A60" w:rsidRPr="00BC51F3" w:rsidRDefault="00984A60" w:rsidP="00F71C91">
      <w:pPr>
        <w:jc w:val="both"/>
        <w:rPr>
          <w:rFonts w:ascii="Segoe UI" w:hAnsi="Segoe UI" w:cs="Segoe UI"/>
          <w:sz w:val="20"/>
          <w:szCs w:val="20"/>
          <w:lang w:val="it-IT"/>
        </w:rPr>
      </w:pPr>
    </w:p>
    <w:p w14:paraId="4A0887CB" w14:textId="59829B3E" w:rsidR="00817769" w:rsidRPr="00BC51F3" w:rsidRDefault="00817769" w:rsidP="00817769">
      <w:pPr>
        <w:jc w:val="both"/>
        <w:rPr>
          <w:rFonts w:ascii="Segoe UI" w:hAnsi="Segoe UI" w:cs="Segoe UI"/>
          <w:i/>
          <w:iCs/>
          <w:sz w:val="20"/>
          <w:szCs w:val="20"/>
          <w:lang w:val="it-IT"/>
        </w:rPr>
      </w:pPr>
      <w:r w:rsidRPr="00BC51F3">
        <w:rPr>
          <w:rFonts w:ascii="Segoe UI" w:hAnsi="Segoe UI" w:cs="Segoe UI"/>
          <w:i/>
          <w:iCs/>
          <w:sz w:val="20"/>
          <w:szCs w:val="20"/>
          <w:lang w:val="it-IT"/>
        </w:rPr>
        <w:t>“La clientela del Tigullio proviene da tutte le parti del mondo e vuole poter usare il trasporto pubblico con soluzioni facili e intuitive</w:t>
      </w:r>
      <w:r w:rsidRPr="00BC51F3">
        <w:rPr>
          <w:rFonts w:ascii="Segoe UI" w:hAnsi="Segoe UI" w:cs="Segoe UI"/>
          <w:sz w:val="20"/>
          <w:szCs w:val="20"/>
          <w:lang w:val="it-IT"/>
        </w:rPr>
        <w:t xml:space="preserve"> - dichiara </w:t>
      </w:r>
      <w:r w:rsidRPr="00BC51F3">
        <w:rPr>
          <w:rFonts w:ascii="Segoe UI" w:hAnsi="Segoe UI" w:cs="Segoe UI"/>
          <w:b/>
          <w:sz w:val="20"/>
          <w:szCs w:val="20"/>
          <w:lang w:val="it-IT"/>
        </w:rPr>
        <w:t xml:space="preserve">Marco Beltrami, </w:t>
      </w:r>
      <w:r w:rsidR="00B75526" w:rsidRPr="00BC51F3">
        <w:rPr>
          <w:rFonts w:ascii="Segoe UI" w:hAnsi="Segoe UI" w:cs="Segoe UI"/>
          <w:sz w:val="20"/>
          <w:szCs w:val="20"/>
          <w:lang w:val="it-IT"/>
        </w:rPr>
        <w:t>P</w:t>
      </w:r>
      <w:r w:rsidRPr="00BC51F3">
        <w:rPr>
          <w:rFonts w:ascii="Segoe UI" w:hAnsi="Segoe UI" w:cs="Segoe UI"/>
          <w:sz w:val="20"/>
          <w:szCs w:val="20"/>
          <w:lang w:val="it-IT"/>
        </w:rPr>
        <w:t xml:space="preserve">residente AMT - </w:t>
      </w:r>
      <w:r w:rsidRPr="00BC51F3">
        <w:rPr>
          <w:rFonts w:ascii="Segoe UI" w:hAnsi="Segoe UI" w:cs="Segoe UI"/>
          <w:i/>
          <w:iCs/>
          <w:sz w:val="20"/>
          <w:szCs w:val="20"/>
          <w:lang w:val="it-IT"/>
        </w:rPr>
        <w:t>Questo progetto, che unisce il contactless alla tariffazione intelligente, è fortemente innovativo nel panorama italiano e consentirà un’esperienza d’uso totalmente nuova. Si aggiunge ai tanti sforzi az</w:t>
      </w:r>
      <w:r w:rsidR="00986D2B" w:rsidRPr="00BC51F3">
        <w:rPr>
          <w:rFonts w:ascii="Segoe UI" w:hAnsi="Segoe UI" w:cs="Segoe UI"/>
          <w:i/>
          <w:iCs/>
          <w:sz w:val="20"/>
          <w:szCs w:val="20"/>
          <w:lang w:val="it-IT"/>
        </w:rPr>
        <w:t>iendali, in primis tramite l’App</w:t>
      </w:r>
      <w:r w:rsidRPr="00BC51F3">
        <w:rPr>
          <w:rFonts w:ascii="Segoe UI" w:hAnsi="Segoe UI" w:cs="Segoe UI"/>
          <w:i/>
          <w:iCs/>
          <w:sz w:val="20"/>
          <w:szCs w:val="20"/>
          <w:lang w:val="it-IT"/>
        </w:rPr>
        <w:t>, per la dematerializzazione dei titoli di viaggio. Ancora una volta ci rendiamo conto del valore e dell'importanza di dialogare e sperimentare con partner di eccellenza come Visa per proseguire nel nostro percorso di miglioramento e innovazione</w:t>
      </w:r>
      <w:r w:rsidRPr="00BC51F3">
        <w:rPr>
          <w:rFonts w:ascii="Segoe UI" w:hAnsi="Segoe UI" w:cs="Segoe UI"/>
          <w:sz w:val="20"/>
          <w:szCs w:val="20"/>
          <w:lang w:val="it-IT"/>
        </w:rPr>
        <w:t>”.</w:t>
      </w:r>
    </w:p>
    <w:p w14:paraId="403E9C7D" w14:textId="77777777" w:rsidR="00817769" w:rsidRPr="00BC51F3" w:rsidRDefault="00817769" w:rsidP="00F71C91">
      <w:pPr>
        <w:jc w:val="both"/>
        <w:rPr>
          <w:rFonts w:ascii="Segoe UI" w:hAnsi="Segoe UI" w:cs="Segoe UI"/>
          <w:sz w:val="20"/>
          <w:szCs w:val="20"/>
          <w:highlight w:val="yellow"/>
          <w:lang w:val="it-IT"/>
        </w:rPr>
      </w:pPr>
    </w:p>
    <w:p w14:paraId="452D5182" w14:textId="1B4F7456" w:rsidR="00A26299" w:rsidRPr="00BC51F3" w:rsidRDefault="00A26299" w:rsidP="00A26299">
      <w:pPr>
        <w:jc w:val="both"/>
        <w:rPr>
          <w:rFonts w:ascii="Segoe UI" w:hAnsi="Segoe UI" w:cs="Segoe UI"/>
          <w:i/>
          <w:iCs/>
          <w:sz w:val="20"/>
          <w:szCs w:val="20"/>
          <w:lang w:val="it-IT"/>
        </w:rPr>
      </w:pPr>
      <w:r w:rsidRPr="00BC51F3">
        <w:rPr>
          <w:rFonts w:ascii="Segoe UI" w:hAnsi="Segoe UI" w:cs="Segoe UI"/>
          <w:i/>
          <w:iCs/>
          <w:sz w:val="20"/>
          <w:szCs w:val="20"/>
          <w:lang w:val="it-IT"/>
        </w:rPr>
        <w:t xml:space="preserve">“Siamo lieti di inaugurare oggi il lancio del primo servizio di pagamento e di accesso ai mezzi di trasporto pubblico in </w:t>
      </w:r>
      <w:r w:rsidR="007369C5" w:rsidRPr="00BC51F3">
        <w:rPr>
          <w:rFonts w:ascii="Segoe UI" w:hAnsi="Segoe UI" w:cs="Segoe UI"/>
          <w:i/>
          <w:iCs/>
          <w:sz w:val="20"/>
          <w:szCs w:val="20"/>
          <w:lang w:val="it-IT"/>
        </w:rPr>
        <w:t>modalità</w:t>
      </w:r>
      <w:r w:rsidRPr="00BC51F3">
        <w:rPr>
          <w:rFonts w:ascii="Segoe UI" w:hAnsi="Segoe UI" w:cs="Segoe UI"/>
          <w:i/>
          <w:iCs/>
          <w:sz w:val="20"/>
          <w:szCs w:val="20"/>
          <w:lang w:val="it-IT"/>
        </w:rPr>
        <w:t xml:space="preserve"> contactless in due delle </w:t>
      </w:r>
      <w:r w:rsidR="007369C5" w:rsidRPr="00BC51F3">
        <w:rPr>
          <w:rFonts w:ascii="Segoe UI" w:hAnsi="Segoe UI" w:cs="Segoe UI"/>
          <w:i/>
          <w:iCs/>
          <w:sz w:val="20"/>
          <w:szCs w:val="20"/>
          <w:lang w:val="it-IT"/>
        </w:rPr>
        <w:t>più</w:t>
      </w:r>
      <w:r w:rsidRPr="00BC51F3">
        <w:rPr>
          <w:rFonts w:ascii="Segoe UI" w:hAnsi="Segoe UI" w:cs="Segoe UI"/>
          <w:i/>
          <w:iCs/>
          <w:sz w:val="20"/>
          <w:szCs w:val="20"/>
          <w:lang w:val="it-IT"/>
        </w:rPr>
        <w:t xml:space="preserve"> importanti </w:t>
      </w:r>
      <w:r w:rsidR="007369C5" w:rsidRPr="00BC51F3">
        <w:rPr>
          <w:rFonts w:ascii="Segoe UI" w:hAnsi="Segoe UI" w:cs="Segoe UI"/>
          <w:i/>
          <w:iCs/>
          <w:sz w:val="20"/>
          <w:szCs w:val="20"/>
          <w:lang w:val="it-IT"/>
        </w:rPr>
        <w:t>località</w:t>
      </w:r>
      <w:r w:rsidRPr="00BC51F3">
        <w:rPr>
          <w:rFonts w:ascii="Segoe UI" w:hAnsi="Segoe UI" w:cs="Segoe UI"/>
          <w:i/>
          <w:iCs/>
          <w:sz w:val="20"/>
          <w:szCs w:val="20"/>
          <w:lang w:val="it-IT"/>
        </w:rPr>
        <w:t xml:space="preserve"> turistiche italiane, quali sono Portofino </w:t>
      </w:r>
      <w:r w:rsidRPr="00BC51F3">
        <w:rPr>
          <w:rFonts w:ascii="Segoe UI" w:hAnsi="Segoe UI" w:cs="Segoe UI"/>
          <w:i/>
          <w:iCs/>
          <w:sz w:val="20"/>
          <w:szCs w:val="20"/>
          <w:lang w:val="it-IT"/>
        </w:rPr>
        <w:lastRenderedPageBreak/>
        <w:t xml:space="preserve">e Santa Margherita Ligure - </w:t>
      </w:r>
      <w:r w:rsidRPr="00BC51F3">
        <w:rPr>
          <w:rFonts w:ascii="Segoe UI" w:hAnsi="Segoe UI" w:cs="Segoe UI"/>
          <w:sz w:val="20"/>
          <w:szCs w:val="20"/>
          <w:lang w:val="it-IT"/>
        </w:rPr>
        <w:t xml:space="preserve">sottolinea </w:t>
      </w:r>
      <w:r w:rsidRPr="00BC51F3">
        <w:rPr>
          <w:rFonts w:ascii="Segoe UI" w:hAnsi="Segoe UI" w:cs="Segoe UI"/>
          <w:b/>
          <w:bCs/>
          <w:sz w:val="20"/>
          <w:szCs w:val="20"/>
          <w:lang w:val="it-IT"/>
        </w:rPr>
        <w:t xml:space="preserve">Stefano Stoppani, </w:t>
      </w:r>
      <w:r w:rsidRPr="00BC51F3">
        <w:rPr>
          <w:rFonts w:ascii="Segoe UI" w:hAnsi="Segoe UI" w:cs="Segoe UI"/>
          <w:bCs/>
          <w:sz w:val="20"/>
          <w:szCs w:val="20"/>
          <w:lang w:val="it-IT"/>
        </w:rPr>
        <w:t>Co</w:t>
      </w:r>
      <w:r w:rsidR="007369C5" w:rsidRPr="00BC51F3">
        <w:rPr>
          <w:rFonts w:ascii="Segoe UI" w:hAnsi="Segoe UI" w:cs="Segoe UI"/>
          <w:bCs/>
          <w:sz w:val="20"/>
          <w:szCs w:val="20"/>
          <w:lang w:val="it-IT"/>
        </w:rPr>
        <w:t>untry Manager di Visa in Italia -</w:t>
      </w:r>
      <w:r w:rsidRPr="00BC51F3">
        <w:rPr>
          <w:rFonts w:ascii="Segoe UI" w:hAnsi="Segoe UI" w:cs="Segoe UI"/>
          <w:i/>
          <w:iCs/>
          <w:sz w:val="20"/>
          <w:szCs w:val="20"/>
          <w:lang w:val="it-IT"/>
        </w:rPr>
        <w:t xml:space="preserve"> Oltre ai benefici tradizionalmente riconosciuti dai consumatori, l’esperienza “senza contatto” contribuisce a rassicurare gli utenti</w:t>
      </w:r>
      <w:r w:rsidRPr="00BC51F3">
        <w:rPr>
          <w:i/>
          <w:iCs/>
          <w:lang w:val="it-IT"/>
        </w:rPr>
        <w:t xml:space="preserve"> </w:t>
      </w:r>
      <w:r w:rsidRPr="00BC51F3">
        <w:rPr>
          <w:rFonts w:ascii="Segoe UI" w:hAnsi="Segoe UI" w:cs="Segoe UI"/>
          <w:i/>
          <w:iCs/>
          <w:sz w:val="20"/>
          <w:szCs w:val="20"/>
          <w:lang w:val="it-IT"/>
        </w:rPr>
        <w:t xml:space="preserve">e offre un’esperienza </w:t>
      </w:r>
      <w:r w:rsidR="007369C5" w:rsidRPr="00BC51F3">
        <w:rPr>
          <w:rFonts w:ascii="Segoe UI" w:hAnsi="Segoe UI" w:cs="Segoe UI"/>
          <w:i/>
          <w:iCs/>
          <w:sz w:val="20"/>
          <w:szCs w:val="20"/>
          <w:lang w:val="it-IT"/>
        </w:rPr>
        <w:t>più</w:t>
      </w:r>
      <w:r w:rsidRPr="00BC51F3">
        <w:rPr>
          <w:rFonts w:ascii="Segoe UI" w:hAnsi="Segoe UI" w:cs="Segoe UI"/>
          <w:i/>
          <w:iCs/>
          <w:sz w:val="20"/>
          <w:szCs w:val="20"/>
          <w:lang w:val="it-IT"/>
        </w:rPr>
        <w:t xml:space="preserve"> semplice e immediata per visitatori e turisti, superando barriere come quelle linguistiche o di cambio valuta, abilitando l’acquisto e l’accesso immediato ai titoli di viaggio e ai</w:t>
      </w:r>
      <w:r w:rsidR="007369C5" w:rsidRPr="00BC51F3">
        <w:rPr>
          <w:rFonts w:ascii="Segoe UI" w:hAnsi="Segoe UI" w:cs="Segoe UI"/>
          <w:i/>
          <w:iCs/>
          <w:sz w:val="20"/>
          <w:szCs w:val="20"/>
          <w:lang w:val="it-IT"/>
        </w:rPr>
        <w:t xml:space="preserve"> servizi di trasporto pubblico </w:t>
      </w:r>
      <w:r w:rsidRPr="00BC51F3">
        <w:rPr>
          <w:rFonts w:ascii="Segoe UI" w:hAnsi="Segoe UI" w:cs="Segoe UI"/>
          <w:i/>
          <w:iCs/>
          <w:sz w:val="20"/>
          <w:szCs w:val="20"/>
          <w:lang w:val="it-IT"/>
        </w:rPr>
        <w:t>e contribuendo allo stesso tempo a un’evoluzione del territorio più rispettosa dell’ambiente”.</w:t>
      </w:r>
    </w:p>
    <w:p w14:paraId="671FB4CD" w14:textId="77777777" w:rsidR="00744EA4" w:rsidRPr="00BC51F3" w:rsidRDefault="00744EA4" w:rsidP="00F71C91">
      <w:pPr>
        <w:jc w:val="both"/>
        <w:rPr>
          <w:rFonts w:ascii="Segoe UI" w:hAnsi="Segoe UI" w:cs="Segoe UI"/>
          <w:sz w:val="20"/>
          <w:szCs w:val="20"/>
          <w:highlight w:val="yellow"/>
          <w:lang w:val="it-IT"/>
        </w:rPr>
      </w:pPr>
    </w:p>
    <w:p w14:paraId="3BA5D487" w14:textId="2B7EE727" w:rsidR="00744EA4" w:rsidRPr="00BC51F3" w:rsidRDefault="00AB5413" w:rsidP="009A06AB">
      <w:pPr>
        <w:jc w:val="both"/>
        <w:rPr>
          <w:rFonts w:ascii="Segoe UI" w:hAnsi="Segoe UI" w:cs="Segoe UI"/>
          <w:sz w:val="20"/>
          <w:szCs w:val="20"/>
          <w:lang w:val="it-IT"/>
        </w:rPr>
      </w:pPr>
      <w:r w:rsidRPr="00BC51F3">
        <w:rPr>
          <w:rFonts w:ascii="Segoe UI" w:hAnsi="Segoe UI" w:cs="Segoe UI"/>
          <w:sz w:val="20"/>
          <w:szCs w:val="20"/>
          <w:lang w:val="it-IT"/>
        </w:rPr>
        <w:t xml:space="preserve">Questa nuova iniziativa è stata comunicata </w:t>
      </w:r>
      <w:r w:rsidR="00CF3D6A" w:rsidRPr="00BC51F3">
        <w:rPr>
          <w:rFonts w:ascii="Segoe UI" w:hAnsi="Segoe UI" w:cs="Segoe UI"/>
          <w:sz w:val="20"/>
          <w:szCs w:val="20"/>
          <w:lang w:val="it-IT"/>
        </w:rPr>
        <w:t>in ambito metropolitano</w:t>
      </w:r>
      <w:r w:rsidRPr="00BC51F3">
        <w:rPr>
          <w:rFonts w:ascii="Segoe UI" w:hAnsi="Segoe UI" w:cs="Segoe UI"/>
          <w:sz w:val="20"/>
          <w:szCs w:val="20"/>
          <w:lang w:val="it-IT"/>
        </w:rPr>
        <w:t xml:space="preserve"> con una campagna pubblicitaria studiata ad hoc che ha previsto</w:t>
      </w:r>
      <w:r w:rsidR="004A196B" w:rsidRPr="00BC51F3">
        <w:rPr>
          <w:rFonts w:ascii="Segoe UI" w:hAnsi="Segoe UI" w:cs="Segoe UI"/>
          <w:sz w:val="20"/>
          <w:szCs w:val="20"/>
          <w:lang w:val="it-IT"/>
        </w:rPr>
        <w:t xml:space="preserve"> per diverse settimane</w:t>
      </w:r>
      <w:r w:rsidRPr="00BC51F3">
        <w:rPr>
          <w:rFonts w:ascii="Segoe UI" w:hAnsi="Segoe UI" w:cs="Segoe UI"/>
          <w:sz w:val="20"/>
          <w:szCs w:val="20"/>
          <w:lang w:val="it-IT"/>
        </w:rPr>
        <w:t xml:space="preserve"> </w:t>
      </w:r>
      <w:r w:rsidR="004A196B" w:rsidRPr="00BC51F3">
        <w:rPr>
          <w:rFonts w:ascii="Segoe UI" w:hAnsi="Segoe UI" w:cs="Segoe UI"/>
          <w:sz w:val="20"/>
          <w:szCs w:val="20"/>
          <w:lang w:val="it-IT"/>
        </w:rPr>
        <w:t xml:space="preserve">un </w:t>
      </w:r>
      <w:r w:rsidR="004A196B" w:rsidRPr="00BC51F3">
        <w:rPr>
          <w:rFonts w:ascii="Segoe UI" w:hAnsi="Segoe UI" w:cs="Segoe UI"/>
          <w:i/>
          <w:sz w:val="20"/>
          <w:szCs w:val="20"/>
          <w:lang w:val="it-IT"/>
        </w:rPr>
        <w:t>teaser</w:t>
      </w:r>
      <w:r w:rsidRPr="00BC51F3">
        <w:rPr>
          <w:rFonts w:ascii="Segoe UI" w:hAnsi="Segoe UI" w:cs="Segoe UI"/>
          <w:sz w:val="20"/>
          <w:szCs w:val="20"/>
          <w:lang w:val="it-IT"/>
        </w:rPr>
        <w:t xml:space="preserve"> che recitava “</w:t>
      </w:r>
      <w:r w:rsidR="004A196B" w:rsidRPr="00BC51F3">
        <w:rPr>
          <w:rFonts w:ascii="Segoe UI" w:hAnsi="Segoe UI" w:cs="Segoe UI"/>
          <w:sz w:val="20"/>
          <w:szCs w:val="20"/>
          <w:lang w:val="it-IT"/>
        </w:rPr>
        <w:t>È in</w:t>
      </w:r>
      <w:r w:rsidRPr="00BC51F3">
        <w:rPr>
          <w:rFonts w:ascii="Segoe UI" w:hAnsi="Segoe UI" w:cs="Segoe UI"/>
          <w:sz w:val="20"/>
          <w:szCs w:val="20"/>
          <w:lang w:val="it-IT"/>
        </w:rPr>
        <w:t xml:space="preserve"> arrivo ILA” con il simbolo di una piccola raganella verde,</w:t>
      </w:r>
      <w:r w:rsidR="004A196B" w:rsidRPr="00BC51F3">
        <w:rPr>
          <w:rFonts w:ascii="Segoe UI" w:hAnsi="Segoe UI" w:cs="Segoe UI"/>
          <w:sz w:val="20"/>
          <w:szCs w:val="20"/>
          <w:lang w:val="it-IT"/>
        </w:rPr>
        <w:t xml:space="preserve"> una </w:t>
      </w:r>
      <w:r w:rsidR="004A196B" w:rsidRPr="00BC51F3">
        <w:rPr>
          <w:rFonts w:ascii="Segoe UI" w:hAnsi="Segoe UI" w:cs="Segoe UI"/>
          <w:b/>
          <w:i/>
          <w:sz w:val="20"/>
          <w:szCs w:val="20"/>
          <w:lang w:val="it-IT"/>
        </w:rPr>
        <w:t>Ila</w:t>
      </w:r>
      <w:r w:rsidRPr="00BC51F3">
        <w:rPr>
          <w:rFonts w:ascii="Segoe UI" w:hAnsi="Segoe UI" w:cs="Segoe UI"/>
          <w:sz w:val="20"/>
          <w:szCs w:val="20"/>
          <w:lang w:val="it-IT"/>
        </w:rPr>
        <w:t xml:space="preserve"> che è stata scelta come testimonial del progetto</w:t>
      </w:r>
      <w:r w:rsidR="004A196B" w:rsidRPr="00BC51F3">
        <w:rPr>
          <w:rFonts w:ascii="Segoe UI" w:hAnsi="Segoe UI" w:cs="Segoe UI"/>
          <w:sz w:val="20"/>
          <w:szCs w:val="20"/>
          <w:lang w:val="it-IT"/>
        </w:rPr>
        <w:t>.</w:t>
      </w:r>
    </w:p>
    <w:p w14:paraId="4C7DF7CF" w14:textId="5FC72444" w:rsidR="009A06AB" w:rsidRPr="00BC51F3" w:rsidRDefault="00B35747" w:rsidP="009A06AB">
      <w:pPr>
        <w:jc w:val="both"/>
        <w:rPr>
          <w:rFonts w:ascii="Segoe UI" w:hAnsi="Segoe UI" w:cs="Segoe UI"/>
          <w:b/>
          <w:bCs/>
          <w:sz w:val="20"/>
          <w:szCs w:val="20"/>
          <w:lang w:val="it-IT"/>
        </w:rPr>
      </w:pPr>
      <w:r w:rsidRPr="00BC51F3">
        <w:rPr>
          <w:rFonts w:ascii="Segoe UI" w:hAnsi="Segoe UI" w:cs="Segoe UI"/>
          <w:sz w:val="20"/>
          <w:szCs w:val="20"/>
          <w:lang w:val="it-IT"/>
        </w:rPr>
        <w:t>La città metropolitana di Genova</w:t>
      </w:r>
      <w:r w:rsidR="009A06AB" w:rsidRPr="00BC51F3">
        <w:rPr>
          <w:rFonts w:ascii="Segoe UI" w:hAnsi="Segoe UI" w:cs="Segoe UI"/>
          <w:sz w:val="20"/>
          <w:szCs w:val="20"/>
          <w:lang w:val="it-IT"/>
        </w:rPr>
        <w:t xml:space="preserve"> </w:t>
      </w:r>
      <w:r w:rsidR="00DF7CBD" w:rsidRPr="00BC51F3">
        <w:rPr>
          <w:rFonts w:ascii="Segoe UI" w:hAnsi="Segoe UI" w:cs="Segoe UI"/>
          <w:sz w:val="20"/>
          <w:szCs w:val="20"/>
          <w:lang w:val="it-IT"/>
        </w:rPr>
        <w:t xml:space="preserve">è </w:t>
      </w:r>
      <w:r w:rsidR="009A06AB" w:rsidRPr="00BC51F3">
        <w:rPr>
          <w:rFonts w:ascii="Segoe UI" w:hAnsi="Segoe UI" w:cs="Segoe UI"/>
          <w:sz w:val="20"/>
          <w:szCs w:val="20"/>
          <w:lang w:val="it-IT"/>
        </w:rPr>
        <w:t>entra</w:t>
      </w:r>
      <w:r w:rsidR="00DF7CBD" w:rsidRPr="00BC51F3">
        <w:rPr>
          <w:rFonts w:ascii="Segoe UI" w:hAnsi="Segoe UI" w:cs="Segoe UI"/>
          <w:sz w:val="20"/>
          <w:szCs w:val="20"/>
          <w:lang w:val="it-IT"/>
        </w:rPr>
        <w:t>ta</w:t>
      </w:r>
      <w:r w:rsidR="009A06AB" w:rsidRPr="00BC51F3">
        <w:rPr>
          <w:rFonts w:ascii="Segoe UI" w:hAnsi="Segoe UI" w:cs="Segoe UI"/>
          <w:sz w:val="20"/>
          <w:szCs w:val="20"/>
          <w:lang w:val="it-IT"/>
        </w:rPr>
        <w:t xml:space="preserve"> </w:t>
      </w:r>
      <w:r w:rsidR="004A196B" w:rsidRPr="00BC51F3">
        <w:rPr>
          <w:rFonts w:ascii="Segoe UI" w:hAnsi="Segoe UI" w:cs="Segoe UI"/>
          <w:sz w:val="20"/>
          <w:szCs w:val="20"/>
          <w:lang w:val="it-IT"/>
        </w:rPr>
        <w:t>così</w:t>
      </w:r>
      <w:r w:rsidR="009A06AB" w:rsidRPr="00BC51F3">
        <w:rPr>
          <w:rFonts w:ascii="Segoe UI" w:hAnsi="Segoe UI" w:cs="Segoe UI"/>
          <w:sz w:val="20"/>
          <w:szCs w:val="20"/>
          <w:lang w:val="it-IT"/>
        </w:rPr>
        <w:t xml:space="preserve"> n</w:t>
      </w:r>
      <w:r w:rsidR="00922ED9" w:rsidRPr="00BC51F3">
        <w:rPr>
          <w:rFonts w:ascii="Segoe UI" w:hAnsi="Segoe UI" w:cs="Segoe UI"/>
          <w:sz w:val="20"/>
          <w:szCs w:val="20"/>
          <w:lang w:val="it-IT"/>
        </w:rPr>
        <w:t xml:space="preserve">el novero delle oltre </w:t>
      </w:r>
      <w:proofErr w:type="gramStart"/>
      <w:r w:rsidR="00922ED9" w:rsidRPr="00BC51F3">
        <w:rPr>
          <w:rFonts w:ascii="Segoe UI" w:hAnsi="Segoe UI" w:cs="Segoe UI"/>
          <w:sz w:val="20"/>
          <w:szCs w:val="20"/>
          <w:lang w:val="it-IT"/>
        </w:rPr>
        <w:t>100</w:t>
      </w:r>
      <w:proofErr w:type="gramEnd"/>
      <w:r w:rsidR="00922ED9" w:rsidRPr="00BC51F3">
        <w:rPr>
          <w:rFonts w:ascii="Segoe UI" w:hAnsi="Segoe UI" w:cs="Segoe UI"/>
          <w:sz w:val="20"/>
          <w:szCs w:val="20"/>
          <w:lang w:val="it-IT"/>
        </w:rPr>
        <w:t xml:space="preserve"> città</w:t>
      </w:r>
      <w:r w:rsidR="009A06AB" w:rsidRPr="00BC51F3">
        <w:rPr>
          <w:rFonts w:ascii="Segoe UI" w:hAnsi="Segoe UI" w:cs="Segoe UI"/>
          <w:sz w:val="20"/>
          <w:szCs w:val="20"/>
          <w:lang w:val="it-IT"/>
        </w:rPr>
        <w:t xml:space="preserve"> che a livello europeo hanno abilitato i pagamenti contactless per facilitare e sviluppare i sistemi di trasporto pubblico. Gli strumenti di pagamento contactless possono infatti giocare un ruolo importante nel ritorno all’utilizzo dei mezzi di trasporto urbano alla luce del contesto pandemico. Secondo lo studio Urban </w:t>
      </w:r>
      <w:proofErr w:type="spellStart"/>
      <w:r w:rsidR="009A06AB" w:rsidRPr="00BC51F3">
        <w:rPr>
          <w:rFonts w:ascii="Segoe UI" w:hAnsi="Segoe UI" w:cs="Segoe UI"/>
          <w:sz w:val="20"/>
          <w:szCs w:val="20"/>
          <w:lang w:val="it-IT"/>
        </w:rPr>
        <w:t>Mobility</w:t>
      </w:r>
      <w:proofErr w:type="spellEnd"/>
      <w:r w:rsidR="009A06AB" w:rsidRPr="00BC51F3">
        <w:rPr>
          <w:rStyle w:val="Rimandonotaapidipagina"/>
          <w:rFonts w:ascii="Segoe UI" w:hAnsi="Segoe UI" w:cs="Segoe UI"/>
          <w:sz w:val="20"/>
          <w:szCs w:val="20"/>
        </w:rPr>
        <w:footnoteReference w:id="1"/>
      </w:r>
      <w:r w:rsidR="009A06AB" w:rsidRPr="00BC51F3">
        <w:rPr>
          <w:rFonts w:ascii="Segoe UI" w:hAnsi="Segoe UI" w:cs="Segoe UI"/>
          <w:sz w:val="20"/>
          <w:szCs w:val="20"/>
          <w:lang w:val="it-IT"/>
        </w:rPr>
        <w:t xml:space="preserve"> condotto da Wakefield </w:t>
      </w:r>
      <w:proofErr w:type="spellStart"/>
      <w:r w:rsidR="009A06AB" w:rsidRPr="00BC51F3">
        <w:rPr>
          <w:rFonts w:ascii="Segoe UI" w:hAnsi="Segoe UI" w:cs="Segoe UI"/>
          <w:sz w:val="20"/>
          <w:szCs w:val="20"/>
          <w:lang w:val="it-IT"/>
        </w:rPr>
        <w:t>Research</w:t>
      </w:r>
      <w:proofErr w:type="spellEnd"/>
      <w:r w:rsidR="009A06AB" w:rsidRPr="00BC51F3">
        <w:rPr>
          <w:rFonts w:ascii="Segoe UI" w:hAnsi="Segoe UI" w:cs="Segoe UI"/>
          <w:sz w:val="20"/>
          <w:szCs w:val="20"/>
          <w:lang w:val="it-IT"/>
        </w:rPr>
        <w:t xml:space="preserve"> per Visa in 9 diversi Paesi a livello globale</w:t>
      </w:r>
      <w:r w:rsidR="00744EA4" w:rsidRPr="00BC51F3">
        <w:rPr>
          <w:rFonts w:ascii="Segoe UI" w:hAnsi="Segoe UI" w:cs="Segoe UI"/>
          <w:sz w:val="20"/>
          <w:szCs w:val="20"/>
          <w:lang w:val="it-IT"/>
        </w:rPr>
        <w:t xml:space="preserve"> </w:t>
      </w:r>
      <w:r w:rsidR="009A06AB" w:rsidRPr="00BC51F3">
        <w:rPr>
          <w:rFonts w:ascii="Segoe UI" w:hAnsi="Segoe UI" w:cs="Segoe UI"/>
          <w:sz w:val="20"/>
          <w:szCs w:val="20"/>
          <w:lang w:val="it-IT"/>
        </w:rPr>
        <w:t xml:space="preserve">cresce l’utilizzo dei pagamenti contactless con 7 pagamenti su 10 che ormai sono touch free e con </w:t>
      </w:r>
      <w:r w:rsidR="009A06AB" w:rsidRPr="00BC51F3">
        <w:rPr>
          <w:rFonts w:ascii="Segoe UI" w:hAnsi="Segoe UI" w:cs="Segoe UI"/>
          <w:b/>
          <w:bCs/>
          <w:sz w:val="20"/>
          <w:szCs w:val="20"/>
          <w:lang w:val="it-IT"/>
        </w:rPr>
        <w:t>la maggioranza degli intervistati italiani (91%) che si aspetta un aumento delle modalità contactless per accedere ai servizi di trasporto pubblico</w:t>
      </w:r>
      <w:r w:rsidR="009A06AB" w:rsidRPr="00BC51F3">
        <w:rPr>
          <w:rFonts w:ascii="Segoe UI" w:hAnsi="Segoe UI" w:cs="Segoe UI"/>
          <w:sz w:val="20"/>
          <w:szCs w:val="20"/>
          <w:lang w:val="it-IT"/>
        </w:rPr>
        <w:t xml:space="preserve">. </w:t>
      </w:r>
    </w:p>
    <w:p w14:paraId="1798A5E1" w14:textId="59894B7C" w:rsidR="00F442C7" w:rsidRDefault="00F442C7" w:rsidP="008B0C46">
      <w:pPr>
        <w:pStyle w:val="PreformattatoHTML"/>
        <w:shd w:val="clear" w:color="auto" w:fill="FFFFFF"/>
        <w:jc w:val="both"/>
        <w:rPr>
          <w:rFonts w:ascii="Segoe UI" w:hAnsi="Segoe UI" w:cs="Segoe UI"/>
          <w:color w:val="404040" w:themeColor="text1" w:themeTint="BF"/>
          <w:shd w:val="clear" w:color="auto" w:fill="FFFFFF"/>
        </w:rPr>
      </w:pPr>
    </w:p>
    <w:p w14:paraId="0321C651" w14:textId="41C1C4FA" w:rsidR="00B75526" w:rsidRDefault="00B75526" w:rsidP="008B0C46">
      <w:pPr>
        <w:pStyle w:val="PreformattatoHTML"/>
        <w:shd w:val="clear" w:color="auto" w:fill="FFFFFF"/>
        <w:jc w:val="both"/>
        <w:rPr>
          <w:rFonts w:ascii="Segoe UI" w:hAnsi="Segoe UI" w:cs="Segoe UI"/>
          <w:color w:val="404040" w:themeColor="text1" w:themeTint="BF"/>
          <w:shd w:val="clear" w:color="auto" w:fill="FFFFFF"/>
        </w:rPr>
      </w:pPr>
    </w:p>
    <w:p w14:paraId="41AE8377" w14:textId="77777777" w:rsidR="00B75526" w:rsidRDefault="00B75526" w:rsidP="008B0C46">
      <w:pPr>
        <w:pStyle w:val="PreformattatoHTML"/>
        <w:shd w:val="clear" w:color="auto" w:fill="FFFFFF"/>
        <w:jc w:val="both"/>
        <w:rPr>
          <w:rFonts w:ascii="Segoe UI" w:hAnsi="Segoe UI" w:cs="Segoe UI"/>
          <w:color w:val="404040" w:themeColor="text1" w:themeTint="BF"/>
          <w:shd w:val="clear" w:color="auto" w:fill="FFFFFF"/>
        </w:rPr>
      </w:pPr>
    </w:p>
    <w:p w14:paraId="56206EDF" w14:textId="2044F4B4" w:rsidR="00744EA4" w:rsidRDefault="00744EA4" w:rsidP="008B0C46">
      <w:pPr>
        <w:pStyle w:val="PreformattatoHTML"/>
        <w:shd w:val="clear" w:color="auto" w:fill="FFFFFF"/>
        <w:jc w:val="both"/>
        <w:rPr>
          <w:rFonts w:ascii="Segoe UI" w:hAnsi="Segoe UI" w:cs="Segoe UI"/>
          <w:color w:val="404040" w:themeColor="text1" w:themeTint="BF"/>
          <w:shd w:val="clear" w:color="auto" w:fill="FFFFFF"/>
        </w:rPr>
      </w:pPr>
    </w:p>
    <w:p w14:paraId="6CE5AB7F" w14:textId="5FB52A96" w:rsidR="00B67856" w:rsidRPr="004E783F" w:rsidRDefault="00B67856" w:rsidP="00B67856">
      <w:pPr>
        <w:spacing w:after="160" w:line="259" w:lineRule="auto"/>
        <w:jc w:val="both"/>
        <w:rPr>
          <w:rFonts w:asciiTheme="minorHAnsi" w:eastAsia="Calibri" w:hAnsiTheme="minorHAnsi" w:cs="Segoe UI"/>
          <w:color w:val="404040" w:themeColor="text1" w:themeTint="BF"/>
          <w:sz w:val="20"/>
          <w:szCs w:val="20"/>
          <w:lang w:val="it-IT"/>
        </w:rPr>
      </w:pPr>
      <w:r w:rsidRPr="004E783F">
        <w:rPr>
          <w:rFonts w:asciiTheme="minorHAnsi" w:eastAsia="Calibri" w:hAnsiTheme="minorHAnsi" w:cs="Segoe UI"/>
          <w:b/>
          <w:color w:val="404040" w:themeColor="text1" w:themeTint="BF"/>
          <w:sz w:val="20"/>
          <w:szCs w:val="20"/>
          <w:lang w:val="it-IT"/>
        </w:rPr>
        <w:t>Visa</w:t>
      </w:r>
      <w:r w:rsidRPr="004E783F">
        <w:rPr>
          <w:rFonts w:asciiTheme="minorHAnsi" w:eastAsia="Calibri" w:hAnsiTheme="minorHAnsi" w:cs="Segoe UI"/>
          <w:color w:val="404040" w:themeColor="text1" w:themeTint="BF"/>
          <w:sz w:val="20"/>
          <w:szCs w:val="20"/>
          <w:lang w:val="it-IT"/>
        </w:rPr>
        <w:t> </w:t>
      </w:r>
    </w:p>
    <w:p w14:paraId="41F109F8" w14:textId="77777777" w:rsidR="00B67856" w:rsidRPr="003A6452" w:rsidRDefault="00B67856" w:rsidP="00B67856">
      <w:pPr>
        <w:jc w:val="both"/>
        <w:rPr>
          <w:rFonts w:asciiTheme="minorHAnsi" w:eastAsia="Times New Roman" w:hAnsiTheme="minorHAnsi" w:cs="Times New Roman"/>
          <w:sz w:val="24"/>
          <w:lang w:val="it-IT"/>
        </w:rPr>
      </w:pPr>
      <w:r w:rsidRPr="004E783F">
        <w:rPr>
          <w:rFonts w:asciiTheme="minorHAnsi" w:eastAsia="Quattrocento Sans" w:hAnsiTheme="minorHAnsi" w:cs="Segoe UI"/>
          <w:color w:val="404040" w:themeColor="text1" w:themeTint="BF"/>
          <w:sz w:val="20"/>
          <w:szCs w:val="20"/>
          <w:lang w:val="it-IT"/>
        </w:rPr>
        <w:t xml:space="preserve">Visa (NYSE: V), leader mondiale nei pagamenti digitali, facilita più di 215 miliardi di transazioni tra consumatori, esercenti, istituzioni finanziarie e governi in più di 200 Paesi e territori ogni anno.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1" w:history="1">
        <w:r w:rsidRPr="003A6452">
          <w:rPr>
            <w:rFonts w:asciiTheme="minorHAnsi" w:eastAsia="Quattrocento Sans" w:hAnsiTheme="minorHAnsi" w:cs="Segoe UI"/>
            <w:color w:val="0000FF"/>
            <w:sz w:val="20"/>
            <w:szCs w:val="20"/>
            <w:u w:val="single"/>
            <w:lang w:val="it-IT"/>
          </w:rPr>
          <w:t>https://www.visaitalia.com/</w:t>
        </w:r>
      </w:hyperlink>
      <w:r w:rsidRPr="004E783F">
        <w:rPr>
          <w:rFonts w:asciiTheme="minorHAnsi" w:eastAsia="Quattrocento Sans" w:hAnsiTheme="minorHAnsi" w:cs="Segoe UI"/>
          <w:color w:val="404040" w:themeColor="text1" w:themeTint="BF"/>
          <w:sz w:val="20"/>
          <w:szCs w:val="20"/>
          <w:lang w:val="it-IT"/>
        </w:rPr>
        <w:t xml:space="preserve">, oltre che il </w:t>
      </w:r>
      <w:hyperlink r:id="rId12" w:history="1">
        <w:r w:rsidRPr="003A6452">
          <w:rPr>
            <w:rFonts w:asciiTheme="minorHAnsi" w:eastAsia="Quattrocento Sans" w:hAnsiTheme="minorHAnsi" w:cs="Segoe UI"/>
            <w:color w:val="0563C1"/>
            <w:sz w:val="20"/>
            <w:szCs w:val="20"/>
            <w:u w:val="single"/>
            <w:lang w:val="it-IT"/>
          </w:rPr>
          <w:t>blog Visa Italia</w:t>
        </w:r>
      </w:hyperlink>
      <w:r w:rsidRPr="004E783F">
        <w:rPr>
          <w:rFonts w:asciiTheme="minorHAnsi" w:eastAsia="Quattrocento Sans" w:hAnsiTheme="minorHAnsi" w:cs="Segoe UI"/>
          <w:color w:val="404040" w:themeColor="text1" w:themeTint="BF"/>
          <w:sz w:val="20"/>
          <w:szCs w:val="20"/>
          <w:lang w:val="it-IT"/>
        </w:rPr>
        <w:t xml:space="preserve">, e seguici su Twitter </w:t>
      </w:r>
      <w:hyperlink r:id="rId13" w:history="1">
        <w:r w:rsidRPr="003A6452">
          <w:rPr>
            <w:rFonts w:asciiTheme="minorHAnsi" w:eastAsia="Quattrocento Sans" w:hAnsiTheme="minorHAnsi" w:cs="Segoe UI"/>
            <w:color w:val="0000FF"/>
            <w:sz w:val="20"/>
            <w:szCs w:val="20"/>
            <w:u w:val="single"/>
            <w:lang w:val="it-IT"/>
          </w:rPr>
          <w:t>@Visa_IT</w:t>
        </w:r>
      </w:hyperlink>
      <w:r w:rsidRPr="003A6452">
        <w:rPr>
          <w:rFonts w:asciiTheme="minorHAnsi" w:eastAsia="Quattrocento Sans" w:hAnsiTheme="minorHAnsi" w:cs="Segoe UI"/>
          <w:sz w:val="20"/>
          <w:szCs w:val="20"/>
          <w:lang w:val="it-IT"/>
        </w:rPr>
        <w:t xml:space="preserve">. </w:t>
      </w:r>
    </w:p>
    <w:p w14:paraId="5718390C" w14:textId="77777777" w:rsidR="00B67856" w:rsidRPr="003A6452" w:rsidRDefault="00B67856" w:rsidP="00B67856">
      <w:pPr>
        <w:jc w:val="both"/>
        <w:rPr>
          <w:rFonts w:asciiTheme="minorHAnsi" w:eastAsia="Quattrocento Sans" w:hAnsiTheme="minorHAnsi" w:cs="Segoe UI"/>
          <w:color w:val="000000"/>
          <w:lang w:val="it-IT"/>
        </w:rPr>
      </w:pPr>
    </w:p>
    <w:p w14:paraId="575165E9" w14:textId="77777777" w:rsidR="008B0C46" w:rsidRPr="00B67856" w:rsidRDefault="008B0C46" w:rsidP="008B0C46">
      <w:pPr>
        <w:pStyle w:val="Nessunaspaziatura"/>
        <w:jc w:val="both"/>
        <w:rPr>
          <w:rFonts w:ascii="Segoe UI" w:hAnsi="Segoe UI" w:cs="Segoe UI"/>
          <w:color w:val="7F7F7F" w:themeColor="text1" w:themeTint="80"/>
          <w:sz w:val="20"/>
          <w:szCs w:val="20"/>
          <w:shd w:val="clear" w:color="auto" w:fill="FFFFFF"/>
        </w:rPr>
      </w:pPr>
    </w:p>
    <w:p w14:paraId="68BF92B4" w14:textId="77777777" w:rsidR="008B0C46" w:rsidRPr="00B67856" w:rsidRDefault="008B0C46" w:rsidP="008B0C46">
      <w:pPr>
        <w:pStyle w:val="Nessunaspaziatura"/>
        <w:jc w:val="both"/>
        <w:rPr>
          <w:rFonts w:ascii="Segoe UI" w:hAnsi="Segoe UI" w:cs="Segoe UI"/>
          <w:color w:val="7F7F7F" w:themeColor="text1" w:themeTint="80"/>
          <w:sz w:val="20"/>
          <w:szCs w:val="20"/>
          <w:shd w:val="clear" w:color="auto" w:fill="FFFFFF"/>
        </w:rPr>
      </w:pPr>
    </w:p>
    <w:p w14:paraId="394792D5" w14:textId="77777777" w:rsidR="00477036" w:rsidRDefault="00477036" w:rsidP="000302F3">
      <w:pPr>
        <w:pStyle w:val="Testonormale"/>
        <w:jc w:val="both"/>
        <w:rPr>
          <w:i/>
        </w:rPr>
      </w:pPr>
    </w:p>
    <w:p w14:paraId="5E6FBF0E" w14:textId="77777777" w:rsidR="00477036" w:rsidRDefault="00477036" w:rsidP="000302F3">
      <w:pPr>
        <w:pStyle w:val="Testonormale"/>
        <w:jc w:val="both"/>
        <w:rPr>
          <w:i/>
        </w:rPr>
      </w:pPr>
    </w:p>
    <w:p w14:paraId="5269274E" w14:textId="77777777" w:rsidR="00477036" w:rsidRDefault="00477036" w:rsidP="000302F3">
      <w:pPr>
        <w:pStyle w:val="Testonormale"/>
        <w:jc w:val="both"/>
        <w:rPr>
          <w:i/>
        </w:rPr>
      </w:pPr>
    </w:p>
    <w:p w14:paraId="00ADA899" w14:textId="4CC92294" w:rsidR="00130B7E" w:rsidRDefault="00130B7E" w:rsidP="009A20B4">
      <w:pPr>
        <w:rPr>
          <w:rFonts w:ascii="Segoe UI" w:hAnsi="Segoe UI" w:cs="Segoe UI"/>
          <w:b/>
          <w:color w:val="FF0000"/>
          <w:sz w:val="20"/>
          <w:szCs w:val="20"/>
          <w:lang w:val="it-IT"/>
        </w:rPr>
      </w:pPr>
    </w:p>
    <w:sectPr w:rsidR="00130B7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CEAD" w14:textId="77777777" w:rsidR="0069760A" w:rsidRDefault="0069760A" w:rsidP="00897784">
      <w:r>
        <w:separator/>
      </w:r>
    </w:p>
  </w:endnote>
  <w:endnote w:type="continuationSeparator" w:id="0">
    <w:p w14:paraId="1C08BA44" w14:textId="77777777" w:rsidR="0069760A" w:rsidRDefault="0069760A"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sa Dialect Semibold">
    <w:altName w:val="Times New Roman"/>
    <w:charset w:val="00"/>
    <w:family w:val="auto"/>
    <w:pitch w:val="variable"/>
    <w:sig w:usb0="A00002FF" w:usb1="4000027A" w:usb2="00000000" w:usb3="00000000" w:csb0="0000019F" w:csb1="00000000"/>
  </w:font>
  <w:font w:name="Noto Sans Yi">
    <w:altName w:val="Noto Sans Yi"/>
    <w:charset w:val="00"/>
    <w:family w:val="swiss"/>
    <w:pitch w:val="variable"/>
    <w:sig w:usb0="00000003" w:usb1="00050000" w:usb2="00080010" w:usb3="00000000" w:csb0="00000001" w:csb1="00000000"/>
  </w:font>
  <w:font w:name="Times New Roman (Headings CS)">
    <w:altName w:val="Times New Roman"/>
    <w:charset w:val="00"/>
    <w:family w:val="roman"/>
    <w:pitch w:val="default"/>
  </w:font>
  <w:font w:name="Quattrocento Sans">
    <w:altName w:val="Times New Roman"/>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CFED"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2B3ABBCC"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07434EF7" w14:textId="77777777" w:rsidR="00B67856" w:rsidRPr="00CD49FE" w:rsidRDefault="00B67856" w:rsidP="00CD49FE">
    <w:pPr>
      <w:tabs>
        <w:tab w:val="left" w:pos="2856"/>
      </w:tabs>
      <w:jc w:val="both"/>
      <w:rPr>
        <w:rFonts w:asciiTheme="minorHAnsi" w:eastAsia="Calibri" w:hAnsiTheme="minorHAnsi" w:cs="Times New Roman"/>
        <w:b/>
        <w:bCs/>
        <w:color w:val="171717" w:themeColor="background2" w:themeShade="1A"/>
        <w:sz w:val="20"/>
        <w:szCs w:val="20"/>
        <w:lang w:val="it-IT"/>
      </w:rPr>
    </w:pPr>
    <w:r w:rsidRPr="00CD49FE">
      <w:rPr>
        <w:rFonts w:asciiTheme="minorHAnsi" w:eastAsia="Calibri" w:hAnsiTheme="minorHAnsi" w:cs="Times New Roman"/>
        <w:b/>
        <w:bCs/>
        <w:color w:val="171717" w:themeColor="background2" w:themeShade="1A"/>
        <w:sz w:val="20"/>
        <w:szCs w:val="20"/>
        <w:lang w:val="it-IT"/>
      </w:rPr>
      <w:t>Contatti ufficio stampa Visa</w:t>
    </w:r>
    <w:r w:rsidR="00CD49FE">
      <w:rPr>
        <w:rFonts w:asciiTheme="minorHAnsi" w:eastAsia="Calibri" w:hAnsiTheme="minorHAnsi" w:cs="Times New Roman"/>
        <w:b/>
        <w:bCs/>
        <w:color w:val="171717" w:themeColor="background2" w:themeShade="1A"/>
        <w:sz w:val="20"/>
        <w:szCs w:val="20"/>
        <w:lang w:val="it-IT"/>
      </w:rPr>
      <w:tab/>
    </w:r>
  </w:p>
  <w:p w14:paraId="3C3902A4"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 xml:space="preserve">Luca Gentili, Head of Corporate Communications Visa Sud Europa   gentilil@visa.com </w:t>
    </w:r>
  </w:p>
  <w:p w14:paraId="72272E28"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 xml:space="preserve">Alessandro Zambetti, DAG Communication </w:t>
    </w:r>
    <w:r w:rsidR="00CD49FE">
      <w:rPr>
        <w:rFonts w:asciiTheme="minorHAnsi" w:eastAsia="Calibri" w:hAnsiTheme="minorHAnsi" w:cs="Times New Roman"/>
        <w:color w:val="171717" w:themeColor="background2" w:themeShade="1A"/>
        <w:sz w:val="20"/>
        <w:szCs w:val="20"/>
        <w:lang w:val="it-IT"/>
      </w:rPr>
      <w:tab/>
    </w:r>
    <w:r w:rsidR="00CD49FE" w:rsidRPr="00CD49FE">
      <w:rPr>
        <w:rFonts w:asciiTheme="minorHAnsi" w:eastAsia="Calibri" w:hAnsiTheme="minorHAnsi" w:cs="Times New Roman"/>
        <w:color w:val="171717" w:themeColor="background2" w:themeShade="1A"/>
        <w:sz w:val="20"/>
        <w:szCs w:val="20"/>
        <w:lang w:val="it-IT"/>
      </w:rPr>
      <w:t>a.zambetti@dagcom.com</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+39 338 9241387</w:t>
    </w:r>
  </w:p>
  <w:p w14:paraId="6422B9E7"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Matteo Rasset, DAG Communicati</w:t>
    </w:r>
    <w:r w:rsidR="00CD49FE">
      <w:rPr>
        <w:rFonts w:asciiTheme="minorHAnsi" w:eastAsia="Calibri" w:hAnsiTheme="minorHAnsi" w:cs="Times New Roman"/>
        <w:color w:val="171717" w:themeColor="background2" w:themeShade="1A"/>
        <w:sz w:val="20"/>
        <w:szCs w:val="20"/>
        <w:lang w:val="it-IT"/>
      </w:rPr>
      <w:t xml:space="preserve">on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mrasset@dagcom.com</w:t>
    </w:r>
    <w:r w:rsidRPr="00CD49FE">
      <w:rPr>
        <w:rFonts w:asciiTheme="minorHAnsi" w:eastAsia="Calibri" w:hAnsiTheme="minorHAnsi" w:cs="Times New Roman"/>
        <w:color w:val="171717" w:themeColor="background2" w:themeShade="1A"/>
        <w:sz w:val="20"/>
        <w:szCs w:val="20"/>
        <w:lang w:val="it-IT"/>
      </w:rPr>
      <w:tab/>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+39 333 8032644</w:t>
    </w:r>
  </w:p>
  <w:p w14:paraId="2342B90C" w14:textId="77777777" w:rsidR="00B67856" w:rsidRDefault="00B67856" w:rsidP="00B67856">
    <w:pPr>
      <w:widowControl w:val="0"/>
      <w:autoSpaceDE w:val="0"/>
      <w:autoSpaceDN w:val="0"/>
      <w:adjustRightInd w:val="0"/>
      <w:ind w:right="-138"/>
      <w:jc w:val="both"/>
      <w:outlineLvl w:val="0"/>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Barbara D’Incecco, DAG Communication</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 xml:space="preserve">bdincecco@dagcom.com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+39 02 89054168</w:t>
    </w:r>
  </w:p>
  <w:p w14:paraId="51C1CAF0" w14:textId="77777777" w:rsidR="008D39AE" w:rsidRPr="00CD49FE" w:rsidRDefault="008D39AE" w:rsidP="008D39AE">
    <w:pPr>
      <w:tabs>
        <w:tab w:val="left" w:pos="2856"/>
      </w:tabs>
      <w:jc w:val="both"/>
      <w:rPr>
        <w:rFonts w:asciiTheme="minorHAnsi" w:eastAsia="Calibri" w:hAnsiTheme="minorHAnsi" w:cs="Times New Roman"/>
        <w:b/>
        <w:bCs/>
        <w:color w:val="171717" w:themeColor="background2" w:themeShade="1A"/>
        <w:sz w:val="20"/>
        <w:szCs w:val="20"/>
        <w:lang w:val="it-IT"/>
      </w:rPr>
    </w:pPr>
    <w:r w:rsidRPr="00CD49FE">
      <w:rPr>
        <w:rFonts w:asciiTheme="minorHAnsi" w:eastAsia="Calibri" w:hAnsiTheme="minorHAnsi" w:cs="Times New Roman"/>
        <w:b/>
        <w:bCs/>
        <w:color w:val="171717" w:themeColor="background2" w:themeShade="1A"/>
        <w:sz w:val="20"/>
        <w:szCs w:val="20"/>
        <w:lang w:val="it-IT"/>
      </w:rPr>
      <w:t xml:space="preserve">Contatti ufficio stampa </w:t>
    </w:r>
    <w:r>
      <w:rPr>
        <w:rFonts w:asciiTheme="minorHAnsi" w:eastAsia="Calibri" w:hAnsiTheme="minorHAnsi" w:cs="Times New Roman"/>
        <w:b/>
        <w:bCs/>
        <w:color w:val="171717" w:themeColor="background2" w:themeShade="1A"/>
        <w:sz w:val="20"/>
        <w:szCs w:val="20"/>
        <w:lang w:val="it-IT"/>
      </w:rPr>
      <w:t>AMT</w:t>
    </w:r>
    <w:r>
      <w:rPr>
        <w:rFonts w:asciiTheme="minorHAnsi" w:eastAsia="Calibri" w:hAnsiTheme="minorHAnsi" w:cs="Times New Roman"/>
        <w:b/>
        <w:bCs/>
        <w:color w:val="171717" w:themeColor="background2" w:themeShade="1A"/>
        <w:sz w:val="20"/>
        <w:szCs w:val="20"/>
        <w:lang w:val="it-IT"/>
      </w:rPr>
      <w:tab/>
    </w:r>
  </w:p>
  <w:p w14:paraId="12934144" w14:textId="77777777" w:rsidR="008D39AE" w:rsidRPr="00CD49FE" w:rsidRDefault="008D39AE" w:rsidP="008D39AE">
    <w:pPr>
      <w:jc w:val="both"/>
      <w:rPr>
        <w:rFonts w:asciiTheme="minorHAnsi" w:eastAsia="Calibri" w:hAnsiTheme="minorHAnsi" w:cs="Times New Roman"/>
        <w:color w:val="171717" w:themeColor="background2" w:themeShade="1A"/>
        <w:sz w:val="20"/>
        <w:szCs w:val="20"/>
        <w:lang w:val="it-IT"/>
      </w:rPr>
    </w:pPr>
    <w:r>
      <w:rPr>
        <w:rFonts w:asciiTheme="minorHAnsi" w:eastAsia="Calibri" w:hAnsiTheme="minorHAnsi" w:cs="Times New Roman"/>
        <w:color w:val="171717" w:themeColor="background2" w:themeShade="1A"/>
        <w:sz w:val="20"/>
        <w:szCs w:val="20"/>
        <w:lang w:val="it-IT"/>
      </w:rPr>
      <w:t>Alessandra Ramagli</w:t>
    </w:r>
    <w:r w:rsidRPr="00CD49FE">
      <w:rPr>
        <w:rFonts w:asciiTheme="minorHAnsi" w:eastAsia="Calibri" w:hAnsiTheme="minorHAnsi" w:cs="Times New Roman"/>
        <w:color w:val="171717" w:themeColor="background2" w:themeShade="1A"/>
        <w:sz w:val="20"/>
        <w:szCs w:val="20"/>
        <w:lang w:val="it-IT"/>
      </w:rPr>
      <w:t xml:space="preserve">, </w:t>
    </w:r>
    <w:r>
      <w:rPr>
        <w:rFonts w:asciiTheme="minorHAnsi" w:eastAsia="Calibri" w:hAnsiTheme="minorHAnsi" w:cs="Times New Roman"/>
        <w:color w:val="171717" w:themeColor="background2" w:themeShade="1A"/>
        <w:sz w:val="20"/>
        <w:szCs w:val="20"/>
        <w:lang w:val="it-IT"/>
      </w:rPr>
      <w:t>Responsabile Comunicazione e Media AMT</w:t>
    </w:r>
    <w:r w:rsidRPr="00CD49FE">
      <w:rPr>
        <w:rFonts w:asciiTheme="minorHAnsi" w:eastAsia="Calibri" w:hAnsiTheme="minorHAnsi" w:cs="Times New Roman"/>
        <w:color w:val="171717" w:themeColor="background2" w:themeShade="1A"/>
        <w:sz w:val="20"/>
        <w:szCs w:val="20"/>
        <w:lang w:val="it-IT"/>
      </w:rPr>
      <w:t xml:space="preserve">   </w:t>
    </w:r>
    <w:r>
      <w:rPr>
        <w:rFonts w:asciiTheme="minorHAnsi" w:eastAsia="Calibri" w:hAnsiTheme="minorHAnsi" w:cs="Times New Roman"/>
        <w:color w:val="171717" w:themeColor="background2" w:themeShade="1A"/>
        <w:sz w:val="20"/>
        <w:szCs w:val="20"/>
        <w:lang w:val="it-IT"/>
      </w:rPr>
      <w:t>alessandra.ramagli@amt.genova.it</w:t>
    </w:r>
    <w:r w:rsidRPr="00CD49FE">
      <w:rPr>
        <w:rFonts w:asciiTheme="minorHAnsi" w:eastAsia="Calibri" w:hAnsiTheme="minorHAnsi" w:cs="Times New Roman"/>
        <w:color w:val="171717" w:themeColor="background2" w:themeShade="1A"/>
        <w:sz w:val="20"/>
        <w:szCs w:val="20"/>
        <w:lang w:val="it-IT"/>
      </w:rPr>
      <w:t xml:space="preserve"> </w:t>
    </w:r>
  </w:p>
  <w:p w14:paraId="363B8CA5" w14:textId="77777777" w:rsidR="008D39AE" w:rsidRPr="00CD49FE" w:rsidRDefault="008D39AE" w:rsidP="00B67856">
    <w:pPr>
      <w:widowControl w:val="0"/>
      <w:autoSpaceDE w:val="0"/>
      <w:autoSpaceDN w:val="0"/>
      <w:adjustRightInd w:val="0"/>
      <w:ind w:right="-138"/>
      <w:jc w:val="both"/>
      <w:outlineLvl w:val="0"/>
      <w:rPr>
        <w:rFonts w:asciiTheme="minorHAnsi" w:eastAsia="MS Gothic" w:hAnsiTheme="minorHAnsi" w:cs="Segoe UI"/>
        <w:b/>
        <w:bCs/>
        <w:color w:val="171717" w:themeColor="background2" w:themeShade="1A"/>
        <w:sz w:val="20"/>
        <w:szCs w:val="20"/>
        <w:u w:color="000000"/>
        <w:bdr w:val="nil"/>
        <w:lang w:val="it-IT" w:eastAsia="en-GB"/>
      </w:rPr>
    </w:pPr>
  </w:p>
  <w:p w14:paraId="258F5F99" w14:textId="77777777" w:rsidR="00130B7E" w:rsidRPr="00B67856" w:rsidRDefault="00130B7E" w:rsidP="00B67856">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C1D1" w14:textId="77777777" w:rsidR="0069760A" w:rsidRDefault="0069760A" w:rsidP="00897784">
      <w:r>
        <w:separator/>
      </w:r>
    </w:p>
  </w:footnote>
  <w:footnote w:type="continuationSeparator" w:id="0">
    <w:p w14:paraId="19FE92DF" w14:textId="77777777" w:rsidR="0069760A" w:rsidRDefault="0069760A" w:rsidP="00897784">
      <w:r>
        <w:continuationSeparator/>
      </w:r>
    </w:p>
  </w:footnote>
  <w:footnote w:id="1">
    <w:p w14:paraId="48F9296C" w14:textId="77777777" w:rsidR="009A06AB" w:rsidRPr="00F442C7" w:rsidRDefault="009A06AB" w:rsidP="009A06AB">
      <w:pPr>
        <w:jc w:val="both"/>
        <w:rPr>
          <w:color w:val="595959" w:themeColor="text1" w:themeTint="A6"/>
          <w:sz w:val="18"/>
          <w:szCs w:val="18"/>
          <w:lang w:val="it-IT"/>
        </w:rPr>
      </w:pPr>
      <w:r w:rsidRPr="00F442C7">
        <w:rPr>
          <w:rStyle w:val="Rimandonotaapidipagina"/>
          <w:sz w:val="18"/>
          <w:szCs w:val="18"/>
        </w:rPr>
        <w:footnoteRef/>
      </w:r>
      <w:r w:rsidRPr="00F442C7">
        <w:rPr>
          <w:sz w:val="18"/>
          <w:szCs w:val="18"/>
          <w:lang w:val="it-IT"/>
        </w:rPr>
        <w:t xml:space="preserve"> </w:t>
      </w:r>
      <w:r w:rsidRPr="00CD49FE">
        <w:rPr>
          <w:i/>
          <w:iCs/>
          <w:color w:val="595959" w:themeColor="text1" w:themeTint="A6"/>
          <w:sz w:val="18"/>
          <w:szCs w:val="18"/>
          <w:lang w:val="it-IT"/>
        </w:rPr>
        <w:t xml:space="preserve">Lo studio Urban </w:t>
      </w:r>
      <w:proofErr w:type="spellStart"/>
      <w:r w:rsidRPr="00CD49FE">
        <w:rPr>
          <w:i/>
          <w:iCs/>
          <w:color w:val="595959" w:themeColor="text1" w:themeTint="A6"/>
          <w:sz w:val="18"/>
          <w:szCs w:val="18"/>
          <w:lang w:val="it-IT"/>
        </w:rPr>
        <w:t>Mobility</w:t>
      </w:r>
      <w:proofErr w:type="spellEnd"/>
      <w:r w:rsidRPr="00CD49FE">
        <w:rPr>
          <w:i/>
          <w:iCs/>
          <w:color w:val="595959" w:themeColor="text1" w:themeTint="A6"/>
          <w:sz w:val="18"/>
          <w:szCs w:val="18"/>
          <w:lang w:val="it-IT"/>
        </w:rPr>
        <w:t xml:space="preserve"> è stato condotto da Wakefield </w:t>
      </w:r>
      <w:proofErr w:type="spellStart"/>
      <w:r w:rsidRPr="00CD49FE">
        <w:rPr>
          <w:i/>
          <w:iCs/>
          <w:color w:val="595959" w:themeColor="text1" w:themeTint="A6"/>
          <w:sz w:val="18"/>
          <w:szCs w:val="18"/>
          <w:lang w:val="it-IT"/>
        </w:rPr>
        <w:t>Research</w:t>
      </w:r>
      <w:proofErr w:type="spellEnd"/>
      <w:r w:rsidRPr="00CD49FE">
        <w:rPr>
          <w:i/>
          <w:iCs/>
          <w:color w:val="595959" w:themeColor="text1" w:themeTint="A6"/>
          <w:sz w:val="18"/>
          <w:szCs w:val="18"/>
          <w:lang w:val="it-IT"/>
        </w:rPr>
        <w:t xml:space="preserve"> per Visa a giugno 2021 su un campione di popolazione composto in Italia da 1000 individui adulti, ma che ha coinvolto anche altri mercati, tra cui Stati Uniti, Singapore, Australia, Canada, Regno Unito, Messico, Sud Africa e Francia.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DBF1" w14:textId="77777777" w:rsidR="00E712A8" w:rsidRDefault="00E712A8">
    <w:pPr>
      <w:pStyle w:val="Intestazione"/>
    </w:pPr>
  </w:p>
  <w:p w14:paraId="3B0D7A54" w14:textId="77777777" w:rsidR="00E712A8" w:rsidRDefault="00DE59C5">
    <w:pPr>
      <w:pStyle w:val="Intestazione"/>
    </w:pPr>
    <w:r>
      <w:rPr>
        <w:noProof/>
        <w:lang w:val="it-IT" w:eastAsia="it-IT"/>
      </w:rPr>
      <w:drawing>
        <wp:inline distT="0" distB="0" distL="0" distR="0" wp14:anchorId="5AC2FEB5" wp14:editId="05B25148">
          <wp:extent cx="901700" cy="5410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MT 2021 300x18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2" cy="541021"/>
                  </a:xfrm>
                  <a:prstGeom prst="rect">
                    <a:avLst/>
                  </a:prstGeom>
                </pic:spPr>
              </pic:pic>
            </a:graphicData>
          </a:graphic>
        </wp:inline>
      </w:drawing>
    </w:r>
    <w:r w:rsidR="00B67856" w:rsidRPr="00CB031B">
      <w:rPr>
        <w:noProof/>
        <w:lang w:val="it-IT" w:eastAsia="it-IT"/>
      </w:rPr>
      <w:drawing>
        <wp:anchor distT="0" distB="0" distL="114300" distR="114300" simplePos="0" relativeHeight="251659264" behindDoc="1" locked="0" layoutInCell="1" allowOverlap="1" wp14:anchorId="24E4DD5F" wp14:editId="7B0D5169">
          <wp:simplePos x="0" y="0"/>
          <wp:positionH relativeFrom="column">
            <wp:posOffset>4693920</wp:posOffset>
          </wp:positionH>
          <wp:positionV relativeFrom="paragraph">
            <wp:posOffset>3810</wp:posOffset>
          </wp:positionV>
          <wp:extent cx="1044220" cy="338328"/>
          <wp:effectExtent l="0" t="0" r="3810" b="508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4220" cy="3383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AB0D3" w14:textId="77777777" w:rsidR="00E712A8" w:rsidRDefault="00E712A8">
    <w:pPr>
      <w:pStyle w:val="Intestazione"/>
    </w:pPr>
  </w:p>
  <w:p w14:paraId="0DFE4CFF" w14:textId="77777777" w:rsidR="00E712A8" w:rsidRDefault="00E712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297"/>
    <w:multiLevelType w:val="hybridMultilevel"/>
    <w:tmpl w:val="5E8CA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50F1B"/>
    <w:multiLevelType w:val="hybridMultilevel"/>
    <w:tmpl w:val="1D6E6E5E"/>
    <w:lvl w:ilvl="0" w:tplc="2536CE6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C990CEB"/>
    <w:multiLevelType w:val="hybridMultilevel"/>
    <w:tmpl w:val="BB0AE112"/>
    <w:lvl w:ilvl="0" w:tplc="5886787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13B3"/>
    <w:multiLevelType w:val="hybridMultilevel"/>
    <w:tmpl w:val="88C46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5C0C62"/>
    <w:multiLevelType w:val="hybridMultilevel"/>
    <w:tmpl w:val="77462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73190"/>
    <w:multiLevelType w:val="hybridMultilevel"/>
    <w:tmpl w:val="33B04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DA7676"/>
    <w:multiLevelType w:val="hybridMultilevel"/>
    <w:tmpl w:val="1BEC7980"/>
    <w:lvl w:ilvl="0" w:tplc="3F7CE89C">
      <w:start w:val="3"/>
      <w:numFmt w:val="bullet"/>
      <w:lvlText w:val="•"/>
      <w:lvlJc w:val="left"/>
      <w:pPr>
        <w:ind w:left="360" w:hanging="360"/>
      </w:pPr>
      <w:rPr>
        <w:rFonts w:ascii="Calibri" w:hAnsi="Calibri"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54218"/>
    <w:multiLevelType w:val="hybridMultilevel"/>
    <w:tmpl w:val="BB90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586AC6"/>
    <w:multiLevelType w:val="hybridMultilevel"/>
    <w:tmpl w:val="05FAB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18"/>
  </w:num>
  <w:num w:numId="5">
    <w:abstractNumId w:val="7"/>
  </w:num>
  <w:num w:numId="6">
    <w:abstractNumId w:val="6"/>
  </w:num>
  <w:num w:numId="7">
    <w:abstractNumId w:val="3"/>
  </w:num>
  <w:num w:numId="8">
    <w:abstractNumId w:val="12"/>
  </w:num>
  <w:num w:numId="9">
    <w:abstractNumId w:val="13"/>
  </w:num>
  <w:num w:numId="10">
    <w:abstractNumId w:val="16"/>
  </w:num>
  <w:num w:numId="11">
    <w:abstractNumId w:val="14"/>
  </w:num>
  <w:num w:numId="12">
    <w:abstractNumId w:val="11"/>
  </w:num>
  <w:num w:numId="13">
    <w:abstractNumId w:val="15"/>
  </w:num>
  <w:num w:numId="14">
    <w:abstractNumId w:val="2"/>
  </w:num>
  <w:num w:numId="15">
    <w:abstractNumId w:val="1"/>
  </w:num>
  <w:num w:numId="16">
    <w:abstractNumId w:val="1"/>
  </w:num>
  <w:num w:numId="17">
    <w:abstractNumId w:val="5"/>
  </w:num>
  <w:num w:numId="18">
    <w:abstractNumId w:val="9"/>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4"/>
    <w:rsid w:val="000007D1"/>
    <w:rsid w:val="00001FA4"/>
    <w:rsid w:val="00002A4E"/>
    <w:rsid w:val="00006467"/>
    <w:rsid w:val="00010859"/>
    <w:rsid w:val="00012D4E"/>
    <w:rsid w:val="000133D5"/>
    <w:rsid w:val="00013B3D"/>
    <w:rsid w:val="00014717"/>
    <w:rsid w:val="00021B05"/>
    <w:rsid w:val="000302F3"/>
    <w:rsid w:val="000307F4"/>
    <w:rsid w:val="000356CC"/>
    <w:rsid w:val="0004580C"/>
    <w:rsid w:val="00045DF6"/>
    <w:rsid w:val="000524B0"/>
    <w:rsid w:val="00056C73"/>
    <w:rsid w:val="0006521E"/>
    <w:rsid w:val="00080A52"/>
    <w:rsid w:val="0008441E"/>
    <w:rsid w:val="00087A4F"/>
    <w:rsid w:val="00093834"/>
    <w:rsid w:val="000943F2"/>
    <w:rsid w:val="00096239"/>
    <w:rsid w:val="00097967"/>
    <w:rsid w:val="000A03F2"/>
    <w:rsid w:val="000A1222"/>
    <w:rsid w:val="000A5B92"/>
    <w:rsid w:val="000A7D4D"/>
    <w:rsid w:val="000B00D6"/>
    <w:rsid w:val="000B2113"/>
    <w:rsid w:val="000B3CEE"/>
    <w:rsid w:val="000B5109"/>
    <w:rsid w:val="000F6EFD"/>
    <w:rsid w:val="000F7149"/>
    <w:rsid w:val="000F7FE9"/>
    <w:rsid w:val="001163FF"/>
    <w:rsid w:val="00130B7E"/>
    <w:rsid w:val="001345A7"/>
    <w:rsid w:val="0013519F"/>
    <w:rsid w:val="001445C7"/>
    <w:rsid w:val="00155C66"/>
    <w:rsid w:val="00160FDE"/>
    <w:rsid w:val="00162540"/>
    <w:rsid w:val="001629DC"/>
    <w:rsid w:val="00163146"/>
    <w:rsid w:val="00163CB2"/>
    <w:rsid w:val="00172951"/>
    <w:rsid w:val="00175C88"/>
    <w:rsid w:val="00177BE7"/>
    <w:rsid w:val="0018760A"/>
    <w:rsid w:val="00191CF0"/>
    <w:rsid w:val="001964EA"/>
    <w:rsid w:val="00196C7A"/>
    <w:rsid w:val="001B2B05"/>
    <w:rsid w:val="001B7522"/>
    <w:rsid w:val="001C0F48"/>
    <w:rsid w:val="001C11FC"/>
    <w:rsid w:val="001C47C7"/>
    <w:rsid w:val="001C6F35"/>
    <w:rsid w:val="001C782C"/>
    <w:rsid w:val="001D1C21"/>
    <w:rsid w:val="001D699A"/>
    <w:rsid w:val="001D6FD3"/>
    <w:rsid w:val="001D708C"/>
    <w:rsid w:val="001E61DA"/>
    <w:rsid w:val="001E6A53"/>
    <w:rsid w:val="001F038E"/>
    <w:rsid w:val="002035D3"/>
    <w:rsid w:val="00206700"/>
    <w:rsid w:val="0020728A"/>
    <w:rsid w:val="00210F76"/>
    <w:rsid w:val="00212E43"/>
    <w:rsid w:val="00220209"/>
    <w:rsid w:val="0022206D"/>
    <w:rsid w:val="00222E11"/>
    <w:rsid w:val="002336F9"/>
    <w:rsid w:val="00236AC7"/>
    <w:rsid w:val="00237B4D"/>
    <w:rsid w:val="00240B70"/>
    <w:rsid w:val="00243602"/>
    <w:rsid w:val="00244D5D"/>
    <w:rsid w:val="00251488"/>
    <w:rsid w:val="00252542"/>
    <w:rsid w:val="00270145"/>
    <w:rsid w:val="00270BB6"/>
    <w:rsid w:val="00275339"/>
    <w:rsid w:val="002926F5"/>
    <w:rsid w:val="00296D38"/>
    <w:rsid w:val="002A1BF4"/>
    <w:rsid w:val="002A3D17"/>
    <w:rsid w:val="002B003D"/>
    <w:rsid w:val="002B3D79"/>
    <w:rsid w:val="002B6C64"/>
    <w:rsid w:val="002C1E58"/>
    <w:rsid w:val="002C23FE"/>
    <w:rsid w:val="002C531F"/>
    <w:rsid w:val="002D138E"/>
    <w:rsid w:val="002E1C02"/>
    <w:rsid w:val="002E1F0E"/>
    <w:rsid w:val="002E5900"/>
    <w:rsid w:val="002F0145"/>
    <w:rsid w:val="002F2D30"/>
    <w:rsid w:val="00300E92"/>
    <w:rsid w:val="00303415"/>
    <w:rsid w:val="00307416"/>
    <w:rsid w:val="00331ED8"/>
    <w:rsid w:val="00335C8A"/>
    <w:rsid w:val="003403FB"/>
    <w:rsid w:val="003406CA"/>
    <w:rsid w:val="00352FE3"/>
    <w:rsid w:val="00354233"/>
    <w:rsid w:val="00355013"/>
    <w:rsid w:val="0036270D"/>
    <w:rsid w:val="00364B47"/>
    <w:rsid w:val="00367364"/>
    <w:rsid w:val="00367D54"/>
    <w:rsid w:val="00382937"/>
    <w:rsid w:val="00385D1A"/>
    <w:rsid w:val="0039163C"/>
    <w:rsid w:val="003943BC"/>
    <w:rsid w:val="00395045"/>
    <w:rsid w:val="003958D2"/>
    <w:rsid w:val="00397AB2"/>
    <w:rsid w:val="003A3A24"/>
    <w:rsid w:val="003A69B7"/>
    <w:rsid w:val="003B1E1C"/>
    <w:rsid w:val="003B4F3A"/>
    <w:rsid w:val="003B66BD"/>
    <w:rsid w:val="003C292D"/>
    <w:rsid w:val="003C2F1D"/>
    <w:rsid w:val="003C3572"/>
    <w:rsid w:val="003C496F"/>
    <w:rsid w:val="003C7329"/>
    <w:rsid w:val="003E06DE"/>
    <w:rsid w:val="00404423"/>
    <w:rsid w:val="00407D99"/>
    <w:rsid w:val="00416EE1"/>
    <w:rsid w:val="00417767"/>
    <w:rsid w:val="00421234"/>
    <w:rsid w:val="00422CA0"/>
    <w:rsid w:val="004264C4"/>
    <w:rsid w:val="004268BF"/>
    <w:rsid w:val="004276E5"/>
    <w:rsid w:val="00432AE1"/>
    <w:rsid w:val="00434C89"/>
    <w:rsid w:val="00435361"/>
    <w:rsid w:val="00442781"/>
    <w:rsid w:val="004526C4"/>
    <w:rsid w:val="00453668"/>
    <w:rsid w:val="004548F1"/>
    <w:rsid w:val="00455CFD"/>
    <w:rsid w:val="00461B6C"/>
    <w:rsid w:val="00465DE3"/>
    <w:rsid w:val="00466C0C"/>
    <w:rsid w:val="00477036"/>
    <w:rsid w:val="004805CA"/>
    <w:rsid w:val="0048107C"/>
    <w:rsid w:val="00482DC3"/>
    <w:rsid w:val="00487E86"/>
    <w:rsid w:val="004A154D"/>
    <w:rsid w:val="004A196B"/>
    <w:rsid w:val="004A4CF0"/>
    <w:rsid w:val="004B0A46"/>
    <w:rsid w:val="004B102F"/>
    <w:rsid w:val="004B4499"/>
    <w:rsid w:val="004B6452"/>
    <w:rsid w:val="004B6D63"/>
    <w:rsid w:val="004C1DC0"/>
    <w:rsid w:val="004C5673"/>
    <w:rsid w:val="004D00EC"/>
    <w:rsid w:val="004D01D3"/>
    <w:rsid w:val="004D406F"/>
    <w:rsid w:val="004D6A6B"/>
    <w:rsid w:val="004E1179"/>
    <w:rsid w:val="004E6D6C"/>
    <w:rsid w:val="004E783F"/>
    <w:rsid w:val="004F23D5"/>
    <w:rsid w:val="004F2583"/>
    <w:rsid w:val="00504612"/>
    <w:rsid w:val="005055A3"/>
    <w:rsid w:val="00521333"/>
    <w:rsid w:val="00525BCD"/>
    <w:rsid w:val="00526461"/>
    <w:rsid w:val="00540DBB"/>
    <w:rsid w:val="00545499"/>
    <w:rsid w:val="00565013"/>
    <w:rsid w:val="0056519D"/>
    <w:rsid w:val="005653BD"/>
    <w:rsid w:val="005724DB"/>
    <w:rsid w:val="00573449"/>
    <w:rsid w:val="00573C0D"/>
    <w:rsid w:val="005747A0"/>
    <w:rsid w:val="00577CAE"/>
    <w:rsid w:val="00581837"/>
    <w:rsid w:val="0058582D"/>
    <w:rsid w:val="00587C5E"/>
    <w:rsid w:val="00590F86"/>
    <w:rsid w:val="00594415"/>
    <w:rsid w:val="005976A7"/>
    <w:rsid w:val="005A044B"/>
    <w:rsid w:val="005A075C"/>
    <w:rsid w:val="005A18BD"/>
    <w:rsid w:val="005A7D46"/>
    <w:rsid w:val="005B3F36"/>
    <w:rsid w:val="005B4216"/>
    <w:rsid w:val="005B449C"/>
    <w:rsid w:val="005C23EF"/>
    <w:rsid w:val="005D3117"/>
    <w:rsid w:val="005D4DEF"/>
    <w:rsid w:val="005E3966"/>
    <w:rsid w:val="005E3D3F"/>
    <w:rsid w:val="005E4462"/>
    <w:rsid w:val="005E5E9F"/>
    <w:rsid w:val="005E67BA"/>
    <w:rsid w:val="005F4FAC"/>
    <w:rsid w:val="006006EA"/>
    <w:rsid w:val="006070DF"/>
    <w:rsid w:val="00607B05"/>
    <w:rsid w:val="00615396"/>
    <w:rsid w:val="006169E5"/>
    <w:rsid w:val="00617B33"/>
    <w:rsid w:val="00620F55"/>
    <w:rsid w:val="00622BF3"/>
    <w:rsid w:val="0062322F"/>
    <w:rsid w:val="006247F9"/>
    <w:rsid w:val="0062607D"/>
    <w:rsid w:val="0062663C"/>
    <w:rsid w:val="00631438"/>
    <w:rsid w:val="00644063"/>
    <w:rsid w:val="006455E9"/>
    <w:rsid w:val="00646764"/>
    <w:rsid w:val="00652451"/>
    <w:rsid w:val="00654590"/>
    <w:rsid w:val="006557B6"/>
    <w:rsid w:val="00655D8B"/>
    <w:rsid w:val="006608EC"/>
    <w:rsid w:val="00660A35"/>
    <w:rsid w:val="00666BEA"/>
    <w:rsid w:val="006729F2"/>
    <w:rsid w:val="00673DB3"/>
    <w:rsid w:val="00676A5C"/>
    <w:rsid w:val="006841B6"/>
    <w:rsid w:val="00693766"/>
    <w:rsid w:val="0069760A"/>
    <w:rsid w:val="006A0CC3"/>
    <w:rsid w:val="006A3529"/>
    <w:rsid w:val="006A3F7C"/>
    <w:rsid w:val="006A7363"/>
    <w:rsid w:val="006B1607"/>
    <w:rsid w:val="006C063D"/>
    <w:rsid w:val="006C4AD9"/>
    <w:rsid w:val="006C70A3"/>
    <w:rsid w:val="006D16E2"/>
    <w:rsid w:val="006D2C43"/>
    <w:rsid w:val="006D6F23"/>
    <w:rsid w:val="006E2663"/>
    <w:rsid w:val="006E42E8"/>
    <w:rsid w:val="006E5D3D"/>
    <w:rsid w:val="006F1DA5"/>
    <w:rsid w:val="006F48B4"/>
    <w:rsid w:val="00703814"/>
    <w:rsid w:val="007058D1"/>
    <w:rsid w:val="00710EBE"/>
    <w:rsid w:val="00711BE2"/>
    <w:rsid w:val="00712999"/>
    <w:rsid w:val="00715E80"/>
    <w:rsid w:val="00716B46"/>
    <w:rsid w:val="00716BCC"/>
    <w:rsid w:val="007369C5"/>
    <w:rsid w:val="007403CB"/>
    <w:rsid w:val="00740C8C"/>
    <w:rsid w:val="007426E4"/>
    <w:rsid w:val="00744EA4"/>
    <w:rsid w:val="007526F6"/>
    <w:rsid w:val="00754507"/>
    <w:rsid w:val="007654E6"/>
    <w:rsid w:val="0077087B"/>
    <w:rsid w:val="0077466E"/>
    <w:rsid w:val="007818E8"/>
    <w:rsid w:val="00785605"/>
    <w:rsid w:val="00785D16"/>
    <w:rsid w:val="0078630A"/>
    <w:rsid w:val="007870DC"/>
    <w:rsid w:val="007872EA"/>
    <w:rsid w:val="00792E40"/>
    <w:rsid w:val="00794059"/>
    <w:rsid w:val="00797072"/>
    <w:rsid w:val="007973F3"/>
    <w:rsid w:val="00797479"/>
    <w:rsid w:val="00797E36"/>
    <w:rsid w:val="007A64C2"/>
    <w:rsid w:val="007A7DDC"/>
    <w:rsid w:val="007B06DD"/>
    <w:rsid w:val="007C1AD1"/>
    <w:rsid w:val="007C6AA3"/>
    <w:rsid w:val="007D1374"/>
    <w:rsid w:val="007D657E"/>
    <w:rsid w:val="007D7C8B"/>
    <w:rsid w:val="007E021C"/>
    <w:rsid w:val="007F0A1B"/>
    <w:rsid w:val="007F3C71"/>
    <w:rsid w:val="007F600C"/>
    <w:rsid w:val="007F612E"/>
    <w:rsid w:val="007F67E4"/>
    <w:rsid w:val="008012E5"/>
    <w:rsid w:val="008077A4"/>
    <w:rsid w:val="00810064"/>
    <w:rsid w:val="008105A1"/>
    <w:rsid w:val="008106C1"/>
    <w:rsid w:val="00811E74"/>
    <w:rsid w:val="00812C5A"/>
    <w:rsid w:val="00817769"/>
    <w:rsid w:val="0082057B"/>
    <w:rsid w:val="008223D2"/>
    <w:rsid w:val="00830154"/>
    <w:rsid w:val="00830662"/>
    <w:rsid w:val="00835FD9"/>
    <w:rsid w:val="00836B02"/>
    <w:rsid w:val="0083767B"/>
    <w:rsid w:val="0084324D"/>
    <w:rsid w:val="00844A0B"/>
    <w:rsid w:val="008504BA"/>
    <w:rsid w:val="00852004"/>
    <w:rsid w:val="00853CDC"/>
    <w:rsid w:val="00857DFF"/>
    <w:rsid w:val="00865653"/>
    <w:rsid w:val="00872247"/>
    <w:rsid w:val="00874285"/>
    <w:rsid w:val="00875B4D"/>
    <w:rsid w:val="00882140"/>
    <w:rsid w:val="00890FA6"/>
    <w:rsid w:val="00897784"/>
    <w:rsid w:val="008A08AE"/>
    <w:rsid w:val="008B0AB0"/>
    <w:rsid w:val="008B0B81"/>
    <w:rsid w:val="008B0C46"/>
    <w:rsid w:val="008B64B2"/>
    <w:rsid w:val="008B7689"/>
    <w:rsid w:val="008C0CA7"/>
    <w:rsid w:val="008C3E85"/>
    <w:rsid w:val="008C7B4B"/>
    <w:rsid w:val="008D211B"/>
    <w:rsid w:val="008D27E0"/>
    <w:rsid w:val="008D39AE"/>
    <w:rsid w:val="008D5175"/>
    <w:rsid w:val="008D59DF"/>
    <w:rsid w:val="008D5E1E"/>
    <w:rsid w:val="008D634D"/>
    <w:rsid w:val="008E2336"/>
    <w:rsid w:val="008E5F31"/>
    <w:rsid w:val="008F5538"/>
    <w:rsid w:val="008F79FD"/>
    <w:rsid w:val="00902AA7"/>
    <w:rsid w:val="009149B5"/>
    <w:rsid w:val="009212F3"/>
    <w:rsid w:val="00922ED9"/>
    <w:rsid w:val="009446A7"/>
    <w:rsid w:val="00950C81"/>
    <w:rsid w:val="00956BD1"/>
    <w:rsid w:val="00956BFA"/>
    <w:rsid w:val="009576DD"/>
    <w:rsid w:val="00957D25"/>
    <w:rsid w:val="00961172"/>
    <w:rsid w:val="009615CC"/>
    <w:rsid w:val="00965133"/>
    <w:rsid w:val="00965F88"/>
    <w:rsid w:val="0096659A"/>
    <w:rsid w:val="00967C15"/>
    <w:rsid w:val="009731CF"/>
    <w:rsid w:val="009751D5"/>
    <w:rsid w:val="00975DB3"/>
    <w:rsid w:val="00984A60"/>
    <w:rsid w:val="00986D2B"/>
    <w:rsid w:val="00990494"/>
    <w:rsid w:val="009959EB"/>
    <w:rsid w:val="009A06AB"/>
    <w:rsid w:val="009A0990"/>
    <w:rsid w:val="009A09F5"/>
    <w:rsid w:val="009A20B4"/>
    <w:rsid w:val="009A2824"/>
    <w:rsid w:val="009A366D"/>
    <w:rsid w:val="009B5ABD"/>
    <w:rsid w:val="009B7757"/>
    <w:rsid w:val="009C16AE"/>
    <w:rsid w:val="009C2E6C"/>
    <w:rsid w:val="009C4A6F"/>
    <w:rsid w:val="009D4914"/>
    <w:rsid w:val="009D5EDE"/>
    <w:rsid w:val="009D6382"/>
    <w:rsid w:val="009E0686"/>
    <w:rsid w:val="009E4993"/>
    <w:rsid w:val="009F4190"/>
    <w:rsid w:val="009F7413"/>
    <w:rsid w:val="00A01CC5"/>
    <w:rsid w:val="00A0757C"/>
    <w:rsid w:val="00A07BD5"/>
    <w:rsid w:val="00A133DC"/>
    <w:rsid w:val="00A14F23"/>
    <w:rsid w:val="00A22740"/>
    <w:rsid w:val="00A25D28"/>
    <w:rsid w:val="00A26299"/>
    <w:rsid w:val="00A27E12"/>
    <w:rsid w:val="00A32535"/>
    <w:rsid w:val="00A42CC0"/>
    <w:rsid w:val="00A42FC7"/>
    <w:rsid w:val="00A44B44"/>
    <w:rsid w:val="00A45B4F"/>
    <w:rsid w:val="00A47B7E"/>
    <w:rsid w:val="00A47D46"/>
    <w:rsid w:val="00A512C8"/>
    <w:rsid w:val="00A53ACC"/>
    <w:rsid w:val="00A60CE5"/>
    <w:rsid w:val="00A65165"/>
    <w:rsid w:val="00A66DE6"/>
    <w:rsid w:val="00A70DE1"/>
    <w:rsid w:val="00A813ED"/>
    <w:rsid w:val="00A948C6"/>
    <w:rsid w:val="00A96D26"/>
    <w:rsid w:val="00A9715B"/>
    <w:rsid w:val="00AA3C73"/>
    <w:rsid w:val="00AA6803"/>
    <w:rsid w:val="00AA6C0F"/>
    <w:rsid w:val="00AA6D14"/>
    <w:rsid w:val="00AA718B"/>
    <w:rsid w:val="00AB3A42"/>
    <w:rsid w:val="00AB5413"/>
    <w:rsid w:val="00AC0F93"/>
    <w:rsid w:val="00AC3945"/>
    <w:rsid w:val="00AC5123"/>
    <w:rsid w:val="00AD456C"/>
    <w:rsid w:val="00AD60ED"/>
    <w:rsid w:val="00AE2815"/>
    <w:rsid w:val="00AE3B4E"/>
    <w:rsid w:val="00AE7726"/>
    <w:rsid w:val="00AF047A"/>
    <w:rsid w:val="00B02D39"/>
    <w:rsid w:val="00B02D7C"/>
    <w:rsid w:val="00B035AB"/>
    <w:rsid w:val="00B05A6F"/>
    <w:rsid w:val="00B154DE"/>
    <w:rsid w:val="00B17F77"/>
    <w:rsid w:val="00B22A32"/>
    <w:rsid w:val="00B3177C"/>
    <w:rsid w:val="00B34D7D"/>
    <w:rsid w:val="00B35747"/>
    <w:rsid w:val="00B47B97"/>
    <w:rsid w:val="00B50A49"/>
    <w:rsid w:val="00B519F5"/>
    <w:rsid w:val="00B53138"/>
    <w:rsid w:val="00B54D35"/>
    <w:rsid w:val="00B66C1E"/>
    <w:rsid w:val="00B67856"/>
    <w:rsid w:val="00B75526"/>
    <w:rsid w:val="00B83F50"/>
    <w:rsid w:val="00B91DB6"/>
    <w:rsid w:val="00B96FC6"/>
    <w:rsid w:val="00B97108"/>
    <w:rsid w:val="00BA6D99"/>
    <w:rsid w:val="00BB2168"/>
    <w:rsid w:val="00BB2A44"/>
    <w:rsid w:val="00BC21B8"/>
    <w:rsid w:val="00BC277B"/>
    <w:rsid w:val="00BC2D61"/>
    <w:rsid w:val="00BC51F3"/>
    <w:rsid w:val="00BD1FBF"/>
    <w:rsid w:val="00BD3AFA"/>
    <w:rsid w:val="00BE0C26"/>
    <w:rsid w:val="00BE1CE9"/>
    <w:rsid w:val="00BE7443"/>
    <w:rsid w:val="00BE762E"/>
    <w:rsid w:val="00BE79B1"/>
    <w:rsid w:val="00BF3B04"/>
    <w:rsid w:val="00BF59A0"/>
    <w:rsid w:val="00BF65D2"/>
    <w:rsid w:val="00C02998"/>
    <w:rsid w:val="00C07A3B"/>
    <w:rsid w:val="00C1184F"/>
    <w:rsid w:val="00C1247F"/>
    <w:rsid w:val="00C24AE4"/>
    <w:rsid w:val="00C25A64"/>
    <w:rsid w:val="00C33960"/>
    <w:rsid w:val="00C35C27"/>
    <w:rsid w:val="00C4026D"/>
    <w:rsid w:val="00C42BEF"/>
    <w:rsid w:val="00C4315D"/>
    <w:rsid w:val="00C43242"/>
    <w:rsid w:val="00C4409E"/>
    <w:rsid w:val="00C443ED"/>
    <w:rsid w:val="00C45332"/>
    <w:rsid w:val="00C45CB2"/>
    <w:rsid w:val="00C468FB"/>
    <w:rsid w:val="00C5103F"/>
    <w:rsid w:val="00C527D7"/>
    <w:rsid w:val="00C53600"/>
    <w:rsid w:val="00C5720A"/>
    <w:rsid w:val="00C5734C"/>
    <w:rsid w:val="00C679E2"/>
    <w:rsid w:val="00C727E4"/>
    <w:rsid w:val="00C866B6"/>
    <w:rsid w:val="00C910DC"/>
    <w:rsid w:val="00C91A6D"/>
    <w:rsid w:val="00C93ED1"/>
    <w:rsid w:val="00CA2AEC"/>
    <w:rsid w:val="00CA70B4"/>
    <w:rsid w:val="00CA7F90"/>
    <w:rsid w:val="00CB4801"/>
    <w:rsid w:val="00CB4854"/>
    <w:rsid w:val="00CC39AC"/>
    <w:rsid w:val="00CC491D"/>
    <w:rsid w:val="00CC75AF"/>
    <w:rsid w:val="00CD49FE"/>
    <w:rsid w:val="00CD6364"/>
    <w:rsid w:val="00CE2544"/>
    <w:rsid w:val="00CE671E"/>
    <w:rsid w:val="00CE7694"/>
    <w:rsid w:val="00CF099B"/>
    <w:rsid w:val="00CF3D6A"/>
    <w:rsid w:val="00CF63A5"/>
    <w:rsid w:val="00D00E70"/>
    <w:rsid w:val="00D0240A"/>
    <w:rsid w:val="00D1237B"/>
    <w:rsid w:val="00D140AB"/>
    <w:rsid w:val="00D157D6"/>
    <w:rsid w:val="00D158AB"/>
    <w:rsid w:val="00D162D1"/>
    <w:rsid w:val="00D16602"/>
    <w:rsid w:val="00D25F59"/>
    <w:rsid w:val="00D26C1A"/>
    <w:rsid w:val="00D27805"/>
    <w:rsid w:val="00D31E14"/>
    <w:rsid w:val="00D32D01"/>
    <w:rsid w:val="00D32F3E"/>
    <w:rsid w:val="00D35DF5"/>
    <w:rsid w:val="00D37534"/>
    <w:rsid w:val="00D46F30"/>
    <w:rsid w:val="00D478C2"/>
    <w:rsid w:val="00D51045"/>
    <w:rsid w:val="00D53280"/>
    <w:rsid w:val="00D54B5F"/>
    <w:rsid w:val="00D57F33"/>
    <w:rsid w:val="00D608DD"/>
    <w:rsid w:val="00D6323E"/>
    <w:rsid w:val="00D7220C"/>
    <w:rsid w:val="00D72212"/>
    <w:rsid w:val="00D723E0"/>
    <w:rsid w:val="00D75D8D"/>
    <w:rsid w:val="00D80B36"/>
    <w:rsid w:val="00D81285"/>
    <w:rsid w:val="00D850AA"/>
    <w:rsid w:val="00D854C5"/>
    <w:rsid w:val="00D86256"/>
    <w:rsid w:val="00D90595"/>
    <w:rsid w:val="00D95052"/>
    <w:rsid w:val="00DA234F"/>
    <w:rsid w:val="00DA281C"/>
    <w:rsid w:val="00DA4620"/>
    <w:rsid w:val="00DB5344"/>
    <w:rsid w:val="00DB68D5"/>
    <w:rsid w:val="00DC4449"/>
    <w:rsid w:val="00DD0637"/>
    <w:rsid w:val="00DD0D33"/>
    <w:rsid w:val="00DE591B"/>
    <w:rsid w:val="00DE59C5"/>
    <w:rsid w:val="00DE710E"/>
    <w:rsid w:val="00DF7CBD"/>
    <w:rsid w:val="00E012B8"/>
    <w:rsid w:val="00E05146"/>
    <w:rsid w:val="00E072A7"/>
    <w:rsid w:val="00E17F73"/>
    <w:rsid w:val="00E20D7C"/>
    <w:rsid w:val="00E2171D"/>
    <w:rsid w:val="00E22279"/>
    <w:rsid w:val="00E27064"/>
    <w:rsid w:val="00E3185C"/>
    <w:rsid w:val="00E35659"/>
    <w:rsid w:val="00E417E5"/>
    <w:rsid w:val="00E4195A"/>
    <w:rsid w:val="00E44883"/>
    <w:rsid w:val="00E62EE8"/>
    <w:rsid w:val="00E712A8"/>
    <w:rsid w:val="00E748AD"/>
    <w:rsid w:val="00E8057F"/>
    <w:rsid w:val="00E828A3"/>
    <w:rsid w:val="00E849F3"/>
    <w:rsid w:val="00E97CF4"/>
    <w:rsid w:val="00EA171D"/>
    <w:rsid w:val="00EA7A5B"/>
    <w:rsid w:val="00EB657A"/>
    <w:rsid w:val="00EC3305"/>
    <w:rsid w:val="00ED1628"/>
    <w:rsid w:val="00EE16F8"/>
    <w:rsid w:val="00EE33AD"/>
    <w:rsid w:val="00EF0E07"/>
    <w:rsid w:val="00EF1B49"/>
    <w:rsid w:val="00EF279B"/>
    <w:rsid w:val="00EF31FF"/>
    <w:rsid w:val="00EF640E"/>
    <w:rsid w:val="00F037B9"/>
    <w:rsid w:val="00F03C9D"/>
    <w:rsid w:val="00F10BFC"/>
    <w:rsid w:val="00F12FA2"/>
    <w:rsid w:val="00F16320"/>
    <w:rsid w:val="00F23678"/>
    <w:rsid w:val="00F240E4"/>
    <w:rsid w:val="00F33658"/>
    <w:rsid w:val="00F442C7"/>
    <w:rsid w:val="00F450CD"/>
    <w:rsid w:val="00F466D3"/>
    <w:rsid w:val="00F60A4B"/>
    <w:rsid w:val="00F6251D"/>
    <w:rsid w:val="00F6529A"/>
    <w:rsid w:val="00F65BB2"/>
    <w:rsid w:val="00F66580"/>
    <w:rsid w:val="00F71150"/>
    <w:rsid w:val="00F7119A"/>
    <w:rsid w:val="00F71863"/>
    <w:rsid w:val="00F71C91"/>
    <w:rsid w:val="00F76177"/>
    <w:rsid w:val="00F80943"/>
    <w:rsid w:val="00F8409C"/>
    <w:rsid w:val="00F8591A"/>
    <w:rsid w:val="00F90987"/>
    <w:rsid w:val="00F909C4"/>
    <w:rsid w:val="00F926C6"/>
    <w:rsid w:val="00FA1D9B"/>
    <w:rsid w:val="00FB5AA4"/>
    <w:rsid w:val="00FC1936"/>
    <w:rsid w:val="00FC5BE4"/>
    <w:rsid w:val="00FD1910"/>
    <w:rsid w:val="00FD38B6"/>
    <w:rsid w:val="00FD40E6"/>
    <w:rsid w:val="00FD5E6B"/>
    <w:rsid w:val="00FD709C"/>
    <w:rsid w:val="00FE0FD6"/>
    <w:rsid w:val="00FE24AB"/>
    <w:rsid w:val="00FF2896"/>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FFE28B"/>
  <w15:chartTrackingRefBased/>
  <w15:docId w15:val="{C89A17F4-96AA-437C-86D2-D04C7269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784"/>
    <w:pPr>
      <w:spacing w:after="0" w:line="240" w:lineRule="auto"/>
    </w:pPr>
    <w:rPr>
      <w:rFonts w:ascii="Calibri" w:hAnsi="Calibri" w:cs="Calibri"/>
    </w:rPr>
  </w:style>
  <w:style w:type="paragraph" w:styleId="Titolo1">
    <w:name w:val="heading 1"/>
    <w:basedOn w:val="Normale"/>
    <w:next w:val="Normale"/>
    <w:link w:val="Titolo1Carattere"/>
    <w:uiPriority w:val="9"/>
    <w:qFormat/>
    <w:rsid w:val="00B678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link w:val="ParagrafoelencoCarattere"/>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character" w:customStyle="1" w:styleId="Menzionenonrisolta1">
    <w:name w:val="Menzione non risolta1"/>
    <w:basedOn w:val="Carpredefinitoparagrafo"/>
    <w:uiPriority w:val="99"/>
    <w:semiHidden/>
    <w:unhideWhenUsed/>
    <w:rsid w:val="00013B3D"/>
    <w:rPr>
      <w:color w:val="605E5C"/>
      <w:shd w:val="clear" w:color="auto" w:fill="E1DFDD"/>
    </w:rPr>
  </w:style>
  <w:style w:type="character" w:styleId="Collegamentovisitato">
    <w:name w:val="FollowedHyperlink"/>
    <w:basedOn w:val="Carpredefinitoparagrafo"/>
    <w:uiPriority w:val="99"/>
    <w:semiHidden/>
    <w:unhideWhenUsed/>
    <w:rsid w:val="007403CB"/>
    <w:rPr>
      <w:color w:val="954F72" w:themeColor="followedHyperlink"/>
      <w:u w:val="single"/>
    </w:rPr>
  </w:style>
  <w:style w:type="paragraph" w:customStyle="1" w:styleId="Default">
    <w:name w:val="Default"/>
    <w:rsid w:val="00785D16"/>
    <w:pPr>
      <w:autoSpaceDE w:val="0"/>
      <w:autoSpaceDN w:val="0"/>
      <w:adjustRightInd w:val="0"/>
      <w:spacing w:after="0" w:line="240" w:lineRule="auto"/>
    </w:pPr>
    <w:rPr>
      <w:rFonts w:ascii="Segoe UI" w:hAnsi="Segoe UI" w:cs="Segoe UI"/>
      <w:color w:val="000000"/>
      <w:sz w:val="24"/>
      <w:szCs w:val="24"/>
      <w:lang w:val="en-US"/>
    </w:rPr>
  </w:style>
  <w:style w:type="paragraph" w:customStyle="1" w:styleId="paragraph">
    <w:name w:val="paragraph"/>
    <w:basedOn w:val="Normale"/>
    <w:rsid w:val="00785D16"/>
    <w:rPr>
      <w:rFonts w:ascii="Times New Roman" w:eastAsia="Calibri" w:hAnsi="Times New Roman" w:cs="Times New Roman"/>
      <w:sz w:val="24"/>
      <w:szCs w:val="24"/>
      <w:lang w:eastAsia="en-GB"/>
    </w:rPr>
  </w:style>
  <w:style w:type="character" w:customStyle="1" w:styleId="Menzionenonrisolta2">
    <w:name w:val="Menzione non risolta2"/>
    <w:basedOn w:val="Carpredefinitoparagrafo"/>
    <w:uiPriority w:val="99"/>
    <w:semiHidden/>
    <w:unhideWhenUsed/>
    <w:rsid w:val="002C1E58"/>
    <w:rPr>
      <w:color w:val="605E5C"/>
      <w:shd w:val="clear" w:color="auto" w:fill="E1DFDD"/>
    </w:rPr>
  </w:style>
  <w:style w:type="character" w:customStyle="1" w:styleId="UnresolvedMention2">
    <w:name w:val="Unresolved Mention2"/>
    <w:basedOn w:val="Carpredefinitoparagrafo"/>
    <w:uiPriority w:val="99"/>
    <w:semiHidden/>
    <w:unhideWhenUsed/>
    <w:rsid w:val="00D25F59"/>
    <w:rPr>
      <w:color w:val="605E5C"/>
      <w:shd w:val="clear" w:color="auto" w:fill="E1DFDD"/>
    </w:rPr>
  </w:style>
  <w:style w:type="paragraph" w:styleId="PreformattatoHTML">
    <w:name w:val="HTML Preformatted"/>
    <w:basedOn w:val="Normale"/>
    <w:link w:val="PreformattatoHTMLCarattere"/>
    <w:uiPriority w:val="99"/>
    <w:semiHidden/>
    <w:unhideWhenUsed/>
    <w:rsid w:val="0045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455CFD"/>
    <w:rPr>
      <w:rFonts w:ascii="Courier New" w:eastAsia="Times New Roman" w:hAnsi="Courier New" w:cs="Courier New"/>
      <w:sz w:val="20"/>
      <w:szCs w:val="20"/>
      <w:lang w:val="it-IT" w:eastAsia="it-IT"/>
    </w:rPr>
  </w:style>
  <w:style w:type="paragraph" w:styleId="NormaleWeb">
    <w:name w:val="Normal (Web)"/>
    <w:basedOn w:val="Normale"/>
    <w:uiPriority w:val="99"/>
    <w:unhideWhenUsed/>
    <w:rsid w:val="008106C1"/>
    <w:pPr>
      <w:spacing w:before="100" w:beforeAutospacing="1" w:after="100" w:afterAutospacing="1"/>
    </w:pPr>
    <w:rPr>
      <w:rFonts w:ascii="Times New Roman" w:eastAsia="Times New Roman" w:hAnsi="Times New Roman" w:cs="Times New Roman"/>
      <w:sz w:val="24"/>
      <w:szCs w:val="24"/>
      <w:lang w:val="it-IT" w:eastAsia="it-IT"/>
    </w:rPr>
  </w:style>
  <w:style w:type="paragraph" w:styleId="Nessunaspaziatura">
    <w:name w:val="No Spacing"/>
    <w:uiPriority w:val="1"/>
    <w:qFormat/>
    <w:rsid w:val="00F8591A"/>
    <w:pPr>
      <w:spacing w:after="0" w:line="240" w:lineRule="auto"/>
    </w:pPr>
    <w:rPr>
      <w:lang w:val="it-IT"/>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basedOn w:val="Carpredefinitoparagrafo"/>
    <w:link w:val="Paragrafoelenco"/>
    <w:uiPriority w:val="34"/>
    <w:qFormat/>
    <w:locked/>
    <w:rsid w:val="00FF2896"/>
    <w:rPr>
      <w:rFonts w:ascii="Calibri" w:eastAsia="Calibri" w:hAnsi="Calibri" w:cs="Calibri"/>
      <w:color w:val="000000"/>
      <w:u w:color="000000"/>
      <w:bdr w:val="nil"/>
      <w:lang w:val="en-US" w:eastAsia="en-GB"/>
    </w:rPr>
  </w:style>
  <w:style w:type="paragraph" w:customStyle="1" w:styleId="SubtitleofDocument">
    <w:name w:val="Subtitle of Document"/>
    <w:basedOn w:val="Normale"/>
    <w:qFormat/>
    <w:rsid w:val="00B67856"/>
    <w:pPr>
      <w:keepNext/>
      <w:keepLines/>
      <w:spacing w:before="60" w:after="60"/>
      <w:contextualSpacing/>
      <w:outlineLvl w:val="0"/>
    </w:pPr>
    <w:rPr>
      <w:rFonts w:ascii="Visa Dialect Semibold" w:eastAsia="Noto Sans Yi" w:hAnsi="Visa Dialect Semibold" w:cs="Times New Roman (Headings CS)"/>
      <w:noProof/>
      <w:color w:val="0E2FD3"/>
      <w:sz w:val="24"/>
      <w:szCs w:val="24"/>
      <w:lang w:val="en-US"/>
    </w:rPr>
  </w:style>
  <w:style w:type="paragraph" w:customStyle="1" w:styleId="ChapterTitle">
    <w:name w:val="Chapter Title"/>
    <w:basedOn w:val="Titolo1"/>
    <w:next w:val="Normale"/>
    <w:qFormat/>
    <w:rsid w:val="00B67856"/>
    <w:pPr>
      <w:pBdr>
        <w:top w:val="single" w:sz="4" w:space="6" w:color="4472C4" w:themeColor="accent1"/>
      </w:pBdr>
      <w:spacing w:before="60" w:after="60"/>
      <w:contextualSpacing/>
    </w:pPr>
    <w:rPr>
      <w:rFonts w:asciiTheme="minorHAnsi" w:hAnsiTheme="minorHAnsi"/>
      <w:color w:val="4472C4" w:themeColor="accent1"/>
      <w:sz w:val="56"/>
      <w:szCs w:val="56"/>
      <w:lang w:val="en-US"/>
    </w:rPr>
  </w:style>
  <w:style w:type="character" w:customStyle="1" w:styleId="Titolo1Carattere">
    <w:name w:val="Titolo 1 Carattere"/>
    <w:basedOn w:val="Carpredefinitoparagrafo"/>
    <w:link w:val="Titolo1"/>
    <w:uiPriority w:val="9"/>
    <w:rsid w:val="00B67856"/>
    <w:rPr>
      <w:rFonts w:asciiTheme="majorHAnsi" w:eastAsiaTheme="majorEastAsia" w:hAnsiTheme="majorHAnsi" w:cstheme="majorBidi"/>
      <w:color w:val="2F5496" w:themeColor="accent1" w:themeShade="BF"/>
      <w:sz w:val="32"/>
      <w:szCs w:val="32"/>
    </w:rPr>
  </w:style>
  <w:style w:type="paragraph" w:styleId="Testonormale">
    <w:name w:val="Plain Text"/>
    <w:basedOn w:val="Normale"/>
    <w:link w:val="TestonormaleCarattere"/>
    <w:uiPriority w:val="99"/>
    <w:semiHidden/>
    <w:unhideWhenUsed/>
    <w:rsid w:val="00BB2A44"/>
    <w:rPr>
      <w:rFonts w:cstheme="minorBidi"/>
      <w:szCs w:val="21"/>
      <w:lang w:val="it-IT"/>
    </w:rPr>
  </w:style>
  <w:style w:type="character" w:customStyle="1" w:styleId="TestonormaleCarattere">
    <w:name w:val="Testo normale Carattere"/>
    <w:basedOn w:val="Carpredefinitoparagrafo"/>
    <w:link w:val="Testonormale"/>
    <w:uiPriority w:val="99"/>
    <w:semiHidden/>
    <w:rsid w:val="00BB2A44"/>
    <w:rPr>
      <w:rFonts w:ascii="Calibri" w:hAnsi="Calibri"/>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447">
      <w:bodyDiv w:val="1"/>
      <w:marLeft w:val="0"/>
      <w:marRight w:val="0"/>
      <w:marTop w:val="0"/>
      <w:marBottom w:val="0"/>
      <w:divBdr>
        <w:top w:val="none" w:sz="0" w:space="0" w:color="auto"/>
        <w:left w:val="none" w:sz="0" w:space="0" w:color="auto"/>
        <w:bottom w:val="none" w:sz="0" w:space="0" w:color="auto"/>
        <w:right w:val="none" w:sz="0" w:space="0" w:color="auto"/>
      </w:divBdr>
    </w:div>
    <w:div w:id="88743513">
      <w:bodyDiv w:val="1"/>
      <w:marLeft w:val="0"/>
      <w:marRight w:val="0"/>
      <w:marTop w:val="0"/>
      <w:marBottom w:val="0"/>
      <w:divBdr>
        <w:top w:val="none" w:sz="0" w:space="0" w:color="auto"/>
        <w:left w:val="none" w:sz="0" w:space="0" w:color="auto"/>
        <w:bottom w:val="none" w:sz="0" w:space="0" w:color="auto"/>
        <w:right w:val="none" w:sz="0" w:space="0" w:color="auto"/>
      </w:divBdr>
    </w:div>
    <w:div w:id="91165064">
      <w:bodyDiv w:val="1"/>
      <w:marLeft w:val="0"/>
      <w:marRight w:val="0"/>
      <w:marTop w:val="0"/>
      <w:marBottom w:val="0"/>
      <w:divBdr>
        <w:top w:val="none" w:sz="0" w:space="0" w:color="auto"/>
        <w:left w:val="none" w:sz="0" w:space="0" w:color="auto"/>
        <w:bottom w:val="none" w:sz="0" w:space="0" w:color="auto"/>
        <w:right w:val="none" w:sz="0" w:space="0" w:color="auto"/>
      </w:divBdr>
    </w:div>
    <w:div w:id="247619525">
      <w:bodyDiv w:val="1"/>
      <w:marLeft w:val="0"/>
      <w:marRight w:val="0"/>
      <w:marTop w:val="0"/>
      <w:marBottom w:val="0"/>
      <w:divBdr>
        <w:top w:val="none" w:sz="0" w:space="0" w:color="auto"/>
        <w:left w:val="none" w:sz="0" w:space="0" w:color="auto"/>
        <w:bottom w:val="none" w:sz="0" w:space="0" w:color="auto"/>
        <w:right w:val="none" w:sz="0" w:space="0" w:color="auto"/>
      </w:divBdr>
    </w:div>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58120896">
      <w:bodyDiv w:val="1"/>
      <w:marLeft w:val="0"/>
      <w:marRight w:val="0"/>
      <w:marTop w:val="0"/>
      <w:marBottom w:val="0"/>
      <w:divBdr>
        <w:top w:val="none" w:sz="0" w:space="0" w:color="auto"/>
        <w:left w:val="none" w:sz="0" w:space="0" w:color="auto"/>
        <w:bottom w:val="none" w:sz="0" w:space="0" w:color="auto"/>
        <w:right w:val="none" w:sz="0" w:space="0" w:color="auto"/>
      </w:divBdr>
    </w:div>
    <w:div w:id="381950146">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505750110">
      <w:bodyDiv w:val="1"/>
      <w:marLeft w:val="0"/>
      <w:marRight w:val="0"/>
      <w:marTop w:val="0"/>
      <w:marBottom w:val="0"/>
      <w:divBdr>
        <w:top w:val="none" w:sz="0" w:space="0" w:color="auto"/>
        <w:left w:val="none" w:sz="0" w:space="0" w:color="auto"/>
        <w:bottom w:val="none" w:sz="0" w:space="0" w:color="auto"/>
        <w:right w:val="none" w:sz="0" w:space="0" w:color="auto"/>
      </w:divBdr>
    </w:div>
    <w:div w:id="529299221">
      <w:bodyDiv w:val="1"/>
      <w:marLeft w:val="0"/>
      <w:marRight w:val="0"/>
      <w:marTop w:val="0"/>
      <w:marBottom w:val="0"/>
      <w:divBdr>
        <w:top w:val="none" w:sz="0" w:space="0" w:color="auto"/>
        <w:left w:val="none" w:sz="0" w:space="0" w:color="auto"/>
        <w:bottom w:val="none" w:sz="0" w:space="0" w:color="auto"/>
        <w:right w:val="none" w:sz="0" w:space="0" w:color="auto"/>
      </w:divBdr>
    </w:div>
    <w:div w:id="596981105">
      <w:bodyDiv w:val="1"/>
      <w:marLeft w:val="0"/>
      <w:marRight w:val="0"/>
      <w:marTop w:val="0"/>
      <w:marBottom w:val="0"/>
      <w:divBdr>
        <w:top w:val="none" w:sz="0" w:space="0" w:color="auto"/>
        <w:left w:val="none" w:sz="0" w:space="0" w:color="auto"/>
        <w:bottom w:val="none" w:sz="0" w:space="0" w:color="auto"/>
        <w:right w:val="none" w:sz="0" w:space="0" w:color="auto"/>
      </w:divBdr>
    </w:div>
    <w:div w:id="846753378">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052919540">
      <w:bodyDiv w:val="1"/>
      <w:marLeft w:val="0"/>
      <w:marRight w:val="0"/>
      <w:marTop w:val="0"/>
      <w:marBottom w:val="0"/>
      <w:divBdr>
        <w:top w:val="none" w:sz="0" w:space="0" w:color="auto"/>
        <w:left w:val="none" w:sz="0" w:space="0" w:color="auto"/>
        <w:bottom w:val="none" w:sz="0" w:space="0" w:color="auto"/>
        <w:right w:val="none" w:sz="0" w:space="0" w:color="auto"/>
      </w:divBdr>
    </w:div>
    <w:div w:id="1066876093">
      <w:bodyDiv w:val="1"/>
      <w:marLeft w:val="0"/>
      <w:marRight w:val="0"/>
      <w:marTop w:val="0"/>
      <w:marBottom w:val="0"/>
      <w:divBdr>
        <w:top w:val="none" w:sz="0" w:space="0" w:color="auto"/>
        <w:left w:val="none" w:sz="0" w:space="0" w:color="auto"/>
        <w:bottom w:val="none" w:sz="0" w:space="0" w:color="auto"/>
        <w:right w:val="none" w:sz="0" w:space="0" w:color="auto"/>
      </w:divBdr>
    </w:div>
    <w:div w:id="1086805622">
      <w:bodyDiv w:val="1"/>
      <w:marLeft w:val="0"/>
      <w:marRight w:val="0"/>
      <w:marTop w:val="0"/>
      <w:marBottom w:val="0"/>
      <w:divBdr>
        <w:top w:val="none" w:sz="0" w:space="0" w:color="auto"/>
        <w:left w:val="none" w:sz="0" w:space="0" w:color="auto"/>
        <w:bottom w:val="none" w:sz="0" w:space="0" w:color="auto"/>
        <w:right w:val="none" w:sz="0" w:space="0" w:color="auto"/>
      </w:divBdr>
    </w:div>
    <w:div w:id="1125586084">
      <w:bodyDiv w:val="1"/>
      <w:marLeft w:val="0"/>
      <w:marRight w:val="0"/>
      <w:marTop w:val="0"/>
      <w:marBottom w:val="0"/>
      <w:divBdr>
        <w:top w:val="none" w:sz="0" w:space="0" w:color="auto"/>
        <w:left w:val="none" w:sz="0" w:space="0" w:color="auto"/>
        <w:bottom w:val="none" w:sz="0" w:space="0" w:color="auto"/>
        <w:right w:val="none" w:sz="0" w:space="0" w:color="auto"/>
      </w:divBdr>
    </w:div>
    <w:div w:id="1167939566">
      <w:bodyDiv w:val="1"/>
      <w:marLeft w:val="0"/>
      <w:marRight w:val="0"/>
      <w:marTop w:val="0"/>
      <w:marBottom w:val="0"/>
      <w:divBdr>
        <w:top w:val="none" w:sz="0" w:space="0" w:color="auto"/>
        <w:left w:val="none" w:sz="0" w:space="0" w:color="auto"/>
        <w:bottom w:val="none" w:sz="0" w:space="0" w:color="auto"/>
        <w:right w:val="none" w:sz="0" w:space="0" w:color="auto"/>
      </w:divBdr>
    </w:div>
    <w:div w:id="1174144941">
      <w:bodyDiv w:val="1"/>
      <w:marLeft w:val="0"/>
      <w:marRight w:val="0"/>
      <w:marTop w:val="0"/>
      <w:marBottom w:val="0"/>
      <w:divBdr>
        <w:top w:val="none" w:sz="0" w:space="0" w:color="auto"/>
        <w:left w:val="none" w:sz="0" w:space="0" w:color="auto"/>
        <w:bottom w:val="none" w:sz="0" w:space="0" w:color="auto"/>
        <w:right w:val="none" w:sz="0" w:space="0" w:color="auto"/>
      </w:divBdr>
    </w:div>
    <w:div w:id="1199319717">
      <w:bodyDiv w:val="1"/>
      <w:marLeft w:val="0"/>
      <w:marRight w:val="0"/>
      <w:marTop w:val="0"/>
      <w:marBottom w:val="0"/>
      <w:divBdr>
        <w:top w:val="none" w:sz="0" w:space="0" w:color="auto"/>
        <w:left w:val="none" w:sz="0" w:space="0" w:color="auto"/>
        <w:bottom w:val="none" w:sz="0" w:space="0" w:color="auto"/>
        <w:right w:val="none" w:sz="0" w:space="0" w:color="auto"/>
      </w:divBdr>
    </w:div>
    <w:div w:id="1244146501">
      <w:bodyDiv w:val="1"/>
      <w:marLeft w:val="0"/>
      <w:marRight w:val="0"/>
      <w:marTop w:val="0"/>
      <w:marBottom w:val="0"/>
      <w:divBdr>
        <w:top w:val="none" w:sz="0" w:space="0" w:color="auto"/>
        <w:left w:val="none" w:sz="0" w:space="0" w:color="auto"/>
        <w:bottom w:val="none" w:sz="0" w:space="0" w:color="auto"/>
        <w:right w:val="none" w:sz="0" w:space="0" w:color="auto"/>
      </w:divBdr>
    </w:div>
    <w:div w:id="1306932067">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375614299">
      <w:bodyDiv w:val="1"/>
      <w:marLeft w:val="0"/>
      <w:marRight w:val="0"/>
      <w:marTop w:val="0"/>
      <w:marBottom w:val="0"/>
      <w:divBdr>
        <w:top w:val="none" w:sz="0" w:space="0" w:color="auto"/>
        <w:left w:val="none" w:sz="0" w:space="0" w:color="auto"/>
        <w:bottom w:val="none" w:sz="0" w:space="0" w:color="auto"/>
        <w:right w:val="none" w:sz="0" w:space="0" w:color="auto"/>
      </w:divBdr>
    </w:div>
    <w:div w:id="1416322100">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572735941">
      <w:bodyDiv w:val="1"/>
      <w:marLeft w:val="0"/>
      <w:marRight w:val="0"/>
      <w:marTop w:val="0"/>
      <w:marBottom w:val="0"/>
      <w:divBdr>
        <w:top w:val="none" w:sz="0" w:space="0" w:color="auto"/>
        <w:left w:val="none" w:sz="0" w:space="0" w:color="auto"/>
        <w:bottom w:val="none" w:sz="0" w:space="0" w:color="auto"/>
        <w:right w:val="none" w:sz="0" w:space="0" w:color="auto"/>
      </w:divBdr>
    </w:div>
    <w:div w:id="1602637784">
      <w:bodyDiv w:val="1"/>
      <w:marLeft w:val="0"/>
      <w:marRight w:val="0"/>
      <w:marTop w:val="0"/>
      <w:marBottom w:val="0"/>
      <w:divBdr>
        <w:top w:val="none" w:sz="0" w:space="0" w:color="auto"/>
        <w:left w:val="none" w:sz="0" w:space="0" w:color="auto"/>
        <w:bottom w:val="none" w:sz="0" w:space="0" w:color="auto"/>
        <w:right w:val="none" w:sz="0" w:space="0" w:color="auto"/>
      </w:divBdr>
    </w:div>
    <w:div w:id="1615820588">
      <w:bodyDiv w:val="1"/>
      <w:marLeft w:val="0"/>
      <w:marRight w:val="0"/>
      <w:marTop w:val="0"/>
      <w:marBottom w:val="0"/>
      <w:divBdr>
        <w:top w:val="none" w:sz="0" w:space="0" w:color="auto"/>
        <w:left w:val="none" w:sz="0" w:space="0" w:color="auto"/>
        <w:bottom w:val="none" w:sz="0" w:space="0" w:color="auto"/>
        <w:right w:val="none" w:sz="0" w:space="0" w:color="auto"/>
      </w:divBdr>
    </w:div>
    <w:div w:id="1641496780">
      <w:bodyDiv w:val="1"/>
      <w:marLeft w:val="0"/>
      <w:marRight w:val="0"/>
      <w:marTop w:val="0"/>
      <w:marBottom w:val="0"/>
      <w:divBdr>
        <w:top w:val="none" w:sz="0" w:space="0" w:color="auto"/>
        <w:left w:val="none" w:sz="0" w:space="0" w:color="auto"/>
        <w:bottom w:val="none" w:sz="0" w:space="0" w:color="auto"/>
        <w:right w:val="none" w:sz="0" w:space="0" w:color="auto"/>
      </w:divBdr>
    </w:div>
    <w:div w:id="1703479629">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51393304">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791363437">
      <w:bodyDiv w:val="1"/>
      <w:marLeft w:val="0"/>
      <w:marRight w:val="0"/>
      <w:marTop w:val="0"/>
      <w:marBottom w:val="0"/>
      <w:divBdr>
        <w:top w:val="none" w:sz="0" w:space="0" w:color="auto"/>
        <w:left w:val="none" w:sz="0" w:space="0" w:color="auto"/>
        <w:bottom w:val="none" w:sz="0" w:space="0" w:color="auto"/>
        <w:right w:val="none" w:sz="0" w:space="0" w:color="auto"/>
      </w:divBdr>
    </w:div>
    <w:div w:id="1836338698">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 w:id="1986813886">
      <w:bodyDiv w:val="1"/>
      <w:marLeft w:val="0"/>
      <w:marRight w:val="0"/>
      <w:marTop w:val="0"/>
      <w:marBottom w:val="0"/>
      <w:divBdr>
        <w:top w:val="none" w:sz="0" w:space="0" w:color="auto"/>
        <w:left w:val="none" w:sz="0" w:space="0" w:color="auto"/>
        <w:bottom w:val="none" w:sz="0" w:space="0" w:color="auto"/>
        <w:right w:val="none" w:sz="0" w:space="0" w:color="auto"/>
      </w:divBdr>
    </w:div>
    <w:div w:id="2024747661">
      <w:bodyDiv w:val="1"/>
      <w:marLeft w:val="0"/>
      <w:marRight w:val="0"/>
      <w:marTop w:val="0"/>
      <w:marBottom w:val="0"/>
      <w:divBdr>
        <w:top w:val="none" w:sz="0" w:space="0" w:color="auto"/>
        <w:left w:val="none" w:sz="0" w:space="0" w:color="auto"/>
        <w:bottom w:val="none" w:sz="0" w:space="0" w:color="auto"/>
        <w:right w:val="none" w:sz="0" w:space="0" w:color="auto"/>
      </w:divBdr>
    </w:div>
    <w:div w:id="2025015173">
      <w:bodyDiv w:val="1"/>
      <w:marLeft w:val="0"/>
      <w:marRight w:val="0"/>
      <w:marTop w:val="0"/>
      <w:marBottom w:val="0"/>
      <w:divBdr>
        <w:top w:val="none" w:sz="0" w:space="0" w:color="auto"/>
        <w:left w:val="none" w:sz="0" w:space="0" w:color="auto"/>
        <w:bottom w:val="none" w:sz="0" w:space="0" w:color="auto"/>
        <w:right w:val="none" w:sz="0" w:space="0" w:color="auto"/>
      </w:divBdr>
    </w:div>
    <w:div w:id="2027517145">
      <w:bodyDiv w:val="1"/>
      <w:marLeft w:val="0"/>
      <w:marRight w:val="0"/>
      <w:marTop w:val="0"/>
      <w:marBottom w:val="0"/>
      <w:divBdr>
        <w:top w:val="none" w:sz="0" w:space="0" w:color="auto"/>
        <w:left w:val="none" w:sz="0" w:space="0" w:color="auto"/>
        <w:bottom w:val="none" w:sz="0" w:space="0" w:color="auto"/>
        <w:right w:val="none" w:sz="0" w:space="0" w:color="auto"/>
      </w:divBdr>
    </w:div>
    <w:div w:id="2060083232">
      <w:bodyDiv w:val="1"/>
      <w:marLeft w:val="0"/>
      <w:marRight w:val="0"/>
      <w:marTop w:val="0"/>
      <w:marBottom w:val="0"/>
      <w:divBdr>
        <w:top w:val="none" w:sz="0" w:space="0" w:color="auto"/>
        <w:left w:val="none" w:sz="0" w:space="0" w:color="auto"/>
        <w:bottom w:val="none" w:sz="0" w:space="0" w:color="auto"/>
        <w:right w:val="none" w:sz="0" w:space="0" w:color="auto"/>
      </w:divBdr>
    </w:div>
    <w:div w:id="2100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Visa_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aitalia.com/visa-everywhere/blo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ital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9" ma:contentTypeDescription="Create a new document." ma:contentTypeScope="" ma:versionID="336dd944e87ca51224da23e0ece2ffc5">
  <xsd:schema xmlns:xsd="http://www.w3.org/2001/XMLSchema" xmlns:xs="http://www.w3.org/2001/XMLSchema" xmlns:p="http://schemas.microsoft.com/office/2006/metadata/properties" xmlns:ns3="9e59734d-24d3-45ce-b7fb-b50c8c31c71f" targetNamespace="http://schemas.microsoft.com/office/2006/metadata/properties" ma:root="true" ma:fieldsID="8347a03d48cb95bddf74d282b99e7092" ns3:_="">
    <xsd:import namespace="9e59734d-24d3-45ce-b7fb-b50c8c31c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587D0-1ED9-4875-BA1C-A787C46C2545}">
  <ds:schemaRefs>
    <ds:schemaRef ds:uri="http://schemas.openxmlformats.org/officeDocument/2006/bibliography"/>
  </ds:schemaRefs>
</ds:datastoreItem>
</file>

<file path=customXml/itemProps2.xml><?xml version="1.0" encoding="utf-8"?>
<ds:datastoreItem xmlns:ds="http://schemas.openxmlformats.org/officeDocument/2006/customXml" ds:itemID="{09411F8D-A9EA-40D0-9035-71826851C2E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9e59734d-24d3-45ce-b7fb-b50c8c31c71f"/>
    <ds:schemaRef ds:uri="http://www.w3.org/XML/1998/namespace"/>
  </ds:schemaRefs>
</ds:datastoreItem>
</file>

<file path=customXml/itemProps3.xml><?xml version="1.0" encoding="utf-8"?>
<ds:datastoreItem xmlns:ds="http://schemas.openxmlformats.org/officeDocument/2006/customXml" ds:itemID="{E9575627-96B8-4D44-9DA4-4018451CDA0A}">
  <ds:schemaRefs>
    <ds:schemaRef ds:uri="http://schemas.microsoft.com/sharepoint/v3/contenttype/forms"/>
  </ds:schemaRefs>
</ds:datastoreItem>
</file>

<file path=customXml/itemProps4.xml><?xml version="1.0" encoding="utf-8"?>
<ds:datastoreItem xmlns:ds="http://schemas.openxmlformats.org/officeDocument/2006/customXml" ds:itemID="{3B041A7A-A16C-4247-9464-81D20B18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1700</Words>
  <Characters>9694</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D.A.G. Communication Srl</cp:lastModifiedBy>
  <cp:revision>11</cp:revision>
  <cp:lastPrinted>2022-04-01T08:41:00Z</cp:lastPrinted>
  <dcterms:created xsi:type="dcterms:W3CDTF">2022-04-05T13:22:00Z</dcterms:created>
  <dcterms:modified xsi:type="dcterms:W3CDTF">2022-04-06T10:38:00Z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y fmtid="{D5CDD505-2E9C-101B-9397-08002B2CF9AE}" pid="3" name="MSIP_Label_a0f89cb5-682d-4be4-b0e0-739c9b4a93d4_Enabled">
    <vt:lpwstr>true</vt:lpwstr>
  </property>
  <property fmtid="{D5CDD505-2E9C-101B-9397-08002B2CF9AE}" pid="4" name="MSIP_Label_a0f89cb5-682d-4be4-b0e0-739c9b4a93d4_SetDate">
    <vt:lpwstr>2022-01-24T08:38:49Z</vt:lpwstr>
  </property>
  <property fmtid="{D5CDD505-2E9C-101B-9397-08002B2CF9AE}" pid="5" name="MSIP_Label_a0f89cb5-682d-4be4-b0e0-739c9b4a93d4_Method">
    <vt:lpwstr>Standard</vt:lpwstr>
  </property>
  <property fmtid="{D5CDD505-2E9C-101B-9397-08002B2CF9AE}" pid="6" name="MSIP_Label_a0f89cb5-682d-4be4-b0e0-739c9b4a93d4_Name">
    <vt:lpwstr>Not Classified</vt:lpwstr>
  </property>
  <property fmtid="{D5CDD505-2E9C-101B-9397-08002B2CF9AE}" pid="7" name="MSIP_Label_a0f89cb5-682d-4be4-b0e0-739c9b4a93d4_SiteId">
    <vt:lpwstr>38305e12-e15d-4ee8-88b9-c4db1c477d76</vt:lpwstr>
  </property>
  <property fmtid="{D5CDD505-2E9C-101B-9397-08002B2CF9AE}" pid="8" name="MSIP_Label_a0f89cb5-682d-4be4-b0e0-739c9b4a93d4_ActionId">
    <vt:lpwstr>e19d21a9-11f1-4c3a-ad0f-9cd741e15f2a</vt:lpwstr>
  </property>
  <property fmtid="{D5CDD505-2E9C-101B-9397-08002B2CF9AE}" pid="9" name="MSIP_Label_a0f89cb5-682d-4be4-b0e0-739c9b4a93d4_ContentBits">
    <vt:lpwstr>0</vt:lpwstr>
  </property>
</Properties>
</file>