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196BB63B" w:rsidR="00086D2D" w:rsidRPr="006D1DE8" w:rsidRDefault="00F25675" w:rsidP="006D1DE8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sv-SE"/>
        </w:rPr>
      </w:pPr>
      <w:r w:rsidRPr="003E4D41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PRESSEMITTEILUNG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6D1DE8">
        <w:rPr>
          <w:rFonts w:eastAsia="Times New Roman" w:cs="Arial"/>
          <w:bCs/>
          <w:color w:val="141414"/>
          <w:sz w:val="36"/>
          <w:szCs w:val="36"/>
          <w:lang w:val="sv-SE"/>
        </w:rPr>
        <w:br/>
      </w:r>
      <w:r w:rsidR="00822426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822426">
        <w:rPr>
          <w:rFonts w:ascii="Arial" w:hAnsi="Arial" w:cs="Arial"/>
          <w:noProof/>
          <w:color w:val="141414"/>
          <w:sz w:val="16"/>
          <w:szCs w:val="16"/>
          <w:lang w:val="sv-SE"/>
        </w:rPr>
        <w:t>04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822426">
        <w:rPr>
          <w:rFonts w:ascii="Arial" w:hAnsi="Arial" w:cs="Arial"/>
          <w:noProof/>
          <w:color w:val="141414"/>
          <w:sz w:val="16"/>
          <w:szCs w:val="16"/>
          <w:lang w:val="sv-SE"/>
        </w:rPr>
        <w:t>03</w:t>
      </w:r>
    </w:p>
    <w:p w14:paraId="2317A7F5" w14:textId="5BB6325F" w:rsidR="00086D2D" w:rsidRPr="00CE5184" w:rsidRDefault="00E35F20" w:rsidP="00E35F20">
      <w:pPr>
        <w:pStyle w:val="Rubrik1"/>
        <w:spacing w:before="320" w:after="240"/>
        <w:rPr>
          <w:color w:val="000000" w:themeColor="text1"/>
          <w:sz w:val="32"/>
          <w:lang w:val="sv-SE"/>
        </w:rPr>
      </w:pPr>
      <w:proofErr w:type="spellStart"/>
      <w:r w:rsidRPr="00CE5184">
        <w:rPr>
          <w:color w:val="000000" w:themeColor="text1"/>
          <w:sz w:val="32"/>
          <w:lang w:val="sv-SE"/>
        </w:rPr>
        <w:t>engcon</w:t>
      </w:r>
      <w:proofErr w:type="spellEnd"/>
      <w:r w:rsidRPr="00CE5184">
        <w:rPr>
          <w:color w:val="000000" w:themeColor="text1"/>
          <w:sz w:val="32"/>
          <w:lang w:val="sv-SE"/>
        </w:rPr>
        <w:t xml:space="preserve"> </w:t>
      </w:r>
      <w:proofErr w:type="spellStart"/>
      <w:r w:rsidRPr="00CE5184">
        <w:rPr>
          <w:color w:val="000000" w:themeColor="text1"/>
          <w:sz w:val="32"/>
          <w:lang w:val="sv-SE"/>
        </w:rPr>
        <w:t>führt</w:t>
      </w:r>
      <w:proofErr w:type="spellEnd"/>
      <w:r w:rsidRPr="00CE5184">
        <w:rPr>
          <w:color w:val="000000" w:themeColor="text1"/>
          <w:sz w:val="32"/>
          <w:lang w:val="sv-SE"/>
        </w:rPr>
        <w:t xml:space="preserve"> </w:t>
      </w:r>
      <w:proofErr w:type="spellStart"/>
      <w:r w:rsidRPr="00CE5184">
        <w:rPr>
          <w:color w:val="000000" w:themeColor="text1"/>
          <w:sz w:val="32"/>
          <w:lang w:val="sv-SE"/>
        </w:rPr>
        <w:t>eine</w:t>
      </w:r>
      <w:proofErr w:type="spellEnd"/>
      <w:r w:rsidRPr="00CE5184">
        <w:rPr>
          <w:color w:val="000000" w:themeColor="text1"/>
          <w:sz w:val="32"/>
          <w:lang w:val="sv-SE"/>
        </w:rPr>
        <w:t xml:space="preserve"> </w:t>
      </w:r>
      <w:proofErr w:type="spellStart"/>
      <w:r w:rsidRPr="00CE5184">
        <w:rPr>
          <w:color w:val="000000" w:themeColor="text1"/>
          <w:sz w:val="32"/>
          <w:lang w:val="sv-SE"/>
        </w:rPr>
        <w:t>vereinfachte</w:t>
      </w:r>
      <w:proofErr w:type="spellEnd"/>
      <w:r w:rsidRPr="00CE5184">
        <w:rPr>
          <w:color w:val="000000" w:themeColor="text1"/>
          <w:sz w:val="32"/>
          <w:lang w:val="sv-SE"/>
        </w:rPr>
        <w:t xml:space="preserve"> </w:t>
      </w:r>
      <w:proofErr w:type="spellStart"/>
      <w:r w:rsidRPr="00CE5184">
        <w:rPr>
          <w:color w:val="000000" w:themeColor="text1"/>
          <w:sz w:val="32"/>
          <w:lang w:val="sv-SE"/>
        </w:rPr>
        <w:t>Tiltrotator</w:t>
      </w:r>
      <w:proofErr w:type="spellEnd"/>
      <w:r w:rsidRPr="00CE5184">
        <w:rPr>
          <w:color w:val="000000" w:themeColor="text1"/>
          <w:sz w:val="32"/>
          <w:lang w:val="sv-SE"/>
        </w:rPr>
        <w:t xml:space="preserve">-Installation </w:t>
      </w:r>
      <w:proofErr w:type="spellStart"/>
      <w:r w:rsidRPr="00CE5184">
        <w:rPr>
          <w:color w:val="000000" w:themeColor="text1"/>
          <w:sz w:val="32"/>
          <w:lang w:val="sv-SE"/>
        </w:rPr>
        <w:t>mit</w:t>
      </w:r>
      <w:proofErr w:type="spellEnd"/>
      <w:r w:rsidRPr="00CE5184">
        <w:rPr>
          <w:color w:val="000000" w:themeColor="text1"/>
          <w:sz w:val="32"/>
          <w:lang w:val="sv-SE"/>
        </w:rPr>
        <w:t xml:space="preserve"> MIC4.0-Integration </w:t>
      </w:r>
      <w:proofErr w:type="spellStart"/>
      <w:r w:rsidRPr="00CE5184">
        <w:rPr>
          <w:color w:val="000000" w:themeColor="text1"/>
          <w:sz w:val="32"/>
          <w:lang w:val="sv-SE"/>
        </w:rPr>
        <w:t>ein</w:t>
      </w:r>
      <w:proofErr w:type="spellEnd"/>
    </w:p>
    <w:p w14:paraId="71275CA4" w14:textId="5A9E0AE9" w:rsidR="00822426" w:rsidRPr="00CE5184" w:rsidRDefault="00822426" w:rsidP="00822426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engcon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der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weltweit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führende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Hersteller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von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Tiltrotatoren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macht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einen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weiteren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Schritt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zur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Vereinfachung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der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Installation von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Tiltrotatoren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indem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er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damit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beginnt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sein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DC3-Steuerungssystem an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die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MIC4.0-Integration von Wacker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Neuson</w:t>
      </w:r>
      <w:proofErr w:type="spellEnd"/>
      <w:r w:rsidR="007B55B0">
        <w:rPr>
          <w:b/>
          <w:bCs/>
          <w:color w:val="000000" w:themeColor="text1"/>
          <w:sz w:val="24"/>
          <w:lang w:val="sv-SE" w:eastAsia="en-GB" w:bidi="en-GB"/>
        </w:rPr>
        <w:t>, Volvo</w:t>
      </w:r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und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Liebherr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b/>
          <w:bCs/>
          <w:color w:val="000000" w:themeColor="text1"/>
          <w:sz w:val="24"/>
          <w:lang w:val="sv-SE" w:eastAsia="en-GB" w:bidi="en-GB"/>
        </w:rPr>
        <w:t>anzupassen</w:t>
      </w:r>
      <w:proofErr w:type="spellEnd"/>
      <w:r w:rsidRPr="00CE5184">
        <w:rPr>
          <w:b/>
          <w:bCs/>
          <w:color w:val="000000" w:themeColor="text1"/>
          <w:sz w:val="24"/>
          <w:lang w:val="sv-SE" w:eastAsia="en-GB" w:bidi="en-GB"/>
        </w:rPr>
        <w:t xml:space="preserve">. </w:t>
      </w:r>
    </w:p>
    <w:p w14:paraId="779A5ABF" w14:textId="77777777" w:rsidR="00822426" w:rsidRPr="00CE5184" w:rsidRDefault="00822426" w:rsidP="00822426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0E19E2C9" w14:textId="77983FFA" w:rsidR="00822426" w:rsidRPr="00CE5184" w:rsidRDefault="00822426" w:rsidP="00822426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proofErr w:type="spellStart"/>
      <w:r w:rsidRPr="00CE5184">
        <w:rPr>
          <w:color w:val="000000" w:themeColor="text1"/>
          <w:sz w:val="24"/>
          <w:lang w:val="sv-SE" w:eastAsia="en-GB" w:bidi="en-GB"/>
        </w:rPr>
        <w:t>Ziel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der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Anpassung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ist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es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das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aktuelle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-Produktportfolio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zu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ergänzen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und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eine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einfache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Lösung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für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Endkunden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und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Händler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zu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schaffen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Die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MIC4.0-Integration von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wird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andere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fortschrittlichere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Integrationen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im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-Portfolio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nicht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ersetzen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>.</w:t>
      </w:r>
    </w:p>
    <w:p w14:paraId="48AEE334" w14:textId="77777777" w:rsidR="00822426" w:rsidRPr="00CE5184" w:rsidRDefault="00822426" w:rsidP="00822426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121DFF61" w14:textId="21DC2CBB" w:rsidR="00822426" w:rsidRPr="00CE5184" w:rsidRDefault="00822426" w:rsidP="00EF4C05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CE5184">
        <w:rPr>
          <w:color w:val="000000" w:themeColor="text1"/>
          <w:sz w:val="24"/>
          <w:lang w:val="sv-SE" w:eastAsia="en-GB" w:bidi="en-GB"/>
        </w:rPr>
        <w:t xml:space="preserve">–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Dies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wird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eine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intelligente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Einstiegslösung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und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eine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großartige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Gelegenheit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für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unsere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Endkunden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sein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ihre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Ausrüstung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aufzurüsten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und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die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Vorteile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eines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Tiltrotators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zu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entdecken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Die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Lösung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wird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einfacher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sein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weniger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Hardware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benötigen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und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die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Installationszeit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wird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kürzer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sein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um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das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-System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mit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der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MIC4.0-Plattform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zu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verbinden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", sagt Krister Blomgren,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CEO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von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>.</w:t>
      </w:r>
    </w:p>
    <w:p w14:paraId="0B836228" w14:textId="77777777" w:rsidR="00822426" w:rsidRPr="00CE5184" w:rsidRDefault="00822426" w:rsidP="00822426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344B4BE0" w14:textId="23DAF538" w:rsidR="006B5F31" w:rsidRPr="00CE5184" w:rsidRDefault="00822426" w:rsidP="00822426">
      <w:pPr>
        <w:pStyle w:val="Brdtextmedindrag"/>
        <w:spacing w:line="240" w:lineRule="auto"/>
        <w:ind w:firstLine="0"/>
        <w:rPr>
          <w:color w:val="000000" w:themeColor="text1"/>
          <w:sz w:val="20"/>
          <w:szCs w:val="20"/>
          <w:lang w:val="sv-SE" w:eastAsia="en-GB" w:bidi="en-GB"/>
        </w:rPr>
      </w:pPr>
      <w:proofErr w:type="spellStart"/>
      <w:r w:rsidRPr="00CE5184">
        <w:rPr>
          <w:color w:val="000000" w:themeColor="text1"/>
          <w:sz w:val="24"/>
          <w:lang w:val="sv-SE" w:eastAsia="en-GB" w:bidi="en-GB"/>
        </w:rPr>
        <w:t>Die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kompatible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Lösung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wird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im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vierten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Quartal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2025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auf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dem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Markt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erhältlich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CE5184">
        <w:rPr>
          <w:color w:val="000000" w:themeColor="text1"/>
          <w:sz w:val="24"/>
          <w:lang w:val="sv-SE" w:eastAsia="en-GB" w:bidi="en-GB"/>
        </w:rPr>
        <w:t>sein</w:t>
      </w:r>
      <w:proofErr w:type="spellEnd"/>
      <w:r w:rsidRPr="00CE5184">
        <w:rPr>
          <w:color w:val="000000" w:themeColor="text1"/>
          <w:sz w:val="24"/>
          <w:lang w:val="sv-SE" w:eastAsia="en-GB" w:bidi="en-GB"/>
        </w:rPr>
        <w:t>.</w:t>
      </w:r>
    </w:p>
    <w:p w14:paraId="790EB4A0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4F7522A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693985D5" w14:textId="77777777" w:rsidR="00D56BC1" w:rsidRDefault="00D56BC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CFB5DCA" w14:textId="77777777" w:rsidR="009147F4" w:rsidRDefault="009147F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AC119B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9622710" w14:textId="44E7F408" w:rsidR="004F4123" w:rsidRPr="004F4123" w:rsidRDefault="00E829C6" w:rsidP="004F4123">
      <w:pPr>
        <w:spacing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Für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weitere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Informationen </w:t>
      </w: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wenden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Sie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sich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bitte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an:</w:t>
      </w:r>
      <w:r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br/>
      </w:r>
      <w:r w:rsidRPr="000937B9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br/>
      </w:r>
      <w:r w:rsidR="004F4123" w:rsidRPr="004F4123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Krister Blomgren, </w:t>
      </w:r>
      <w:proofErr w:type="spellStart"/>
      <w:r w:rsidR="004F4123" w:rsidRPr="004F4123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CEO</w:t>
      </w:r>
      <w:proofErr w:type="spellEnd"/>
      <w:r w:rsidR="004F4123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br/>
      </w:r>
      <w:hyperlink r:id="rId10" w:history="1">
        <w:r w:rsidR="004F4123" w:rsidRPr="00744928">
          <w:rPr>
            <w:rStyle w:val="Hyperlnk"/>
            <w:rFonts w:eastAsia="Cambria" w:cs="Arial"/>
            <w:sz w:val="24"/>
            <w:szCs w:val="24"/>
            <w:lang w:val="sv-SE" w:eastAsia="en-GB" w:bidi="en-GB"/>
          </w:rPr>
          <w:t>krister.blomgren@engcon.com</w:t>
        </w:r>
      </w:hyperlink>
      <w:r w:rsidR="004F4123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br/>
      </w:r>
      <w:r w:rsidR="004F4123" w:rsidRPr="004F4123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+46 70 529 92 65</w:t>
      </w:r>
    </w:p>
    <w:p w14:paraId="35B38BAA" w14:textId="5755E7D0" w:rsidR="00E829C6" w:rsidRPr="007A2251" w:rsidRDefault="004F4123" w:rsidP="004F4123">
      <w:pPr>
        <w:spacing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4F4123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Sam Ryan, </w:t>
      </w:r>
      <w:proofErr w:type="spellStart"/>
      <w:r w:rsidRPr="004F4123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Globaler</w:t>
      </w:r>
      <w:proofErr w:type="spellEnd"/>
      <w:r w:rsidRPr="004F4123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 OEM-Manager</w:t>
      </w:r>
      <w:r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br/>
      </w:r>
      <w:hyperlink r:id="rId11" w:history="1">
        <w:r w:rsidRPr="00744928">
          <w:rPr>
            <w:rStyle w:val="Hyperlnk"/>
            <w:rFonts w:eastAsia="Cambria" w:cs="Arial"/>
            <w:sz w:val="24"/>
            <w:szCs w:val="24"/>
            <w:lang w:val="sv-SE" w:eastAsia="en-GB" w:bidi="en-GB"/>
          </w:rPr>
          <w:t>sam.ryan@engcon.com</w:t>
        </w:r>
      </w:hyperlink>
      <w:r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br/>
      </w:r>
      <w:r w:rsidRPr="004F4123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+44 7702 167809</w:t>
      </w:r>
    </w:p>
    <w:p w14:paraId="57F1611B" w14:textId="77777777" w:rsidR="009147F4" w:rsidRPr="002536C0" w:rsidRDefault="009147F4" w:rsidP="009147F4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fi-FI"/>
        </w:rPr>
      </w:pPr>
      <w:proofErr w:type="spellStart"/>
      <w:r w:rsidRPr="002536C0"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  <w:t>engcon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ist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der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weltweit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führende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Anbieter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von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Tiltrotatoren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und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zugehörigen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Geräten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die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die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Effizienz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Flexibilität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Rentabilität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Sicherheit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und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Nachhaltigkeit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von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Baggern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verbessern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.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Mit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Wissen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Engagement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und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einem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hohen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Serviceniveau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sorgen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die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rund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400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Mitarbeiter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von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engcon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für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den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Erfolg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ihrer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Kunden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.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engcon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wurde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1990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gegründet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hat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seinen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Hauptsitz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in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Strömsund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Schweden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und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bedient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den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Markt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über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15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lokale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Vertriebsgesellschaften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und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ein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etabliertes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Netzwerk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von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Wiederverkäufern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in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aller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Welt.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Der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Nettoumsatz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belief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sich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2024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auf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rund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1,6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Milliarden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SEK.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Die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B-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Aktie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von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engcon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ist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an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der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Nasdaq Stockholm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notiert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. </w:t>
      </w:r>
    </w:p>
    <w:p w14:paraId="1B3C2114" w14:textId="064F8DDB" w:rsidR="00DC0A40" w:rsidRPr="00D013E2" w:rsidRDefault="009147F4" w:rsidP="009147F4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fi-FI"/>
        </w:rPr>
      </w:pP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Weitere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Informationen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findest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du </w:t>
      </w:r>
      <w:proofErr w:type="spellStart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>unter</w:t>
      </w:r>
      <w:proofErr w:type="spellEnd"/>
      <w:r w:rsidRPr="002536C0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r w:rsidRPr="002536C0"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  <w:t>www.engcongroup.com</w:t>
      </w:r>
    </w:p>
    <w:sectPr w:rsidR="00DC0A40" w:rsidRPr="00D013E2" w:rsidSect="00B12A92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915C" w14:textId="77777777" w:rsidR="006A07B9" w:rsidRDefault="006A07B9">
      <w:pPr>
        <w:spacing w:line="240" w:lineRule="auto"/>
      </w:pPr>
      <w:r>
        <w:separator/>
      </w:r>
    </w:p>
  </w:endnote>
  <w:endnote w:type="continuationSeparator" w:id="0">
    <w:p w14:paraId="0C4375CA" w14:textId="77777777" w:rsidR="006A07B9" w:rsidRDefault="006A07B9">
      <w:pPr>
        <w:spacing w:line="240" w:lineRule="auto"/>
      </w:pPr>
      <w:r>
        <w:continuationSeparator/>
      </w:r>
    </w:p>
  </w:endnote>
  <w:endnote w:type="continuationNotice" w:id="1">
    <w:p w14:paraId="1222F36B" w14:textId="77777777" w:rsidR="006A07B9" w:rsidRDefault="006A0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2AAA6883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AF5849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54A8" w14:textId="77777777" w:rsidR="006A07B9" w:rsidRDefault="006A07B9">
      <w:pPr>
        <w:spacing w:line="240" w:lineRule="auto"/>
      </w:pPr>
      <w:r>
        <w:separator/>
      </w:r>
    </w:p>
  </w:footnote>
  <w:footnote w:type="continuationSeparator" w:id="0">
    <w:p w14:paraId="1F8C5677" w14:textId="77777777" w:rsidR="006A07B9" w:rsidRDefault="006A07B9">
      <w:pPr>
        <w:spacing w:line="240" w:lineRule="auto"/>
      </w:pPr>
      <w:r>
        <w:continuationSeparator/>
      </w:r>
    </w:p>
  </w:footnote>
  <w:footnote w:type="continuationNotice" w:id="1">
    <w:p w14:paraId="0B729905" w14:textId="77777777" w:rsidR="006A07B9" w:rsidRDefault="006A0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2E83"/>
    <w:rsid w:val="00153ECF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1F6DC6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37A4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6C8B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06BD9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3E58"/>
    <w:rsid w:val="00484C29"/>
    <w:rsid w:val="00486468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123"/>
    <w:rsid w:val="004F4B0C"/>
    <w:rsid w:val="00503CCD"/>
    <w:rsid w:val="00510822"/>
    <w:rsid w:val="005134BE"/>
    <w:rsid w:val="00513D14"/>
    <w:rsid w:val="005170FF"/>
    <w:rsid w:val="00521914"/>
    <w:rsid w:val="0052448B"/>
    <w:rsid w:val="0053603A"/>
    <w:rsid w:val="00543A0B"/>
    <w:rsid w:val="0054531A"/>
    <w:rsid w:val="00553D03"/>
    <w:rsid w:val="00560EA1"/>
    <w:rsid w:val="005653F0"/>
    <w:rsid w:val="00565E8A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55F02"/>
    <w:rsid w:val="00674BD5"/>
    <w:rsid w:val="006758D0"/>
    <w:rsid w:val="00675C5C"/>
    <w:rsid w:val="00675C5F"/>
    <w:rsid w:val="00680566"/>
    <w:rsid w:val="00694AAC"/>
    <w:rsid w:val="00694B2F"/>
    <w:rsid w:val="006970C7"/>
    <w:rsid w:val="0069753D"/>
    <w:rsid w:val="006A07B9"/>
    <w:rsid w:val="006B4C9E"/>
    <w:rsid w:val="006B5F31"/>
    <w:rsid w:val="006B6642"/>
    <w:rsid w:val="006B741C"/>
    <w:rsid w:val="006C036B"/>
    <w:rsid w:val="006C18D2"/>
    <w:rsid w:val="006D1DE8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B55B0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2426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B0C59"/>
    <w:rsid w:val="008B5E5A"/>
    <w:rsid w:val="008D7687"/>
    <w:rsid w:val="008E0325"/>
    <w:rsid w:val="008E35C2"/>
    <w:rsid w:val="008F1874"/>
    <w:rsid w:val="008F2172"/>
    <w:rsid w:val="00905681"/>
    <w:rsid w:val="00913822"/>
    <w:rsid w:val="009147F4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AF5849"/>
    <w:rsid w:val="00B00CD7"/>
    <w:rsid w:val="00B02DA5"/>
    <w:rsid w:val="00B05A11"/>
    <w:rsid w:val="00B110C9"/>
    <w:rsid w:val="00B12A92"/>
    <w:rsid w:val="00B1346B"/>
    <w:rsid w:val="00B15CD2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4658"/>
    <w:rsid w:val="00B87337"/>
    <w:rsid w:val="00B93808"/>
    <w:rsid w:val="00BA4D85"/>
    <w:rsid w:val="00BC043B"/>
    <w:rsid w:val="00BC707E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441CA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D6E79"/>
    <w:rsid w:val="00CE27D0"/>
    <w:rsid w:val="00CE5184"/>
    <w:rsid w:val="00CE7CE5"/>
    <w:rsid w:val="00CF68F3"/>
    <w:rsid w:val="00D013E2"/>
    <w:rsid w:val="00D1219D"/>
    <w:rsid w:val="00D17ECB"/>
    <w:rsid w:val="00D24AFB"/>
    <w:rsid w:val="00D349F5"/>
    <w:rsid w:val="00D43A12"/>
    <w:rsid w:val="00D44CFB"/>
    <w:rsid w:val="00D44D5D"/>
    <w:rsid w:val="00D45143"/>
    <w:rsid w:val="00D53ABE"/>
    <w:rsid w:val="00D56BC1"/>
    <w:rsid w:val="00D60C1E"/>
    <w:rsid w:val="00D709B1"/>
    <w:rsid w:val="00D76DF9"/>
    <w:rsid w:val="00D804AF"/>
    <w:rsid w:val="00D819A8"/>
    <w:rsid w:val="00D81A5A"/>
    <w:rsid w:val="00D95262"/>
    <w:rsid w:val="00DA1F90"/>
    <w:rsid w:val="00DA5306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35F20"/>
    <w:rsid w:val="00E64A8E"/>
    <w:rsid w:val="00E65DCD"/>
    <w:rsid w:val="00E829C6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EF4ADF"/>
    <w:rsid w:val="00EF4C05"/>
    <w:rsid w:val="00F003D2"/>
    <w:rsid w:val="00F10239"/>
    <w:rsid w:val="00F2226D"/>
    <w:rsid w:val="00F22EA5"/>
    <w:rsid w:val="00F2425C"/>
    <w:rsid w:val="00F24863"/>
    <w:rsid w:val="00F25675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m.ryan@engc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rister.blomgren@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AFAC-13A7-4AC6-B2C7-E49A463BE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16</TotalTime>
  <Pages>1</Pages>
  <Words>332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2090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54</cp:revision>
  <cp:lastPrinted>2023-10-26T09:17:00Z</cp:lastPrinted>
  <dcterms:created xsi:type="dcterms:W3CDTF">2023-10-21T13:26:00Z</dcterms:created>
  <dcterms:modified xsi:type="dcterms:W3CDTF">2025-04-03T09:11:00Z</dcterms:modified>
</cp:coreProperties>
</file>