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Default="00CD750A" w:rsidP="00CD750A">
            <w:pPr>
              <w:pStyle w:val="Ledtext"/>
            </w:pPr>
            <w: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6B4219" w:rsidRDefault="0016560B" w:rsidP="00CD750A">
            <w:pPr>
              <w:pStyle w:val="Infotext"/>
              <w:rPr>
                <w:sz w:val="24"/>
              </w:rPr>
            </w:pPr>
            <w:bookmarkStart w:id="0" w:name="zz_Datum"/>
            <w:r>
              <w:rPr>
                <w:sz w:val="24"/>
              </w:rPr>
              <w:t>2014-12</w:t>
            </w:r>
            <w:r w:rsidR="007D0633">
              <w:rPr>
                <w:sz w:val="24"/>
              </w:rPr>
              <w:t>-</w:t>
            </w:r>
            <w:bookmarkEnd w:id="0"/>
            <w:r>
              <w:rPr>
                <w:sz w:val="24"/>
              </w:rPr>
              <w:t>15</w:t>
            </w:r>
          </w:p>
        </w:tc>
      </w:tr>
    </w:tbl>
    <w:p w:rsidR="00CD750A" w:rsidRDefault="00D97EEC" w:rsidP="00D97EEC">
      <w:pPr>
        <w:pStyle w:val="Sidhuvud"/>
        <w:tabs>
          <w:tab w:val="clear" w:pos="4536"/>
          <w:tab w:val="clear" w:pos="9072"/>
          <w:tab w:val="left" w:pos="4631"/>
        </w:tabs>
      </w:pPr>
      <w:r>
        <w:tab/>
      </w:r>
      <w:bookmarkStart w:id="1" w:name="_GoBack"/>
      <w:bookmarkEnd w:id="1"/>
    </w:p>
    <w:p w:rsidR="006B01A0" w:rsidRDefault="004F18A2">
      <w:pPr>
        <w:pStyle w:val="Rubrik1"/>
        <w:spacing w:after="960"/>
      </w:pPr>
      <w:r>
        <w:t>Pressinbjudan- Utbyggnaden av Malmös skolor och nya upptagningsområden för skolorna</w:t>
      </w:r>
    </w:p>
    <w:p w:rsidR="004F18A2" w:rsidRDefault="004F18A2" w:rsidP="004F18A2">
      <w:pPr>
        <w:spacing w:after="200" w:line="276" w:lineRule="auto"/>
      </w:pPr>
      <w:r w:rsidRPr="004F18A2">
        <w:t xml:space="preserve">De kommande åren förväntas en kraftig ökning av antalet barn i grundskoleåldern vilket ställer stora krav på en intensiv utbyggnad av antalet skolplatser i Malmö. </w:t>
      </w:r>
      <w:r>
        <w:t>Ökat elevantal</w:t>
      </w:r>
      <w:r w:rsidRPr="004F18A2">
        <w:t xml:space="preserve"> ställer också stora krav på att se över hur befintliga skollokaler kan utnyttjas på bästa sätt. </w:t>
      </w:r>
    </w:p>
    <w:p w:rsidR="004F18A2" w:rsidRPr="002A4C33" w:rsidRDefault="004F18A2" w:rsidP="004F18A2">
      <w:pPr>
        <w:spacing w:after="200" w:line="276" w:lineRule="auto"/>
        <w:rPr>
          <w:rFonts w:eastAsiaTheme="minorHAnsi" w:cstheme="minorBidi"/>
          <w:lang w:eastAsia="en-US"/>
        </w:rPr>
      </w:pPr>
      <w:r w:rsidRPr="004F18A2">
        <w:t xml:space="preserve">Vid grundskolenämndens möte den 17 december </w:t>
      </w:r>
      <w:r>
        <w:t xml:space="preserve">2014 </w:t>
      </w:r>
      <w:r w:rsidRPr="004F18A2">
        <w:t>behandlas ärenden om uppdatering av upptagningsområden för skolorna i kommunen samt grundskoleförvaltningens förslag till lokalförsörjningsplan.</w:t>
      </w:r>
    </w:p>
    <w:p w:rsidR="004F18A2" w:rsidRPr="002A4C33" w:rsidRDefault="004F18A2" w:rsidP="004F18A2">
      <w:pPr>
        <w:shd w:val="clear" w:color="auto" w:fill="FFFFFF"/>
        <w:spacing w:after="270" w:line="360" w:lineRule="atLeast"/>
      </w:pPr>
      <w:r w:rsidRPr="002A4C33">
        <w:t>Sammanträdet är inte öppet för allmänheten, men media bjuds in till en pressträff direkt efter mötet. Ingen föranmälan krävs.</w:t>
      </w:r>
    </w:p>
    <w:p w:rsidR="004F18A2" w:rsidRPr="002A4C33" w:rsidRDefault="004F18A2" w:rsidP="004F18A2">
      <w:pPr>
        <w:shd w:val="clear" w:color="auto" w:fill="FFFFFF"/>
        <w:spacing w:after="270" w:line="360" w:lineRule="atLeast"/>
      </w:pPr>
      <w:r w:rsidRPr="002A4C33">
        <w:rPr>
          <w:b/>
          <w:bCs/>
        </w:rPr>
        <w:t>Tid:</w:t>
      </w:r>
      <w:r w:rsidRPr="002A4C33">
        <w:t xml:space="preserve"> </w:t>
      </w:r>
      <w:proofErr w:type="gramStart"/>
      <w:r w:rsidRPr="002A4C33">
        <w:t>Onsdag</w:t>
      </w:r>
      <w:proofErr w:type="gramEnd"/>
      <w:r w:rsidRPr="002A4C33">
        <w:t xml:space="preserve"> </w:t>
      </w:r>
      <w:r w:rsidRPr="004F18A2">
        <w:t>17</w:t>
      </w:r>
      <w:r w:rsidRPr="002A4C33">
        <w:t xml:space="preserve"> december, </w:t>
      </w:r>
      <w:proofErr w:type="spellStart"/>
      <w:r w:rsidRPr="002A4C33">
        <w:t>kl</w:t>
      </w:r>
      <w:proofErr w:type="spellEnd"/>
      <w:r w:rsidRPr="002A4C33">
        <w:t xml:space="preserve"> </w:t>
      </w:r>
      <w:r w:rsidRPr="004F18A2">
        <w:t>11:30</w:t>
      </w:r>
      <w:r w:rsidRPr="002A4C33">
        <w:br/>
      </w:r>
      <w:r w:rsidRPr="002A4C33">
        <w:rPr>
          <w:b/>
          <w:bCs/>
        </w:rPr>
        <w:t xml:space="preserve">Plats: </w:t>
      </w:r>
      <w:r w:rsidRPr="002A4C33">
        <w:t xml:space="preserve">Rönnen, Rönnblomsgatan 6 B, </w:t>
      </w:r>
      <w:r w:rsidRPr="004F18A2">
        <w:t>Aulan</w:t>
      </w:r>
      <w:r w:rsidRPr="002A4C33">
        <w:t> </w:t>
      </w:r>
      <w:r w:rsidRPr="002A4C33">
        <w:br/>
        <w:t> </w:t>
      </w:r>
    </w:p>
    <w:p w:rsidR="004F18A2" w:rsidRPr="002A4C33" w:rsidRDefault="004F18A2" w:rsidP="004F18A2">
      <w:pPr>
        <w:shd w:val="clear" w:color="auto" w:fill="FFFFFF"/>
        <w:spacing w:line="360" w:lineRule="atLeast"/>
      </w:pPr>
      <w:r w:rsidRPr="002A4C33">
        <w:rPr>
          <w:b/>
          <w:bCs/>
        </w:rPr>
        <w:t>Mer information:</w:t>
      </w:r>
      <w:r w:rsidRPr="002A4C33">
        <w:rPr>
          <w:b/>
          <w:bCs/>
        </w:rPr>
        <w:br/>
      </w:r>
      <w:r w:rsidRPr="002A4C33">
        <w:t>Anders Rubin (S), ordförande i grundskolenämnden, 040-34 10 09, 0706-36 26 77</w:t>
      </w:r>
      <w:r w:rsidRPr="002A4C33">
        <w:br/>
        <w:t>Anders Malmquist, direktör i grundskoleförvaltningen, 0708-54 02 08</w:t>
      </w:r>
    </w:p>
    <w:p w:rsidR="00CC22FF" w:rsidRPr="00CC22FF" w:rsidRDefault="00CC22FF" w:rsidP="004F18A2"/>
    <w:sectPr w:rsidR="00CC22FF" w:rsidRPr="00CC22FF" w:rsidSect="007D0633">
      <w:headerReference w:type="default" r:id="rId7"/>
      <w:headerReference w:type="first" r:id="rId8"/>
      <w:footerReference w:type="first" r:id="rId9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E9" w:rsidRDefault="00D17EE9" w:rsidP="0076401C">
      <w:r>
        <w:separator/>
      </w:r>
    </w:p>
  </w:endnote>
  <w:endnote w:type="continuationSeparator" w:id="0">
    <w:p w:rsidR="00D17EE9" w:rsidRDefault="00D17EE9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961D67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4" w:name="zDoknamn"/>
                          <w:bookmarkEnd w:id="4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uCuwIAAMMFAAAOAAAAZHJzL2Uyb0RvYy54bWysVNtu2zAMfR+wfxD07vpSJbGNOkUbx8OA&#10;7gK0+wDFlmNhtuRJSuxi6L+PkpM0bTFg2KYHQRIpkoc85NX12LVoz5TmUmQ4vAgwYqKUFRfbDH97&#10;KLwYI22oqGgrBcvwI9P4evn+3dXQpyySjWwrphAYETod+gw3xvSp7+uyYR3VF7JnAoS1VB01cFVb&#10;v1J0AOtd60dBMPcHqapeyZJpDa/5JMRLZ7+uWWm+1LVmBrUZhtiM25XbN3b3l1c03SraN7w8hEH/&#10;IoqOcgFOT6ZyaijaKf7GVMdLJbWszUUpO1/WNS+ZwwBowuAVmvuG9sxhgeTo/pQm/f/Mlp/3XxXi&#10;VYYjjATtoEQPbDToVo4otNkZep2C0n0PamaEZ6iyQ6r7O1l+10jIVUPFlt0oJYeG0Qqicz/9s6+T&#10;HW2NbIZPsgI3dGekMzTWqrOpg2QgsA5VejxVxoZSwmMUX8ZkhlEJojCO4jhwpfNpevzdK20+MNkh&#10;e8iwgso763R/pw3gANWjinUmZMHb1lW/FS8eQHF6Ad/w1cpsFK6YP5MgWcfrmHgkmq89EuS5d1Os&#10;iDcvwsUsv8xXqzx8sn5Dkja8qpiwbo7ECsmfFe5A8YkSJ2pp2fLKmrMhabXdrFqF9hSIXbhlqwXB&#10;n6n5L8NwYsDyClIYkeA2SrxiHi88UpCZlyyC2AvC5DaZByQhefES0h0X7N8hoSHDySyaTWT6LbbA&#10;rbfYaNpxA6Oj5V2GgQ6wpma2FFyLypXWUN5O57NU2PCfUwEZOxbaEdZydGKrGTej64xTH2xk9QgM&#10;VhIIBjSFsQcHu0cLuA4wRTKsf+yoYhi1HwU0QhISYseOu5DZIoKLOpdsziVUlI2E4WQwmo4rM42q&#10;Xa/4tgFnU+sJeQPNU3PHa9tlU2AAyl5gUjh4h6lmR9H53Wk9z97lLwAAAP//AwBQSwMEFAAGAAgA&#10;AAAhABEqCtjjAAAADQEAAA8AAABkcnMvZG93bnJldi54bWxMj8FOwzAQRO9I/IO1SNxSu6SlJcSp&#10;EIhKXKo2wIGbE5skwl6H2G3Sv2c5wW1G+zQ7k28mZ9nJDKHzKGE+E8AM1l532Eh4e31O1sBCVKiV&#10;9WgknE2ATXF5katM+xEP5lTGhlEIhkxJaGPsM85D3Rqnwsz3Bun26QenItmh4XpQI4U7y2+EuOVO&#10;dUgfWtWbx9bUX+XRSXivdmd76NMP0Y0v+2n7vS+fto2U11fTwz2waKb4B8NvfaoOBXWq/BF1YFZC&#10;Mk8XK2JJpYslrSAmuRO0ryKxXK2BFzn/v6L4AQAA//8DAFBLAQItABQABgAIAAAAIQC2gziS/gAA&#10;AOEBAAATAAAAAAAAAAAAAAAAAAAAAABbQ29udGVudF9UeXBlc10ueG1sUEsBAi0AFAAGAAgAAAAh&#10;ADj9If/WAAAAlAEAAAsAAAAAAAAAAAAAAAAALwEAAF9yZWxzLy5yZWxzUEsBAi0AFAAGAAgAAAAh&#10;AOgD64K7AgAAwwUAAA4AAAAAAAAAAAAAAAAALgIAAGRycy9lMm9Eb2MueG1sUEsBAi0AFAAGAAgA&#10;AAAhABEqCtjjAAAADQEAAA8AAAAAAAAAAAAAAAAAFQUAAGRycy9kb3ducmV2LnhtbFBLBQYAAAAA&#10;BAAEAPMAAAAlBgAAAAA=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5" w:name="zDoknamn"/>
                    <w:bookmarkEnd w:id="5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E9" w:rsidRDefault="00D17EE9" w:rsidP="0076401C">
      <w:r>
        <w:separator/>
      </w:r>
    </w:p>
  </w:footnote>
  <w:footnote w:type="continuationSeparator" w:id="0">
    <w:p w:rsidR="00D17EE9" w:rsidRDefault="00D17EE9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D063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7D063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961D67">
          <w:pPr>
            <w:pStyle w:val="Sidhuvud"/>
          </w:pPr>
          <w:bookmarkStart w:id="2" w:name="zhLogo"/>
          <w:r>
            <w:rPr>
              <w:noProof/>
            </w:rPr>
            <w:drawing>
              <wp:inline distT="0" distB="0" distL="0" distR="0">
                <wp:extent cx="554990" cy="6337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7643" w:type="dxa"/>
          <w:vMerge w:val="restart"/>
          <w:vAlign w:val="bottom"/>
        </w:tcPr>
        <w:p w:rsidR="007D0633" w:rsidRDefault="007D0633">
          <w:pPr>
            <w:pStyle w:val="Sidhuvud"/>
            <w:rPr>
              <w:rFonts w:ascii="Arial" w:hAnsi="Arial"/>
              <w:noProof/>
              <w:sz w:val="18"/>
            </w:rPr>
          </w:pPr>
          <w:bookmarkStart w:id="3" w:name="zhLogo0"/>
          <w:r>
            <w:rPr>
              <w:rFonts w:ascii="Arial" w:hAnsi="Arial"/>
              <w:noProof/>
              <w:sz w:val="18"/>
            </w:rPr>
            <w:t>Malmö stad</w:t>
          </w:r>
        </w:p>
        <w:bookmarkEnd w:id="3"/>
        <w:p w:rsidR="00F2257C" w:rsidRDefault="00D97EEC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>Grundskoleförvaltningen</w:t>
          </w:r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961D67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NSggIAAA8FAAAOAAAAZHJzL2Uyb0RvYy54bWysVMlu2zAQvRfoPxC8O1oqO5YQOchSFwXS&#10;BUj6ATRJWUQpjkrSloIi/94hZWfpAhRFdaC4DN8s7w3PzsdOk720ToGpaXaSUiINB6HMtqZf7taz&#10;JSXOMyOYBiNrei8dPV+9fnU29JXMoQUtpCUIYlw19DVtve+rJHG8lR1zJ9BLg4cN2I55XNptIiwb&#10;EL3TSZ6mi2QAK3oLXDqHu9fTIV1F/KaR3H9qGic90TXF2HwcbRw3YUxWZ6zaWta3ih/CYP8QRceU&#10;QaePUNfMM7Kz6heoTnELDhp/wqFLoGkUlzEHzCZLf8rmtmW9jLlgcVz/WCb3/2D5x/1nS5So6RtK&#10;DOuQojs5enIJIylCdYbeVWh026OZH3EbWY6Zuv4G+FdHDFy1zGzlhbUwtJIJjC4LN5NnVyccF0A2&#10;wwcQ6IbtPESgsbFdKB0WgyA6snT/yEwIhePmYjlfpnjC8Wie5iVSH12w6ni7t86/k9CRMKmpReYj&#10;OtvfOB+iYdXRJDhzoJVYK63jwm43V9qSPUOVrON3QH9hpk0wNhCuTYjTDgaJPsJZCDey/r3M8iK9&#10;zMvZerE8nRXrYj4rT9PlLM3Ky3KRFmVxvX4IAWZF1SohpLlRRh4VmBV/x/ChFybtRA2SoablPJ9P&#10;FP0xyTR+v0uyUx4bUquuplhx/IIRqwKxb42Ic8+UnubJy/BjlbEGx3+sSpRBYH7SgB83I6IEbWxA&#10;3KMgLCBfyC2+IjgJIyUDdmRN3bcds5IS/d6gqMqsKEILx0WWRj3Y5yebuCjmpzmaMcNbwEZHsGl6&#10;5ae23/VWbVv0NMnYwAUKsVFRI09RHeSLXReTObwQoa2fr6PV0zu2+gEAAP//AwBQSwMEFAAGAAgA&#10;AAAhAG3VwmvgAAAACgEAAA8AAABkcnMvZG93bnJldi54bWxMj8FOwzAQRO9I/IO1SNyo09KUJsSp&#10;EFIkTggCUnt0420cNV5HsduGv2c50ePOjGbfFJvJ9eKMY+g8KZjPEhBIjTcdtQq+v6qHNYgQNRnd&#10;e0IFPxhgU97eFDo3/kKfeK5jK7iEQq4V2BiHXMrQWHQ6zPyAxN7Bj05HPsdWmlFfuNz1cpEkK+l0&#10;R/zB6gFfLTbH+uQU1N3xyW7TWLVvU/XxXqc7M+68Uvd308sziIhT/A/DHz6jQ8lMe38iE0SvYL1c&#10;8ZaoYPGYgeBAli5Z2LMzTzOQZSGvJ5S/AAAA//8DAFBLAQItABQABgAIAAAAIQC2gziS/gAAAOEB&#10;AAATAAAAAAAAAAAAAAAAAAAAAABbQ29udGVudF9UeXBlc10ueG1sUEsBAi0AFAAGAAgAAAAhADj9&#10;If/WAAAAlAEAAAsAAAAAAAAAAAAAAAAALwEAAF9yZWxzLy5yZWxzUEsBAi0AFAAGAAgAAAAhAKDW&#10;M1KCAgAADwUAAA4AAAAAAAAAAAAAAAAALgIAAGRycy9lMm9Eb2MueG1sUEsBAi0AFAAGAAgAAAAh&#10;AG3VwmvgAAAACgEAAA8AAAAAAAAAAAAAAAAA3AQAAGRycy9kb3ducmV2LnhtbFBLBQYAAAAABAAE&#10;APMAAADp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33"/>
    <w:rsid w:val="0016560B"/>
    <w:rsid w:val="00354F35"/>
    <w:rsid w:val="00411B5C"/>
    <w:rsid w:val="004F18A2"/>
    <w:rsid w:val="005C192B"/>
    <w:rsid w:val="006B01A0"/>
    <w:rsid w:val="006B4219"/>
    <w:rsid w:val="0076401C"/>
    <w:rsid w:val="007D0633"/>
    <w:rsid w:val="00961D67"/>
    <w:rsid w:val="00B27058"/>
    <w:rsid w:val="00C34F61"/>
    <w:rsid w:val="00CC22FF"/>
    <w:rsid w:val="00CC4E21"/>
    <w:rsid w:val="00CD750A"/>
    <w:rsid w:val="00D17EE9"/>
    <w:rsid w:val="00D97EEC"/>
    <w:rsid w:val="00E552D0"/>
    <w:rsid w:val="00EA1190"/>
    <w:rsid w:val="00F2257C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4F18A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1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4F18A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1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OK_MS\Workgrou\gemensam\Pressmeddelande_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Pressmeddelande_SE</Template>
  <TotalTime>1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</dc:creator>
  <cp:lastModifiedBy>Kajsa Sigvardsson</cp:lastModifiedBy>
  <cp:revision>3</cp:revision>
  <cp:lastPrinted>2003-03-03T12:34:00Z</cp:lastPrinted>
  <dcterms:created xsi:type="dcterms:W3CDTF">2014-12-14T13:58:00Z</dcterms:created>
  <dcterms:modified xsi:type="dcterms:W3CDTF">2014-12-14T13:59:00Z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