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FA055A" w14:textId="267E3D15" w:rsidR="00AA5580" w:rsidRPr="0082705E" w:rsidRDefault="00A14FEB" w:rsidP="008416C4">
      <w:pPr>
        <w:spacing w:after="200" w:line="276" w:lineRule="auto"/>
        <w:rPr>
          <w:rFonts w:ascii="Lucida Sans Unicode" w:hAnsi="Lucida Sans Unicode" w:cs="Lucida Sans Unicode"/>
          <w:i/>
          <w:noProof/>
          <w:sz w:val="20"/>
          <w:szCs w:val="20"/>
          <w:lang w:eastAsia="de-DE"/>
        </w:rPr>
      </w:pPr>
      <w:r w:rsidRPr="00A14FEB">
        <w:rPr>
          <w:rFonts w:ascii="Lucida Sans" w:hAnsi="Lucida Sans"/>
          <w:b/>
          <w:sz w:val="28"/>
          <w:szCs w:val="28"/>
        </w:rPr>
        <w:t>„Wir brauch</w:t>
      </w:r>
      <w:r w:rsidR="00D67C90">
        <w:rPr>
          <w:rFonts w:ascii="Lucida Sans" w:hAnsi="Lucida Sans"/>
          <w:b/>
          <w:sz w:val="28"/>
          <w:szCs w:val="28"/>
        </w:rPr>
        <w:t xml:space="preserve">en mehr Interdisziplinarität“ – </w:t>
      </w:r>
      <w:r w:rsidRPr="00A14FEB">
        <w:rPr>
          <w:rFonts w:ascii="Lucida Sans" w:hAnsi="Lucida Sans"/>
          <w:b/>
          <w:sz w:val="28"/>
          <w:szCs w:val="28"/>
        </w:rPr>
        <w:t xml:space="preserve">Prof. Verena </w:t>
      </w:r>
      <w:proofErr w:type="spellStart"/>
      <w:r w:rsidRPr="00A14FEB">
        <w:rPr>
          <w:rFonts w:ascii="Lucida Sans" w:hAnsi="Lucida Sans"/>
          <w:b/>
          <w:sz w:val="28"/>
          <w:szCs w:val="28"/>
        </w:rPr>
        <w:t>Klapschus</w:t>
      </w:r>
      <w:proofErr w:type="spellEnd"/>
      <w:r w:rsidRPr="00A14FEB">
        <w:rPr>
          <w:rFonts w:ascii="Lucida Sans" w:hAnsi="Lucida Sans"/>
          <w:b/>
          <w:sz w:val="28"/>
          <w:szCs w:val="28"/>
        </w:rPr>
        <w:t xml:space="preserve"> stellt sich als neue Dekanin </w:t>
      </w:r>
      <w:r w:rsidR="00E1796C">
        <w:rPr>
          <w:rFonts w:ascii="Lucida Sans" w:hAnsi="Lucida Sans"/>
          <w:b/>
          <w:sz w:val="28"/>
          <w:szCs w:val="28"/>
        </w:rPr>
        <w:t xml:space="preserve">der TH Wildau </w:t>
      </w:r>
      <w:r w:rsidRPr="00A14FEB">
        <w:rPr>
          <w:rFonts w:ascii="Lucida Sans" w:hAnsi="Lucida Sans"/>
          <w:b/>
          <w:sz w:val="28"/>
          <w:szCs w:val="28"/>
        </w:rPr>
        <w:t>vor</w:t>
      </w:r>
      <w:r w:rsidR="00621463" w:rsidRPr="00621463">
        <w:rPr>
          <w:rFonts w:ascii="Lucida Sans Unicode" w:hAnsi="Lucida Sans Unicode" w:cs="Lucida Sans Unicode"/>
          <w:i/>
          <w:noProof/>
          <w:sz w:val="20"/>
          <w:szCs w:val="20"/>
          <w:lang w:eastAsia="de-DE"/>
        </w:rPr>
        <w:drawing>
          <wp:inline distT="0" distB="0" distL="0" distR="0" wp14:anchorId="2CECD27C" wp14:editId="1110F043">
            <wp:extent cx="5756264" cy="3840480"/>
            <wp:effectExtent l="0" t="0" r="0" b="762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756264" cy="3840480"/>
                    </a:xfrm>
                    <a:prstGeom prst="rect">
                      <a:avLst/>
                    </a:prstGeom>
                    <a:noFill/>
                    <a:ln>
                      <a:noFill/>
                    </a:ln>
                  </pic:spPr>
                </pic:pic>
              </a:graphicData>
            </a:graphic>
          </wp:inline>
        </w:drawing>
      </w:r>
    </w:p>
    <w:p w14:paraId="79F238B1" w14:textId="2826CFF5" w:rsidR="00463722" w:rsidRPr="00177589" w:rsidRDefault="00F86182" w:rsidP="00177D6A">
      <w:pPr>
        <w:spacing w:after="200" w:line="276" w:lineRule="auto"/>
        <w:rPr>
          <w:rFonts w:ascii="Lucida Sans Unicode" w:hAnsi="Lucida Sans Unicode" w:cs="Lucida Sans Unicode"/>
          <w:sz w:val="20"/>
          <w:szCs w:val="20"/>
        </w:rPr>
      </w:pPr>
      <w:r w:rsidRPr="00932F18">
        <w:rPr>
          <w:rFonts w:ascii="Lucida Sans Unicode" w:hAnsi="Lucida Sans Unicode" w:cs="Lucida Sans Unicode"/>
          <w:b/>
          <w:sz w:val="20"/>
          <w:szCs w:val="20"/>
        </w:rPr>
        <w:t>Bildunterschrift:</w:t>
      </w:r>
      <w:r w:rsidR="00FD11E9" w:rsidRPr="00932F18">
        <w:rPr>
          <w:rFonts w:ascii="Lucida Sans Unicode" w:hAnsi="Lucida Sans Unicode" w:cs="Lucida Sans Unicode"/>
          <w:b/>
          <w:sz w:val="20"/>
          <w:szCs w:val="20"/>
        </w:rPr>
        <w:t xml:space="preserve"> </w:t>
      </w:r>
      <w:r w:rsidR="00C27E3C">
        <w:rPr>
          <w:rFonts w:ascii="Lucida Sans Unicode" w:hAnsi="Lucida Sans Unicode" w:cs="Lucida Sans Unicode"/>
          <w:sz w:val="20"/>
          <w:szCs w:val="20"/>
        </w:rPr>
        <w:t xml:space="preserve">Prof. </w:t>
      </w:r>
      <w:r w:rsidR="00A14FEB">
        <w:rPr>
          <w:rFonts w:ascii="Lucida Sans Unicode" w:hAnsi="Lucida Sans Unicode" w:cs="Lucida Sans Unicode"/>
          <w:sz w:val="20"/>
          <w:szCs w:val="20"/>
        </w:rPr>
        <w:t xml:space="preserve">Verena </w:t>
      </w:r>
      <w:proofErr w:type="spellStart"/>
      <w:r w:rsidR="00A14FEB">
        <w:rPr>
          <w:rFonts w:ascii="Lucida Sans Unicode" w:hAnsi="Lucida Sans Unicode" w:cs="Lucida Sans Unicode"/>
          <w:sz w:val="20"/>
          <w:szCs w:val="20"/>
        </w:rPr>
        <w:t>Klapschus</w:t>
      </w:r>
      <w:proofErr w:type="spellEnd"/>
      <w:r w:rsidR="00C27E3C">
        <w:rPr>
          <w:rFonts w:ascii="Lucida Sans Unicode" w:hAnsi="Lucida Sans Unicode" w:cs="Lucida Sans Unicode"/>
          <w:sz w:val="20"/>
          <w:szCs w:val="20"/>
        </w:rPr>
        <w:t xml:space="preserve"> </w:t>
      </w:r>
      <w:r w:rsidR="00A14FEB">
        <w:rPr>
          <w:rFonts w:ascii="Lucida Sans Unicode" w:hAnsi="Lucida Sans Unicode" w:cs="Lucida Sans Unicode"/>
          <w:sz w:val="20"/>
          <w:szCs w:val="20"/>
        </w:rPr>
        <w:t xml:space="preserve">übernimmt das Amt der Dekanin im Fachbereich Wirtschaft, Informatik, Recht </w:t>
      </w:r>
      <w:r w:rsidR="00D67C90">
        <w:rPr>
          <w:rFonts w:ascii="Lucida Sans Unicode" w:hAnsi="Lucida Sans Unicode" w:cs="Lucida Sans Unicode"/>
          <w:sz w:val="20"/>
          <w:szCs w:val="20"/>
        </w:rPr>
        <w:t xml:space="preserve">an der TH Wildau </w:t>
      </w:r>
      <w:r w:rsidR="00A14FEB">
        <w:rPr>
          <w:rFonts w:ascii="Lucida Sans Unicode" w:hAnsi="Lucida Sans Unicode" w:cs="Lucida Sans Unicode"/>
          <w:sz w:val="20"/>
          <w:szCs w:val="20"/>
        </w:rPr>
        <w:t>zum 1. September 2025.</w:t>
      </w:r>
      <w:r w:rsidR="00C27E3C">
        <w:rPr>
          <w:rFonts w:ascii="Lucida Sans Unicode" w:hAnsi="Lucida Sans Unicode" w:cs="Lucida Sans Unicode"/>
          <w:sz w:val="20"/>
          <w:szCs w:val="20"/>
        </w:rPr>
        <w:t xml:space="preserve"> </w:t>
      </w:r>
    </w:p>
    <w:p w14:paraId="36157372" w14:textId="7F39F486" w:rsidR="00F86182" w:rsidRPr="003D5A1F" w:rsidRDefault="00F86182" w:rsidP="005D041F">
      <w:pPr>
        <w:spacing w:after="200" w:line="276" w:lineRule="auto"/>
        <w:rPr>
          <w:rFonts w:ascii="Lucida Sans Unicode" w:hAnsi="Lucida Sans Unicode" w:cs="Lucida Sans Unicode"/>
          <w:sz w:val="20"/>
          <w:szCs w:val="20"/>
        </w:rPr>
      </w:pPr>
      <w:r w:rsidRPr="003D5A1F">
        <w:rPr>
          <w:rFonts w:ascii="Lucida Sans Unicode" w:hAnsi="Lucida Sans Unicode" w:cs="Lucida Sans Unicode"/>
          <w:b/>
          <w:sz w:val="20"/>
          <w:szCs w:val="20"/>
        </w:rPr>
        <w:t>Bild:</w:t>
      </w:r>
      <w:r w:rsidR="004E564F" w:rsidRPr="003D5A1F">
        <w:rPr>
          <w:rFonts w:ascii="Lucida Sans Unicode" w:hAnsi="Lucida Sans Unicode" w:cs="Lucida Sans Unicode"/>
          <w:b/>
          <w:sz w:val="20"/>
          <w:szCs w:val="20"/>
        </w:rPr>
        <w:t xml:space="preserve"> </w:t>
      </w:r>
      <w:r w:rsidR="00A14FEB">
        <w:rPr>
          <w:rFonts w:ascii="Lucida Sans Unicode" w:hAnsi="Lucida Sans Unicode" w:cs="Lucida Sans Unicode"/>
          <w:sz w:val="20"/>
          <w:szCs w:val="20"/>
        </w:rPr>
        <w:t xml:space="preserve">Sebastian </w:t>
      </w:r>
      <w:proofErr w:type="spellStart"/>
      <w:r w:rsidR="00A14FEB">
        <w:rPr>
          <w:rFonts w:ascii="Lucida Sans Unicode" w:hAnsi="Lucida Sans Unicode" w:cs="Lucida Sans Unicode"/>
          <w:sz w:val="20"/>
          <w:szCs w:val="20"/>
        </w:rPr>
        <w:t>Stoye</w:t>
      </w:r>
      <w:proofErr w:type="spellEnd"/>
      <w:r w:rsidR="00C27E3C">
        <w:rPr>
          <w:rFonts w:ascii="Lucida Sans Unicode" w:hAnsi="Lucida Sans Unicode" w:cs="Lucida Sans Unicode"/>
          <w:sz w:val="20"/>
          <w:szCs w:val="20"/>
        </w:rPr>
        <w:t xml:space="preserve"> / TH Wildau</w:t>
      </w:r>
    </w:p>
    <w:p w14:paraId="187BAA8E" w14:textId="15188341" w:rsidR="00F86182" w:rsidRPr="003D5A1F" w:rsidRDefault="00F86182" w:rsidP="005D041F">
      <w:pPr>
        <w:spacing w:after="200" w:line="276" w:lineRule="auto"/>
        <w:rPr>
          <w:rFonts w:ascii="Lucida Sans Unicode" w:hAnsi="Lucida Sans Unicode" w:cs="Lucida Sans Unicode"/>
          <w:sz w:val="20"/>
          <w:szCs w:val="20"/>
        </w:rPr>
      </w:pPr>
      <w:r w:rsidRPr="003D5A1F">
        <w:rPr>
          <w:rFonts w:ascii="Lucida Sans Unicode" w:hAnsi="Lucida Sans Unicode" w:cs="Lucida Sans Unicode"/>
          <w:b/>
          <w:sz w:val="20"/>
          <w:szCs w:val="20"/>
        </w:rPr>
        <w:t xml:space="preserve">Subheadline: </w:t>
      </w:r>
      <w:r w:rsidR="00D67C90">
        <w:rPr>
          <w:rFonts w:ascii="Lucida Sans Unicode" w:hAnsi="Lucida Sans Unicode" w:cs="Lucida Sans Unicode"/>
          <w:sz w:val="20"/>
          <w:szCs w:val="20"/>
        </w:rPr>
        <w:t>Personalwechsel</w:t>
      </w:r>
    </w:p>
    <w:p w14:paraId="78F3DD4E" w14:textId="6802E1BD" w:rsidR="00F86182" w:rsidRPr="00932F18" w:rsidRDefault="00F86182" w:rsidP="005D041F">
      <w:pPr>
        <w:spacing w:after="200" w:line="276" w:lineRule="auto"/>
        <w:rPr>
          <w:rFonts w:ascii="Lucida Sans Unicode" w:hAnsi="Lucida Sans Unicode" w:cs="Lucida Sans Unicode"/>
          <w:b/>
          <w:sz w:val="20"/>
          <w:szCs w:val="20"/>
        </w:rPr>
      </w:pPr>
      <w:r w:rsidRPr="00932F18">
        <w:rPr>
          <w:rFonts w:ascii="Lucida Sans Unicode" w:hAnsi="Lucida Sans Unicode" w:cs="Lucida Sans Unicode"/>
          <w:b/>
          <w:sz w:val="20"/>
          <w:szCs w:val="20"/>
        </w:rPr>
        <w:t>Teaser:</w:t>
      </w:r>
    </w:p>
    <w:p w14:paraId="58F7255A" w14:textId="586357FB" w:rsidR="00A14FEB" w:rsidRDefault="00A14FEB" w:rsidP="00F368A2">
      <w:pPr>
        <w:rPr>
          <w:rFonts w:ascii="Lucida Sans Unicode" w:hAnsi="Lucida Sans Unicode" w:cs="Lucida Sans Unicode"/>
          <w:b/>
          <w:sz w:val="20"/>
          <w:szCs w:val="20"/>
        </w:rPr>
      </w:pPr>
      <w:r w:rsidRPr="00A14FEB">
        <w:rPr>
          <w:rFonts w:ascii="Lucida Sans Unicode" w:hAnsi="Lucida Sans Unicode" w:cs="Lucida Sans Unicode"/>
          <w:b/>
          <w:sz w:val="20"/>
          <w:szCs w:val="20"/>
        </w:rPr>
        <w:t xml:space="preserve">Zum 1. September wird Prof. Verena </w:t>
      </w:r>
      <w:proofErr w:type="spellStart"/>
      <w:r w:rsidRPr="00A14FEB">
        <w:rPr>
          <w:rFonts w:ascii="Lucida Sans Unicode" w:hAnsi="Lucida Sans Unicode" w:cs="Lucida Sans Unicode"/>
          <w:b/>
          <w:sz w:val="20"/>
          <w:szCs w:val="20"/>
        </w:rPr>
        <w:t>Klapschus</w:t>
      </w:r>
      <w:proofErr w:type="spellEnd"/>
      <w:r w:rsidRPr="00A14FEB">
        <w:rPr>
          <w:rFonts w:ascii="Lucida Sans Unicode" w:hAnsi="Lucida Sans Unicode" w:cs="Lucida Sans Unicode"/>
          <w:b/>
          <w:sz w:val="20"/>
          <w:szCs w:val="20"/>
        </w:rPr>
        <w:t xml:space="preserve"> neue Dekanin im Fachbereich Wirtschaft, Informatik, Recht</w:t>
      </w:r>
      <w:r w:rsidR="00E1796C">
        <w:rPr>
          <w:rFonts w:ascii="Lucida Sans Unicode" w:hAnsi="Lucida Sans Unicode" w:cs="Lucida Sans Unicode"/>
          <w:b/>
          <w:sz w:val="20"/>
          <w:szCs w:val="20"/>
        </w:rPr>
        <w:t xml:space="preserve"> (WIR) der TH Wildau</w:t>
      </w:r>
      <w:r w:rsidRPr="00A14FEB">
        <w:rPr>
          <w:rFonts w:ascii="Lucida Sans Unicode" w:hAnsi="Lucida Sans Unicode" w:cs="Lucida Sans Unicode"/>
          <w:b/>
          <w:sz w:val="20"/>
          <w:szCs w:val="20"/>
        </w:rPr>
        <w:t>. Sie folgt auf Prof. Christ</w:t>
      </w:r>
      <w:r w:rsidR="00E1796C">
        <w:rPr>
          <w:rFonts w:ascii="Lucida Sans Unicode" w:hAnsi="Lucida Sans Unicode" w:cs="Lucida Sans Unicode"/>
          <w:b/>
          <w:sz w:val="20"/>
          <w:szCs w:val="20"/>
        </w:rPr>
        <w:t xml:space="preserve">ian Müller, der das Amt seit dem Wintersemester </w:t>
      </w:r>
      <w:r w:rsidRPr="00A14FEB">
        <w:rPr>
          <w:rFonts w:ascii="Lucida Sans Unicode" w:hAnsi="Lucida Sans Unicode" w:cs="Lucida Sans Unicode"/>
          <w:b/>
          <w:sz w:val="20"/>
          <w:szCs w:val="20"/>
        </w:rPr>
        <w:t>2017/2018 innehatte. Im Interview spricht sie über ihre Ziele wie den Brückenbau zwischen den Fachbereichen, mehr Transparenz und Digitalisierung sowie die Herausforderungen im Wettbewerb um Studierende und Lehrende.</w:t>
      </w:r>
    </w:p>
    <w:p w14:paraId="0C65DA47" w14:textId="7A02D01F" w:rsidR="00F36FFF" w:rsidRPr="002A08BF" w:rsidRDefault="00F368A2" w:rsidP="00F368A2">
      <w:pPr>
        <w:rPr>
          <w:rFonts w:ascii="Lucida Sans Unicode" w:hAnsi="Lucida Sans Unicode" w:cs="Lucida Sans Unicode"/>
          <w:b/>
          <w:sz w:val="20"/>
          <w:szCs w:val="20"/>
        </w:rPr>
      </w:pPr>
      <w:r w:rsidRPr="002A08BF">
        <w:rPr>
          <w:rFonts w:ascii="Lucida Sans Unicode" w:hAnsi="Lucida Sans Unicode" w:cs="Lucida Sans Unicode"/>
          <w:b/>
          <w:sz w:val="20"/>
          <w:szCs w:val="20"/>
        </w:rPr>
        <w:t xml:space="preserve">Text: </w:t>
      </w:r>
    </w:p>
    <w:p w14:paraId="521176F5" w14:textId="77777777" w:rsidR="00A14FEB" w:rsidRPr="00A14FEB" w:rsidRDefault="00A14FEB" w:rsidP="00A14FEB">
      <w:pPr>
        <w:rPr>
          <w:rFonts w:ascii="Lucida Sans Unicode" w:hAnsi="Lucida Sans Unicode" w:cs="Lucida Sans Unicode"/>
          <w:b/>
          <w:bCs/>
          <w:sz w:val="20"/>
          <w:szCs w:val="20"/>
        </w:rPr>
      </w:pPr>
      <w:r w:rsidRPr="00A14FEB">
        <w:rPr>
          <w:rFonts w:ascii="Lucida Sans Unicode" w:hAnsi="Lucida Sans Unicode" w:cs="Lucida Sans Unicode"/>
          <w:b/>
          <w:bCs/>
          <w:sz w:val="20"/>
          <w:szCs w:val="20"/>
        </w:rPr>
        <w:t>Warum haben Sie sich dafür entschieden, sich für die Position der Dekanin im Fachbereich WIR aufzustellen?</w:t>
      </w:r>
    </w:p>
    <w:p w14:paraId="030D76A4" w14:textId="09E7A9F8" w:rsidR="00A14FEB" w:rsidRPr="00A14FEB" w:rsidRDefault="00A14FEB" w:rsidP="00A14FEB">
      <w:pPr>
        <w:rPr>
          <w:rFonts w:ascii="Lucida Sans Unicode" w:hAnsi="Lucida Sans Unicode" w:cs="Lucida Sans Unicode"/>
          <w:sz w:val="20"/>
          <w:szCs w:val="20"/>
        </w:rPr>
      </w:pPr>
      <w:r w:rsidRPr="00A14FEB">
        <w:rPr>
          <w:rFonts w:ascii="Lucida Sans Unicode" w:hAnsi="Lucida Sans Unicode" w:cs="Lucida Sans Unicode"/>
          <w:sz w:val="20"/>
          <w:szCs w:val="20"/>
        </w:rPr>
        <w:lastRenderedPageBreak/>
        <w:t>Als ich im Jahr 2017 als Professorin an der TH Wildau angefangen habe, hatte ich weder den Plan noch das Ziel, irgendwann einmal Dekanin zu werden. Das hat sich in den vergangenen Jahren schrittweise entwickelt. Ich habe zunächst als Studiengangsprecherin für den Studiengang Business Management begonnen und bin Mitglied im Fachbereichsrat geworden. Mit der Zeit sind immer mehr Aktivitäten in der akademischen Selbstverwaltung hinzugekommen und ich habe gemerkt: Mir macht akademische Selbstverwaltung tatsächlich Spaß. Als sich dann vor ein paar Jahren die Möglichkeit bot, als Prodekanin in die Fachbereichsverantwortung hineinzuschnuppern, habe ich die Möglichkeit wahrgenommen. Vermutlich war das Dekan*</w:t>
      </w:r>
      <w:proofErr w:type="spellStart"/>
      <w:r w:rsidRPr="00A14FEB">
        <w:rPr>
          <w:rFonts w:ascii="Lucida Sans Unicode" w:hAnsi="Lucida Sans Unicode" w:cs="Lucida Sans Unicode"/>
          <w:sz w:val="20"/>
          <w:szCs w:val="20"/>
        </w:rPr>
        <w:t>innenamt</w:t>
      </w:r>
      <w:proofErr w:type="spellEnd"/>
      <w:r w:rsidRPr="00A14FEB">
        <w:rPr>
          <w:rFonts w:ascii="Lucida Sans Unicode" w:hAnsi="Lucida Sans Unicode" w:cs="Lucida Sans Unicode"/>
          <w:sz w:val="20"/>
          <w:szCs w:val="20"/>
        </w:rPr>
        <w:t xml:space="preserve"> dann der nächste logische Schritt. Überzeugt, diesen Schritt gehen zu wollen, hat mich insbesondere der hochschulweite Strategieprozess. Ich denke, dass das Dekan*</w:t>
      </w:r>
      <w:proofErr w:type="spellStart"/>
      <w:r w:rsidRPr="00A14FEB">
        <w:rPr>
          <w:rFonts w:ascii="Lucida Sans Unicode" w:hAnsi="Lucida Sans Unicode" w:cs="Lucida Sans Unicode"/>
          <w:sz w:val="20"/>
          <w:szCs w:val="20"/>
        </w:rPr>
        <w:t>innenamt</w:t>
      </w:r>
      <w:proofErr w:type="spellEnd"/>
      <w:r w:rsidRPr="00A14FEB">
        <w:rPr>
          <w:rFonts w:ascii="Lucida Sans Unicode" w:hAnsi="Lucida Sans Unicode" w:cs="Lucida Sans Unicode"/>
          <w:sz w:val="20"/>
          <w:szCs w:val="20"/>
        </w:rPr>
        <w:t xml:space="preserve"> selten eine so spannende Möglichkeit geboten hat, zu gestalten und den Fachbereich richtungsweisend zu verändern. Insbesondere die Idee, die beiden Fachbereiche der Hochschule enger miteinander zu verknüpfen und zwischen den Bereichen eine „Brücke“ zu bauen, finde ich spannend. Ich freue mich sehr auf die Zusammenarbeit mit dem Dekan vom Fachbereich </w:t>
      </w:r>
      <w:r w:rsidR="006475DD">
        <w:rPr>
          <w:rFonts w:ascii="Lucida Sans Unicode" w:hAnsi="Lucida Sans Unicode" w:cs="Lucida Sans Unicode"/>
          <w:sz w:val="20"/>
          <w:szCs w:val="20"/>
        </w:rPr>
        <w:t>Ingenieur- und Naturwissenschaften (</w:t>
      </w:r>
      <w:r w:rsidRPr="00A14FEB">
        <w:rPr>
          <w:rFonts w:ascii="Lucida Sans Unicode" w:hAnsi="Lucida Sans Unicode" w:cs="Lucida Sans Unicode"/>
          <w:sz w:val="20"/>
          <w:szCs w:val="20"/>
        </w:rPr>
        <w:t>INW</w:t>
      </w:r>
      <w:r w:rsidR="006475DD">
        <w:rPr>
          <w:rFonts w:ascii="Lucida Sans Unicode" w:hAnsi="Lucida Sans Unicode" w:cs="Lucida Sans Unicode"/>
          <w:sz w:val="20"/>
          <w:szCs w:val="20"/>
        </w:rPr>
        <w:t>)</w:t>
      </w:r>
      <w:r w:rsidRPr="00A14FEB">
        <w:rPr>
          <w:rFonts w:ascii="Lucida Sans Unicode" w:hAnsi="Lucida Sans Unicode" w:cs="Lucida Sans Unicode"/>
          <w:sz w:val="20"/>
          <w:szCs w:val="20"/>
        </w:rPr>
        <w:t xml:space="preserve">, Prof. Alexander </w:t>
      </w:r>
      <w:proofErr w:type="spellStart"/>
      <w:r w:rsidRPr="00A14FEB">
        <w:rPr>
          <w:rFonts w:ascii="Lucida Sans Unicode" w:hAnsi="Lucida Sans Unicode" w:cs="Lucida Sans Unicode"/>
          <w:sz w:val="20"/>
          <w:szCs w:val="20"/>
        </w:rPr>
        <w:t>Köthe</w:t>
      </w:r>
      <w:proofErr w:type="spellEnd"/>
      <w:r w:rsidRPr="00A14FEB">
        <w:rPr>
          <w:rFonts w:ascii="Lucida Sans Unicode" w:hAnsi="Lucida Sans Unicode" w:cs="Lucida Sans Unicode"/>
          <w:sz w:val="20"/>
          <w:szCs w:val="20"/>
        </w:rPr>
        <w:t>. Wir haben bereits viele Ideen und Ansätze und ticken in vielerlei Hinsicht ähnlich. Last but not least sind auch die Mitarbeitenden im Dekanat ausschlaggebend. Ich freue mich auch hier auf die Zusammenarbeit mit dem Team.</w:t>
      </w:r>
    </w:p>
    <w:p w14:paraId="41AEABB7" w14:textId="2F0ED5DB" w:rsidR="00A14FEB" w:rsidRPr="00A14FEB" w:rsidRDefault="00A14FEB" w:rsidP="00A14FEB">
      <w:pPr>
        <w:rPr>
          <w:rFonts w:ascii="Lucida Sans Unicode" w:hAnsi="Lucida Sans Unicode" w:cs="Lucida Sans Unicode"/>
          <w:b/>
          <w:bCs/>
          <w:sz w:val="20"/>
          <w:szCs w:val="20"/>
        </w:rPr>
      </w:pPr>
      <w:r w:rsidRPr="00A14FEB">
        <w:rPr>
          <w:rFonts w:ascii="Lucida Sans Unicode" w:hAnsi="Lucida Sans Unicode" w:cs="Lucida Sans Unicode"/>
          <w:b/>
          <w:bCs/>
          <w:sz w:val="20"/>
          <w:szCs w:val="20"/>
        </w:rPr>
        <w:t>Welche Schwerpunkte und Ziele setzen Sie sich für Ihre Amtszeit?</w:t>
      </w:r>
    </w:p>
    <w:p w14:paraId="64FE5DAD" w14:textId="77777777" w:rsidR="00A14FEB" w:rsidRPr="00A14FEB" w:rsidRDefault="00A14FEB" w:rsidP="00A14FEB">
      <w:pPr>
        <w:rPr>
          <w:rFonts w:ascii="Lucida Sans Unicode" w:hAnsi="Lucida Sans Unicode" w:cs="Lucida Sans Unicode"/>
          <w:sz w:val="20"/>
          <w:szCs w:val="20"/>
        </w:rPr>
      </w:pPr>
      <w:r w:rsidRPr="00A14FEB">
        <w:rPr>
          <w:rFonts w:ascii="Lucida Sans Unicode" w:hAnsi="Lucida Sans Unicode" w:cs="Lucida Sans Unicode"/>
          <w:sz w:val="20"/>
          <w:szCs w:val="20"/>
        </w:rPr>
        <w:t>Zum einen wird fachbereichsübergreifend ein wesentlicher Schwerpunkt auf der Umsetzung des zuvor genannten Strategieprozesses und hierbei insbesondere auf dem Bau der „Brücke“ liegen. Hierfür werden mein Kollege vom Fachbereich INW und ich erst einmal eine ausführliche Analyse des Status quo durchführen. Daraus abgeleitet werden wir Bedarfe und Potenziale für gemeinsame Prozesse, die Hebung von Synergien und die bessere Nutzung von Schnittstellen identifizieren. Wenn alles nach Plan läuft, werden wir die gewonnenen Erkenntnisse schrittweise umsetzen. Ich erwarte, dass die Umsetzung agil erfolgen wird. Es befindet sich vieles im Fluss, sodass vermutlich auf einen Schritt nach vorne auch mal ein oder zwei Schritte zurück erfolgen werden. Ich bin aber zuversichtlich, dass es in die richtige Richtung gehen wird.</w:t>
      </w:r>
    </w:p>
    <w:p w14:paraId="347F7369" w14:textId="77777777" w:rsidR="00A14FEB" w:rsidRPr="00A14FEB" w:rsidRDefault="00A14FEB" w:rsidP="00A14FEB">
      <w:pPr>
        <w:rPr>
          <w:rFonts w:ascii="Lucida Sans Unicode" w:hAnsi="Lucida Sans Unicode" w:cs="Lucida Sans Unicode"/>
          <w:sz w:val="20"/>
          <w:szCs w:val="20"/>
        </w:rPr>
      </w:pPr>
      <w:r w:rsidRPr="00A14FEB">
        <w:rPr>
          <w:rFonts w:ascii="Lucida Sans Unicode" w:hAnsi="Lucida Sans Unicode" w:cs="Lucida Sans Unicode"/>
          <w:sz w:val="20"/>
          <w:szCs w:val="20"/>
        </w:rPr>
        <w:t>Neben der prozessualen Sichtweise wollen wir im Zuge der Zusammenarbeit auch die inhaltliche Verknüpfung stärker vorantreiben. Technologie und Management können weder separat gesehen noch gelehrt werden. Wir brauchen verstärkt Interdisziplinarität. Das gegenseitige Verständnis für die technologische und die betriebswirtschaftliche Seite von Projekten und Innovationen erlangt zunehmend an Bedeutung und muss eine Kompetenz sein, die Absolventinnen und Absolventen der TH Wildau mit in den Berufseinstieg nehmen.</w:t>
      </w:r>
    </w:p>
    <w:p w14:paraId="187B5186" w14:textId="77777777" w:rsidR="00A14FEB" w:rsidRPr="00A14FEB" w:rsidRDefault="00A14FEB" w:rsidP="00A14FEB">
      <w:pPr>
        <w:rPr>
          <w:rFonts w:ascii="Lucida Sans Unicode" w:hAnsi="Lucida Sans Unicode" w:cs="Lucida Sans Unicode"/>
          <w:sz w:val="20"/>
          <w:szCs w:val="20"/>
        </w:rPr>
      </w:pPr>
    </w:p>
    <w:p w14:paraId="4DF33501" w14:textId="77777777" w:rsidR="00A14FEB" w:rsidRPr="00A14FEB" w:rsidRDefault="00A14FEB" w:rsidP="00A14FEB">
      <w:pPr>
        <w:rPr>
          <w:rFonts w:ascii="Lucida Sans Unicode" w:hAnsi="Lucida Sans Unicode" w:cs="Lucida Sans Unicode"/>
          <w:sz w:val="20"/>
          <w:szCs w:val="20"/>
        </w:rPr>
      </w:pPr>
      <w:r w:rsidRPr="00A14FEB">
        <w:rPr>
          <w:rFonts w:ascii="Lucida Sans Unicode" w:hAnsi="Lucida Sans Unicode" w:cs="Lucida Sans Unicode"/>
          <w:sz w:val="20"/>
          <w:szCs w:val="20"/>
        </w:rPr>
        <w:lastRenderedPageBreak/>
        <w:t xml:space="preserve">Zum anderen steht die fachbereichsinterne Neuausrichtung im Fokus. Wobei Neuausrichtung womöglich etwas überdimensioniert klingt. Gemeinsam mit dem Prodekan, Prof. Sebastian </w:t>
      </w:r>
      <w:proofErr w:type="spellStart"/>
      <w:r w:rsidRPr="00A14FEB">
        <w:rPr>
          <w:rFonts w:ascii="Lucida Sans Unicode" w:hAnsi="Lucida Sans Unicode" w:cs="Lucida Sans Unicode"/>
          <w:sz w:val="20"/>
          <w:szCs w:val="20"/>
        </w:rPr>
        <w:t>Rönnau</w:t>
      </w:r>
      <w:proofErr w:type="spellEnd"/>
      <w:r w:rsidRPr="00A14FEB">
        <w:rPr>
          <w:rFonts w:ascii="Lucida Sans Unicode" w:hAnsi="Lucida Sans Unicode" w:cs="Lucida Sans Unicode"/>
          <w:sz w:val="20"/>
          <w:szCs w:val="20"/>
        </w:rPr>
        <w:t xml:space="preserve">, wollen wir am Fachbereich WIR insbesondere fünf Dinge verändern: 1. Wir wollen mehr Transparenz schaffen. Dies betrifft insbesondere Entscheidungskriterien und -wege. 2. Wir wollen kommunikativer werden und die Kommunikationsstrukturen am Fachbereich verbessern. 3. Wir wollen bestehende Prozesse analysieren und dort, wo es geht, effizient gestalten und digitalisieren. Hier liegt wiederum die Schnittstelle zur Brücke. 4. Wir wollen das Thema „Berufungsmanagement“ aktiv angehen und sichergehen, dass wir (zunächst) auf Zehn-Jahres-Sicht alle vakanten Stellen mit den erforderlichen Kompetenzen besetzen. Last but not least haben wir uns das Thema „Digitalisierung am Fachbereich“ auf die Fahne geschrieben. Wir wollen den Fachbereich im Hinblick auf den schnellen digitalen Wandel zukunftssicher aufstellen. Dies betrifft die Bereiche Lehre, Prüfungen, aber auch Forschung und Transfer.  </w:t>
      </w:r>
    </w:p>
    <w:p w14:paraId="06D3E4FB" w14:textId="672EF146" w:rsidR="00A14FEB" w:rsidRPr="00A14FEB" w:rsidRDefault="00A14FEB" w:rsidP="00A14FEB">
      <w:pPr>
        <w:rPr>
          <w:rFonts w:ascii="Lucida Sans Unicode" w:hAnsi="Lucida Sans Unicode" w:cs="Lucida Sans Unicode"/>
          <w:sz w:val="20"/>
          <w:szCs w:val="20"/>
        </w:rPr>
      </w:pPr>
      <w:r w:rsidRPr="00A14FEB">
        <w:rPr>
          <w:rFonts w:ascii="Lucida Sans Unicode" w:hAnsi="Lucida Sans Unicode" w:cs="Lucida Sans Unicode"/>
          <w:sz w:val="20"/>
          <w:szCs w:val="20"/>
        </w:rPr>
        <w:t>Vier Jahre Amtszeit klingen zunächst lang. Mein Gefühl sagt mir aber, dass wir uns für diesen Zeitraum mit den oben genannten Schwerpunkten viel vorgenommen haben. Mein Ziel ist es daher, nach vier Jahren eine positive Bilanz ziehen zu können.</w:t>
      </w:r>
    </w:p>
    <w:p w14:paraId="0A041D9F" w14:textId="77777777" w:rsidR="00A14FEB" w:rsidRPr="00A14FEB" w:rsidRDefault="00A14FEB" w:rsidP="00A14FEB">
      <w:pPr>
        <w:rPr>
          <w:rFonts w:ascii="Lucida Sans Unicode" w:hAnsi="Lucida Sans Unicode" w:cs="Lucida Sans Unicode"/>
          <w:b/>
          <w:bCs/>
          <w:sz w:val="20"/>
          <w:szCs w:val="20"/>
        </w:rPr>
      </w:pPr>
      <w:r w:rsidRPr="00A14FEB">
        <w:rPr>
          <w:rFonts w:ascii="Lucida Sans Unicode" w:hAnsi="Lucida Sans Unicode" w:cs="Lucida Sans Unicode"/>
          <w:b/>
          <w:bCs/>
          <w:sz w:val="20"/>
          <w:szCs w:val="20"/>
        </w:rPr>
        <w:t>Welche Herausforderungen sehen Sie für Ihren Fachbereich in den kommenden Jahren?</w:t>
      </w:r>
    </w:p>
    <w:p w14:paraId="6B6238D7" w14:textId="0A37CCDC" w:rsidR="00A14FEB" w:rsidRPr="00A14FEB" w:rsidRDefault="00A14FEB" w:rsidP="00A14FEB">
      <w:pPr>
        <w:rPr>
          <w:rFonts w:ascii="Lucida Sans Unicode" w:hAnsi="Lucida Sans Unicode" w:cs="Lucida Sans Unicode"/>
          <w:sz w:val="20"/>
          <w:szCs w:val="20"/>
        </w:rPr>
      </w:pPr>
      <w:r w:rsidRPr="00A14FEB">
        <w:rPr>
          <w:rFonts w:ascii="Lucida Sans Unicode" w:hAnsi="Lucida Sans Unicode" w:cs="Lucida Sans Unicode"/>
          <w:sz w:val="20"/>
          <w:szCs w:val="20"/>
        </w:rPr>
        <w:t>Ich denke, dass die zuvor genannten Ziele alle ihre eigenen Herausforderungen mit sich bringen. Nicht vergessen dürfen wir, dass bei aller Begeisterung für Ideen und Veränderungen, auch immer Menschen betroffen sind. Es gibt Menschen, denen Veränderungen leichtfallen. Andere tun sich mich Veränderungen schwer(er). Dies ist legitim. Daher sehe ich es als große Herausforderung an, alle Beteiligten „abzuholen“ und immer wieder Feedback einzuholen.</w:t>
      </w:r>
    </w:p>
    <w:p w14:paraId="4B072722" w14:textId="6474DA8A" w:rsidR="00A14FEB" w:rsidRPr="00A14FEB" w:rsidRDefault="00A14FEB" w:rsidP="00A14FEB">
      <w:pPr>
        <w:rPr>
          <w:rFonts w:ascii="Lucida Sans Unicode" w:hAnsi="Lucida Sans Unicode" w:cs="Lucida Sans Unicode"/>
          <w:sz w:val="20"/>
          <w:szCs w:val="20"/>
        </w:rPr>
      </w:pPr>
      <w:r w:rsidRPr="00A14FEB">
        <w:rPr>
          <w:rFonts w:ascii="Lucida Sans Unicode" w:hAnsi="Lucida Sans Unicode" w:cs="Lucida Sans Unicode"/>
          <w:sz w:val="20"/>
          <w:szCs w:val="20"/>
        </w:rPr>
        <w:t xml:space="preserve">Zudem stehen die Hochschulen auch zukünftig in einem intensiven Wettbewerb untereinander. Insbesondere die privaten Hochschulen versuchen zunehmend, einen „fair </w:t>
      </w:r>
      <w:proofErr w:type="spellStart"/>
      <w:r w:rsidRPr="00A14FEB">
        <w:rPr>
          <w:rFonts w:ascii="Lucida Sans Unicode" w:hAnsi="Lucida Sans Unicode" w:cs="Lucida Sans Unicode"/>
          <w:sz w:val="20"/>
          <w:szCs w:val="20"/>
        </w:rPr>
        <w:t>share</w:t>
      </w:r>
      <w:proofErr w:type="spellEnd"/>
      <w:r w:rsidRPr="00A14FEB">
        <w:rPr>
          <w:rFonts w:ascii="Lucida Sans Unicode" w:hAnsi="Lucida Sans Unicode" w:cs="Lucida Sans Unicode"/>
          <w:sz w:val="20"/>
          <w:szCs w:val="20"/>
        </w:rPr>
        <w:t xml:space="preserve">“ der potenziellen Studierenden abzubekommen. Ich denke, es ist von essenzieller Bedeutung, dass wir verstärkt sehr gute Studienprodukte entwickeln, die interessierte Studierende für ein Studium an der TH Wildau begeistern. Hierfür brauchen wir spannende und zukunftsfähige Studiengänge, ein gezieltes Berufungsmanagement und Rahmenbedingungen, die es uns ermöglichen, erfolgreich zu lehren und zu forschen. Wir müssen aber nicht nur attraktiv für potenzielle Studierende, sondern auch für zukünftige Kolleginnen und Kollegen, sein. Wir brauchen ein gewisses Maß an Flexibilität bei der Ausgestaltung von Denominationen und attraktive Rahmenbedingungen, um die Lehre mit Forschungs- und Transferthemen verknüpfen zu können. Das alles muss in eine übergeordnete Dimension eingebettet werden, nämlich die Frage, wie ein BA oder ein MA „Made in Wildau“ ausgestaltet sein soll. Nur, wenn uns gelingt, ein klares Profil zu schaffen, </w:t>
      </w:r>
      <w:r w:rsidRPr="00A14FEB">
        <w:rPr>
          <w:rFonts w:ascii="Lucida Sans Unicode" w:hAnsi="Lucida Sans Unicode" w:cs="Lucida Sans Unicode"/>
          <w:sz w:val="20"/>
          <w:szCs w:val="20"/>
        </w:rPr>
        <w:lastRenderedPageBreak/>
        <w:t>wer wir sind, was wir bieten und was uns auszeichnet, können wir im Wettbewerb um Studierende, Lehrende und Forschende bestehen.</w:t>
      </w:r>
    </w:p>
    <w:p w14:paraId="6C752FFF" w14:textId="77777777" w:rsidR="00A14FEB" w:rsidRPr="00A14FEB" w:rsidRDefault="00A14FEB" w:rsidP="00A14FEB">
      <w:pPr>
        <w:rPr>
          <w:rFonts w:ascii="Lucida Sans Unicode" w:hAnsi="Lucida Sans Unicode" w:cs="Lucida Sans Unicode"/>
          <w:b/>
          <w:bCs/>
          <w:sz w:val="20"/>
          <w:szCs w:val="20"/>
        </w:rPr>
      </w:pPr>
      <w:r w:rsidRPr="00A14FEB">
        <w:rPr>
          <w:rFonts w:ascii="Lucida Sans Unicode" w:hAnsi="Lucida Sans Unicode" w:cs="Lucida Sans Unicode"/>
          <w:b/>
          <w:bCs/>
          <w:sz w:val="20"/>
          <w:szCs w:val="20"/>
        </w:rPr>
        <w:t>Worauf freuen Sie sich in Ihrer neuen Funktion am meisten?</w:t>
      </w:r>
    </w:p>
    <w:p w14:paraId="66BF3203" w14:textId="77777777" w:rsidR="00A14FEB" w:rsidRPr="00A14FEB" w:rsidRDefault="00A14FEB" w:rsidP="00A14FEB">
      <w:pPr>
        <w:rPr>
          <w:rFonts w:ascii="Lucida Sans Unicode" w:hAnsi="Lucida Sans Unicode" w:cs="Lucida Sans Unicode"/>
          <w:sz w:val="20"/>
          <w:szCs w:val="20"/>
        </w:rPr>
      </w:pPr>
      <w:r w:rsidRPr="00A14FEB">
        <w:rPr>
          <w:rFonts w:ascii="Lucida Sans Unicode" w:hAnsi="Lucida Sans Unicode" w:cs="Lucida Sans Unicode"/>
          <w:sz w:val="20"/>
          <w:szCs w:val="20"/>
        </w:rPr>
        <w:t>Es wurde eigentlich schon alles gesagt. Mein Wunsch ist daher fürs Erste, dass die (Vor-)Freude möglichst lange anhält.</w:t>
      </w:r>
    </w:p>
    <w:p w14:paraId="0A7D9853" w14:textId="77777777" w:rsidR="00A14FEB" w:rsidRPr="00A14FEB" w:rsidRDefault="00A14FEB" w:rsidP="00A14FEB">
      <w:pPr>
        <w:rPr>
          <w:rFonts w:ascii="Lucida Sans Unicode" w:hAnsi="Lucida Sans Unicode" w:cs="Lucida Sans Unicode"/>
          <w:b/>
          <w:bCs/>
          <w:sz w:val="20"/>
          <w:szCs w:val="20"/>
        </w:rPr>
      </w:pPr>
      <w:r w:rsidRPr="00A14FEB">
        <w:rPr>
          <w:rFonts w:ascii="Lucida Sans Unicode" w:hAnsi="Lucida Sans Unicode" w:cs="Lucida Sans Unicode"/>
          <w:b/>
          <w:bCs/>
          <w:sz w:val="20"/>
          <w:szCs w:val="20"/>
        </w:rPr>
        <w:t>Wie gestalten Sie Ihren perfekten Start in den Arbeitstag?</w:t>
      </w:r>
    </w:p>
    <w:p w14:paraId="0F15E117" w14:textId="71F0C030" w:rsidR="00A14FEB" w:rsidRPr="00A14FEB" w:rsidRDefault="00A14FEB" w:rsidP="00A14FEB">
      <w:pPr>
        <w:rPr>
          <w:rFonts w:ascii="Lucida Sans Unicode" w:hAnsi="Lucida Sans Unicode" w:cs="Lucida Sans Unicode"/>
          <w:sz w:val="20"/>
          <w:szCs w:val="20"/>
        </w:rPr>
      </w:pPr>
      <w:r w:rsidRPr="00A14FEB">
        <w:rPr>
          <w:rFonts w:ascii="Lucida Sans Unicode" w:hAnsi="Lucida Sans Unicode" w:cs="Lucida Sans Unicode"/>
          <w:sz w:val="20"/>
          <w:szCs w:val="20"/>
        </w:rPr>
        <w:t xml:space="preserve">Mein Tag beginnt sehr früh, in der Regel um fünf oder um halb sechs und mit einem Kaffee (am liebsten eine Latte Macchiato mit Hafermilch). An Tagen, an denen ich nicht zur TH Wildau fahre, gehe ich morgens direkt eine Runde walken. Neben dem guten Gefühl, aktiv und mit klarem Kopf in den Tag zu starten, strukturiere ich mir währenddessen die </w:t>
      </w:r>
      <w:proofErr w:type="spellStart"/>
      <w:r w:rsidRPr="00A14FEB">
        <w:rPr>
          <w:rFonts w:ascii="Lucida Sans Unicode" w:hAnsi="Lucida Sans Unicode" w:cs="Lucida Sans Unicode"/>
          <w:sz w:val="20"/>
          <w:szCs w:val="20"/>
        </w:rPr>
        <w:t>To</w:t>
      </w:r>
      <w:proofErr w:type="spellEnd"/>
      <w:r w:rsidRPr="00A14FEB">
        <w:rPr>
          <w:rFonts w:ascii="Lucida Sans Unicode" w:hAnsi="Lucida Sans Unicode" w:cs="Lucida Sans Unicode"/>
          <w:sz w:val="20"/>
          <w:szCs w:val="20"/>
        </w:rPr>
        <w:t>-dos für den Tag. Bis ich am Schreibtisch sitze oder mich auf den Weg nach Wildau mache, ist der Morgen ansonsten von dem üblichen Trubel, den ein Familienleben mit zwei Kindern mit sich bringt, geprägt. Wenn alle anderen aus dem Haus sind oder ich im Auto sitze, beginnt der eigentliche Arbeitstag.</w:t>
      </w:r>
    </w:p>
    <w:p w14:paraId="5568F02B" w14:textId="77777777" w:rsidR="00A14FEB" w:rsidRPr="00A14FEB" w:rsidRDefault="00A14FEB" w:rsidP="00A14FEB">
      <w:pPr>
        <w:rPr>
          <w:rFonts w:ascii="Lucida Sans Unicode" w:hAnsi="Lucida Sans Unicode" w:cs="Lucida Sans Unicode"/>
          <w:b/>
          <w:bCs/>
          <w:sz w:val="20"/>
          <w:szCs w:val="20"/>
        </w:rPr>
      </w:pPr>
      <w:r w:rsidRPr="00A14FEB">
        <w:rPr>
          <w:rFonts w:ascii="Lucida Sans Unicode" w:hAnsi="Lucida Sans Unicode" w:cs="Lucida Sans Unicode"/>
          <w:b/>
          <w:bCs/>
          <w:sz w:val="20"/>
          <w:szCs w:val="20"/>
        </w:rPr>
        <w:t>Wie schalten Sie nach einem langen Arbeitstag am besten ab?</w:t>
      </w:r>
    </w:p>
    <w:p w14:paraId="41C823E4" w14:textId="35D28008" w:rsidR="00CA69A4" w:rsidRPr="00652C19" w:rsidRDefault="00A14FEB" w:rsidP="00A14FEB">
      <w:pPr>
        <w:rPr>
          <w:rFonts w:ascii="Lucida Sans Unicode" w:hAnsi="Lucida Sans Unicode" w:cs="Lucida Sans Unicode"/>
          <w:sz w:val="20"/>
          <w:szCs w:val="20"/>
        </w:rPr>
      </w:pPr>
      <w:r w:rsidRPr="00A14FEB">
        <w:rPr>
          <w:rFonts w:ascii="Lucida Sans Unicode" w:hAnsi="Lucida Sans Unicode" w:cs="Lucida Sans Unicode"/>
          <w:sz w:val="20"/>
          <w:szCs w:val="20"/>
        </w:rPr>
        <w:t>Der Tagesausklang ist spiegelbildlich zum Start in den Tag. Wichtig ist mir, dass unsere Familie abends gemeinsam isst und jeder von uns von den wichtigen Erlebnissen am Tag, positiv wie negativ, berichten kann. Mein Mann und ich sitzen häufig noch länger beisammen – jetzt im Sommer am liebsten auf der Terrasse – und tauschen uns über alle möglichen Themen aus. Der wirkliche Feierabend beginnt, wenn sich der Familientrubel gelegt hat. Wenn bis dahin am Tag keine Zeit für Sport war, nehme ich mir eine Stunde Auszeit, um aktiv zu sein. Außerdem bin ich ein großer Serien-Streamer. Viel Zeit bleibt dafür nicht. Aber, wenn es am Abend für eine Folge reicht, ist das eine entspannte Art abzuschalten.</w:t>
      </w:r>
    </w:p>
    <w:p w14:paraId="4E57C4DE" w14:textId="7AE45C40" w:rsidR="00F368A2" w:rsidRPr="00F368A2" w:rsidRDefault="00F368A2" w:rsidP="00F368A2">
      <w:pPr>
        <w:rPr>
          <w:rFonts w:ascii="Lucida Sans Unicode" w:hAnsi="Lucida Sans Unicode" w:cs="Lucida Sans Unicode"/>
          <w:b/>
          <w:sz w:val="20"/>
          <w:szCs w:val="20"/>
        </w:rPr>
      </w:pPr>
      <w:r w:rsidRPr="00F368A2">
        <w:rPr>
          <w:rFonts w:ascii="Lucida Sans Unicode" w:hAnsi="Lucida Sans Unicode" w:cs="Lucida Sans Unicode"/>
          <w:b/>
          <w:sz w:val="20"/>
          <w:szCs w:val="20"/>
        </w:rPr>
        <w:t>Weite</w:t>
      </w:r>
      <w:r w:rsidR="004364FD">
        <w:rPr>
          <w:rFonts w:ascii="Lucida Sans Unicode" w:hAnsi="Lucida Sans Unicode" w:cs="Lucida Sans Unicode"/>
          <w:b/>
          <w:sz w:val="20"/>
          <w:szCs w:val="20"/>
        </w:rPr>
        <w:t xml:space="preserve">rführende Informationen </w:t>
      </w:r>
    </w:p>
    <w:p w14:paraId="0A8659A5" w14:textId="6F70B704" w:rsidR="001673FC" w:rsidRDefault="00A14FEB" w:rsidP="0042142C">
      <w:pPr>
        <w:rPr>
          <w:rFonts w:ascii="Lucida Sans Unicode" w:hAnsi="Lucida Sans Unicode" w:cs="Lucida Sans Unicode"/>
          <w:sz w:val="20"/>
          <w:szCs w:val="20"/>
        </w:rPr>
      </w:pPr>
      <w:r>
        <w:rPr>
          <w:rFonts w:ascii="Lucida Sans Unicode" w:hAnsi="Lucida Sans Unicode" w:cs="Lucida Sans Unicode"/>
          <w:sz w:val="20"/>
          <w:szCs w:val="20"/>
        </w:rPr>
        <w:t xml:space="preserve">Fachbereich Wirtschaft, Informatik, Recht: </w:t>
      </w:r>
      <w:hyperlink r:id="rId8" w:history="1">
        <w:r w:rsidR="00D06759" w:rsidRPr="009C008B">
          <w:rPr>
            <w:rStyle w:val="Hyperlink"/>
            <w:rFonts w:ascii="Lucida Sans Unicode" w:hAnsi="Lucida Sans Unicode" w:cs="Lucida Sans Unicode"/>
            <w:sz w:val="20"/>
            <w:szCs w:val="20"/>
          </w:rPr>
          <w:t>https://www.th-wildau.de/hochschule/fachbereiche/fachbereich-wirtschaft-informatik-recht</w:t>
        </w:r>
      </w:hyperlink>
      <w:r w:rsidR="00D06759">
        <w:rPr>
          <w:rFonts w:ascii="Lucida Sans Unicode" w:hAnsi="Lucida Sans Unicode" w:cs="Lucida Sans Unicode"/>
          <w:sz w:val="20"/>
          <w:szCs w:val="20"/>
        </w:rPr>
        <w:t xml:space="preserve"> </w:t>
      </w:r>
      <w:bookmarkStart w:id="0" w:name="_GoBack"/>
      <w:bookmarkEnd w:id="0"/>
    </w:p>
    <w:p w14:paraId="1D1EC9E0" w14:textId="63654A1C" w:rsidR="00117E76" w:rsidRDefault="001673FC" w:rsidP="0042142C">
      <w:pPr>
        <w:rPr>
          <w:rFonts w:ascii="Lucida Sans Unicode" w:hAnsi="Lucida Sans Unicode" w:cs="Lucida Sans Unicode"/>
          <w:sz w:val="20"/>
          <w:szCs w:val="20"/>
        </w:rPr>
      </w:pPr>
      <w:r>
        <w:rPr>
          <w:rFonts w:ascii="Lucida Sans Unicode" w:hAnsi="Lucida Sans Unicode" w:cs="Lucida Sans Unicode"/>
          <w:sz w:val="20"/>
          <w:szCs w:val="20"/>
        </w:rPr>
        <w:t xml:space="preserve">Informationen zu </w:t>
      </w:r>
      <w:r w:rsidR="00A14FEB">
        <w:rPr>
          <w:rFonts w:ascii="Lucida Sans Unicode" w:hAnsi="Lucida Sans Unicode" w:cs="Lucida Sans Unicode"/>
          <w:sz w:val="20"/>
          <w:szCs w:val="20"/>
        </w:rPr>
        <w:t xml:space="preserve">Prof. Verena </w:t>
      </w:r>
      <w:proofErr w:type="spellStart"/>
      <w:r w:rsidR="00A14FEB">
        <w:rPr>
          <w:rFonts w:ascii="Lucida Sans Unicode" w:hAnsi="Lucida Sans Unicode" w:cs="Lucida Sans Unicode"/>
          <w:sz w:val="20"/>
          <w:szCs w:val="20"/>
        </w:rPr>
        <w:t>Klapschus</w:t>
      </w:r>
      <w:proofErr w:type="spellEnd"/>
      <w:r>
        <w:rPr>
          <w:rFonts w:ascii="Lucida Sans Unicode" w:hAnsi="Lucida Sans Unicode" w:cs="Lucida Sans Unicode"/>
          <w:sz w:val="20"/>
          <w:szCs w:val="20"/>
        </w:rPr>
        <w:t>:</w:t>
      </w:r>
      <w:r w:rsidR="00A14FEB">
        <w:rPr>
          <w:rFonts w:ascii="Lucida Sans Unicode" w:hAnsi="Lucida Sans Unicode" w:cs="Lucida Sans Unicode"/>
          <w:sz w:val="20"/>
          <w:szCs w:val="20"/>
        </w:rPr>
        <w:t xml:space="preserve"> </w:t>
      </w:r>
      <w:hyperlink r:id="rId9" w:history="1">
        <w:r w:rsidR="00D06759" w:rsidRPr="009C008B">
          <w:rPr>
            <w:rStyle w:val="Hyperlink"/>
            <w:rFonts w:ascii="Lucida Sans Unicode" w:hAnsi="Lucida Sans Unicode" w:cs="Lucida Sans Unicode"/>
            <w:sz w:val="20"/>
            <w:szCs w:val="20"/>
          </w:rPr>
          <w:t>https://www.th-wildau.de/verena-klapschus/</w:t>
        </w:r>
      </w:hyperlink>
      <w:r w:rsidR="00D06759">
        <w:rPr>
          <w:rFonts w:ascii="Lucida Sans Unicode" w:hAnsi="Lucida Sans Unicode" w:cs="Lucida Sans Unicode"/>
          <w:sz w:val="20"/>
          <w:szCs w:val="20"/>
        </w:rPr>
        <w:t xml:space="preserve"> </w:t>
      </w:r>
      <w:r>
        <w:rPr>
          <w:rFonts w:ascii="Lucida Sans Unicode" w:hAnsi="Lucida Sans Unicode" w:cs="Lucida Sans Unicode"/>
          <w:sz w:val="20"/>
          <w:szCs w:val="20"/>
        </w:rPr>
        <w:t xml:space="preserve"> </w:t>
      </w:r>
      <w:r w:rsidR="00955CE0">
        <w:rPr>
          <w:rFonts w:ascii="Lucida Sans Unicode" w:hAnsi="Lucida Sans Unicode" w:cs="Lucida Sans Unicode"/>
          <w:sz w:val="20"/>
          <w:szCs w:val="20"/>
        </w:rPr>
        <w:br/>
      </w:r>
    </w:p>
    <w:p w14:paraId="7788872E" w14:textId="77777777" w:rsidR="000F6ABA" w:rsidRDefault="0082705E" w:rsidP="007238F4">
      <w:pPr>
        <w:pStyle w:val="StandardWeb"/>
        <w:spacing w:before="0" w:beforeAutospacing="0" w:after="0" w:afterAutospacing="0"/>
        <w:rPr>
          <w:rFonts w:ascii="Lucida Sans Unicode" w:hAnsi="Lucida Sans Unicode" w:cs="Lucida Sans Unicode"/>
          <w:sz w:val="20"/>
          <w:szCs w:val="20"/>
        </w:rPr>
      </w:pPr>
      <w:r>
        <w:rPr>
          <w:rStyle w:val="Fett"/>
          <w:rFonts w:ascii="Lucida Sans Unicode" w:hAnsi="Lucida Sans Unicode" w:cs="Lucida Sans Unicode"/>
          <w:sz w:val="20"/>
          <w:szCs w:val="20"/>
        </w:rPr>
        <w:t>Fachliche Ansprechperson TH Wildau:</w:t>
      </w:r>
      <w:r w:rsidR="005165A2">
        <w:rPr>
          <w:rStyle w:val="Fett"/>
          <w:rFonts w:ascii="Lucida Sans Unicode" w:hAnsi="Lucida Sans Unicode" w:cs="Lucida Sans Unicode"/>
          <w:sz w:val="20"/>
          <w:szCs w:val="20"/>
        </w:rPr>
        <w:br/>
      </w:r>
      <w:r w:rsidR="001673FC">
        <w:rPr>
          <w:rFonts w:ascii="Lucida Sans Unicode" w:hAnsi="Lucida Sans Unicode" w:cs="Lucida Sans Unicode"/>
          <w:sz w:val="20"/>
          <w:szCs w:val="20"/>
        </w:rPr>
        <w:t xml:space="preserve">Prof. </w:t>
      </w:r>
      <w:r w:rsidR="00A14FEB">
        <w:rPr>
          <w:rFonts w:ascii="Lucida Sans Unicode" w:hAnsi="Lucida Sans Unicode" w:cs="Lucida Sans Unicode"/>
          <w:sz w:val="20"/>
          <w:szCs w:val="20"/>
        </w:rPr>
        <w:t xml:space="preserve">Verena </w:t>
      </w:r>
      <w:proofErr w:type="spellStart"/>
      <w:r w:rsidR="00A14FEB">
        <w:rPr>
          <w:rFonts w:ascii="Lucida Sans Unicode" w:hAnsi="Lucida Sans Unicode" w:cs="Lucida Sans Unicode"/>
          <w:sz w:val="20"/>
          <w:szCs w:val="20"/>
        </w:rPr>
        <w:t>Klapschus</w:t>
      </w:r>
      <w:proofErr w:type="spellEnd"/>
    </w:p>
    <w:p w14:paraId="774ED82C" w14:textId="46EFE743" w:rsidR="0043521C" w:rsidRDefault="000F6ABA" w:rsidP="007238F4">
      <w:pPr>
        <w:pStyle w:val="StandardWeb"/>
        <w:spacing w:before="0" w:beforeAutospacing="0" w:after="0" w:afterAutospacing="0"/>
        <w:rPr>
          <w:rFonts w:ascii="Lucida Sans Unicode" w:hAnsi="Lucida Sans Unicode" w:cs="Lucida Sans Unicode"/>
          <w:sz w:val="20"/>
          <w:szCs w:val="20"/>
        </w:rPr>
      </w:pPr>
      <w:r>
        <w:rPr>
          <w:rFonts w:ascii="Lucida Sans Unicode" w:hAnsi="Lucida Sans Unicode" w:cs="Lucida Sans Unicode"/>
          <w:sz w:val="20"/>
          <w:szCs w:val="20"/>
        </w:rPr>
        <w:t>Fachbereich Wirtschaft, Informatik, Recht</w:t>
      </w:r>
      <w:r w:rsidR="004405D7">
        <w:rPr>
          <w:rFonts w:ascii="Lucida Sans Unicode" w:hAnsi="Lucida Sans Unicode" w:cs="Lucida Sans Unicode"/>
          <w:sz w:val="20"/>
          <w:szCs w:val="20"/>
        </w:rPr>
        <w:br/>
      </w:r>
      <w:r w:rsidR="005165A2" w:rsidRPr="000E7000">
        <w:rPr>
          <w:rFonts w:ascii="Lucida Sans Unicode" w:hAnsi="Lucida Sans Unicode" w:cs="Lucida Sans Unicode"/>
          <w:sz w:val="20"/>
          <w:szCs w:val="20"/>
        </w:rPr>
        <w:t>TH Wilda</w:t>
      </w:r>
      <w:r w:rsidR="00B05695">
        <w:rPr>
          <w:rFonts w:ascii="Lucida Sans Unicode" w:hAnsi="Lucida Sans Unicode" w:cs="Lucida Sans Unicode"/>
          <w:sz w:val="20"/>
          <w:szCs w:val="20"/>
        </w:rPr>
        <w:t>u</w:t>
      </w:r>
      <w:r w:rsidR="009C4D59">
        <w:rPr>
          <w:rFonts w:ascii="Lucida Sans Unicode" w:hAnsi="Lucida Sans Unicode" w:cs="Lucida Sans Unicode"/>
          <w:sz w:val="20"/>
          <w:szCs w:val="20"/>
        </w:rPr>
        <w:t xml:space="preserve">, </w:t>
      </w:r>
      <w:r w:rsidR="00B05695">
        <w:rPr>
          <w:rFonts w:ascii="Lucida Sans Unicode" w:hAnsi="Lucida Sans Unicode" w:cs="Lucida Sans Unicode"/>
          <w:sz w:val="20"/>
          <w:szCs w:val="20"/>
        </w:rPr>
        <w:t>Hochschulring 1, 15745 Wildau</w:t>
      </w:r>
    </w:p>
    <w:p w14:paraId="07330D72" w14:textId="67F156CB" w:rsidR="005165A2" w:rsidRDefault="00B56415" w:rsidP="007238F4">
      <w:pPr>
        <w:pStyle w:val="StandardWeb"/>
        <w:spacing w:before="0" w:beforeAutospacing="0" w:after="0" w:afterAutospacing="0"/>
        <w:rPr>
          <w:rStyle w:val="Fett"/>
          <w:rFonts w:ascii="Lucida Sans Unicode" w:hAnsi="Lucida Sans Unicode" w:cs="Lucida Sans Unicode"/>
          <w:sz w:val="20"/>
          <w:szCs w:val="20"/>
        </w:rPr>
      </w:pPr>
      <w:r>
        <w:rPr>
          <w:rFonts w:ascii="Lucida Sans Unicode" w:hAnsi="Lucida Sans Unicode" w:cs="Lucida Sans Unicode"/>
          <w:sz w:val="20"/>
          <w:szCs w:val="20"/>
        </w:rPr>
        <w:t xml:space="preserve">Tel. +49 (0)3375 508 </w:t>
      </w:r>
      <w:r w:rsidR="00A14FEB">
        <w:rPr>
          <w:rFonts w:ascii="Lucida Sans Unicode" w:hAnsi="Lucida Sans Unicode" w:cs="Lucida Sans Unicode"/>
          <w:sz w:val="20"/>
          <w:szCs w:val="20"/>
        </w:rPr>
        <w:t>624</w:t>
      </w:r>
      <w:r w:rsidR="005165A2" w:rsidRPr="000E7000">
        <w:rPr>
          <w:rFonts w:ascii="Lucida Sans Unicode" w:hAnsi="Lucida Sans Unicode" w:cs="Lucida Sans Unicode"/>
          <w:sz w:val="20"/>
          <w:szCs w:val="20"/>
        </w:rPr>
        <w:br/>
      </w:r>
      <w:r w:rsidR="00855065">
        <w:rPr>
          <w:rFonts w:ascii="Lucida Sans Unicode" w:hAnsi="Lucida Sans Unicode" w:cs="Lucida Sans Unicode"/>
          <w:sz w:val="20"/>
          <w:szCs w:val="20"/>
        </w:rPr>
        <w:t xml:space="preserve">E-Mail: </w:t>
      </w:r>
      <w:r w:rsidR="00A14FEB">
        <w:rPr>
          <w:rFonts w:ascii="Lucida Sans Unicode" w:hAnsi="Lucida Sans Unicode" w:cs="Lucida Sans Unicode"/>
          <w:sz w:val="20"/>
          <w:szCs w:val="20"/>
        </w:rPr>
        <w:t>verena</w:t>
      </w:r>
      <w:r w:rsidR="00855065" w:rsidRPr="00A14FEB">
        <w:rPr>
          <w:rFonts w:ascii="Lucida Sans Unicode" w:hAnsi="Lucida Sans Unicode" w:cs="Lucida Sans Unicode"/>
          <w:sz w:val="20"/>
          <w:szCs w:val="20"/>
        </w:rPr>
        <w:t>.</w:t>
      </w:r>
      <w:r w:rsidR="00A14FEB">
        <w:rPr>
          <w:rFonts w:ascii="Lucida Sans Unicode" w:hAnsi="Lucida Sans Unicode" w:cs="Lucida Sans Unicode"/>
          <w:sz w:val="20"/>
          <w:szCs w:val="20"/>
        </w:rPr>
        <w:t>klapschus</w:t>
      </w:r>
      <w:r w:rsidR="00855065" w:rsidRPr="00A14FEB">
        <w:rPr>
          <w:rFonts w:ascii="Lucida Sans Unicode" w:hAnsi="Lucida Sans Unicode" w:cs="Lucida Sans Unicode"/>
          <w:sz w:val="20"/>
          <w:szCs w:val="20"/>
        </w:rPr>
        <w:t>@th-wildau.de</w:t>
      </w:r>
      <w:r w:rsidR="00855065">
        <w:rPr>
          <w:rFonts w:ascii="Lucida Sans Unicode" w:hAnsi="Lucida Sans Unicode" w:cs="Lucida Sans Unicode"/>
          <w:sz w:val="20"/>
          <w:szCs w:val="20"/>
        </w:rPr>
        <w:t xml:space="preserve"> </w:t>
      </w:r>
    </w:p>
    <w:p w14:paraId="0FD86D35" w14:textId="77777777" w:rsidR="0082705E" w:rsidRDefault="0082705E" w:rsidP="007238F4">
      <w:pPr>
        <w:pStyle w:val="StandardWeb"/>
        <w:spacing w:before="0" w:beforeAutospacing="0" w:after="0" w:afterAutospacing="0"/>
        <w:rPr>
          <w:rStyle w:val="Fett"/>
          <w:rFonts w:ascii="Lucida Sans Unicode" w:hAnsi="Lucida Sans Unicode" w:cs="Lucida Sans Unicode"/>
          <w:sz w:val="20"/>
          <w:szCs w:val="20"/>
        </w:rPr>
      </w:pPr>
    </w:p>
    <w:p w14:paraId="38DDE866" w14:textId="6198F926" w:rsidR="007238F4" w:rsidRPr="00932F18" w:rsidRDefault="007238F4" w:rsidP="007238F4">
      <w:pPr>
        <w:pStyle w:val="StandardWeb"/>
        <w:spacing w:before="0" w:beforeAutospacing="0" w:after="0" w:afterAutospacing="0"/>
        <w:rPr>
          <w:rStyle w:val="Fett"/>
          <w:rFonts w:ascii="Lucida Sans Unicode" w:hAnsi="Lucida Sans Unicode" w:cs="Lucida Sans Unicode"/>
          <w:sz w:val="20"/>
          <w:szCs w:val="20"/>
        </w:rPr>
      </w:pPr>
      <w:r w:rsidRPr="00932F18">
        <w:rPr>
          <w:rStyle w:val="Fett"/>
          <w:rFonts w:ascii="Lucida Sans Unicode" w:hAnsi="Lucida Sans Unicode" w:cs="Lucida Sans Unicode"/>
          <w:sz w:val="20"/>
          <w:szCs w:val="20"/>
        </w:rPr>
        <w:lastRenderedPageBreak/>
        <w:t xml:space="preserve">Ansprechpersonen </w:t>
      </w:r>
      <w:proofErr w:type="spellStart"/>
      <w:r w:rsidRPr="00932F18">
        <w:rPr>
          <w:rStyle w:val="Fett"/>
          <w:rFonts w:ascii="Lucida Sans Unicode" w:hAnsi="Lucida Sans Unicode" w:cs="Lucida Sans Unicode"/>
          <w:sz w:val="20"/>
          <w:szCs w:val="20"/>
        </w:rPr>
        <w:t>Externe</w:t>
      </w:r>
      <w:proofErr w:type="spellEnd"/>
      <w:r w:rsidRPr="00932F18">
        <w:rPr>
          <w:rStyle w:val="Fett"/>
          <w:rFonts w:ascii="Lucida Sans Unicode" w:hAnsi="Lucida Sans Unicode" w:cs="Lucida Sans Unicode"/>
          <w:sz w:val="20"/>
          <w:szCs w:val="20"/>
        </w:rPr>
        <w:t xml:space="preserve"> Kommunikation TH Wildau:</w:t>
      </w:r>
      <w:r w:rsidR="00932F18" w:rsidRPr="00932F18">
        <w:rPr>
          <w:rStyle w:val="Fett"/>
          <w:rFonts w:ascii="Lucida Sans Unicode" w:hAnsi="Lucida Sans Unicode" w:cs="Lucida Sans Unicode"/>
          <w:sz w:val="20"/>
          <w:szCs w:val="20"/>
        </w:rPr>
        <w:br/>
      </w:r>
      <w:r w:rsidRPr="00932F18">
        <w:rPr>
          <w:rStyle w:val="Fett"/>
          <w:rFonts w:ascii="Lucida Sans Unicode" w:hAnsi="Lucida Sans Unicode" w:cs="Lucida Sans Unicode"/>
          <w:b w:val="0"/>
          <w:sz w:val="20"/>
          <w:szCs w:val="20"/>
        </w:rPr>
        <w:t>Mike Lange / Mareike Rammelt</w:t>
      </w:r>
    </w:p>
    <w:p w14:paraId="3089EC4F" w14:textId="73E00694" w:rsidR="007238F4" w:rsidRPr="00932F18"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932F18">
        <w:rPr>
          <w:rStyle w:val="Fett"/>
          <w:rFonts w:ascii="Lucida Sans Unicode" w:hAnsi="Lucida Sans Unicode" w:cs="Lucida Sans Unicode"/>
          <w:b w:val="0"/>
          <w:sz w:val="20"/>
          <w:szCs w:val="20"/>
        </w:rPr>
        <w:t>TH Wildau</w:t>
      </w:r>
      <w:r w:rsidR="009C4D59">
        <w:rPr>
          <w:rStyle w:val="Fett"/>
          <w:rFonts w:ascii="Lucida Sans Unicode" w:hAnsi="Lucida Sans Unicode" w:cs="Lucida Sans Unicode"/>
          <w:b w:val="0"/>
          <w:sz w:val="20"/>
          <w:szCs w:val="20"/>
        </w:rPr>
        <w:t xml:space="preserve">, </w:t>
      </w:r>
      <w:r w:rsidRPr="00932F18">
        <w:rPr>
          <w:rStyle w:val="Fett"/>
          <w:rFonts w:ascii="Lucida Sans Unicode" w:hAnsi="Lucida Sans Unicode" w:cs="Lucida Sans Unicode"/>
          <w:b w:val="0"/>
          <w:sz w:val="20"/>
          <w:szCs w:val="20"/>
        </w:rPr>
        <w:t>Hochschulring 1, 15745 Wildau</w:t>
      </w:r>
    </w:p>
    <w:p w14:paraId="363B6306" w14:textId="77777777" w:rsidR="007238F4" w:rsidRPr="00932F18"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932F18">
        <w:rPr>
          <w:rStyle w:val="Fett"/>
          <w:rFonts w:ascii="Lucida Sans Unicode" w:hAnsi="Lucida Sans Unicode" w:cs="Lucida Sans Unicode"/>
          <w:b w:val="0"/>
          <w:sz w:val="20"/>
          <w:szCs w:val="20"/>
        </w:rPr>
        <w:t>Tel. +49 (0)3375 508 211 / -669</w:t>
      </w:r>
    </w:p>
    <w:p w14:paraId="08793C84" w14:textId="73474B4F" w:rsidR="00110B65" w:rsidRPr="00932F18" w:rsidRDefault="007238F4" w:rsidP="00803C32">
      <w:pPr>
        <w:pStyle w:val="StandardWeb"/>
        <w:spacing w:before="0" w:beforeAutospacing="0" w:after="0" w:afterAutospacing="0"/>
        <w:rPr>
          <w:rFonts w:ascii="Lucida Sans Unicode" w:hAnsi="Lucida Sans Unicode" w:cs="Lucida Sans Unicode"/>
          <w:bCs/>
          <w:sz w:val="20"/>
          <w:szCs w:val="20"/>
        </w:rPr>
      </w:pPr>
      <w:r w:rsidRPr="00932F18">
        <w:rPr>
          <w:rStyle w:val="Fett"/>
          <w:rFonts w:ascii="Lucida Sans Unicode" w:hAnsi="Lucida Sans Unicode" w:cs="Lucida Sans Unicode"/>
          <w:b w:val="0"/>
          <w:sz w:val="20"/>
          <w:szCs w:val="20"/>
        </w:rPr>
        <w:t xml:space="preserve">E-Mail: </w:t>
      </w:r>
      <w:hyperlink r:id="rId10" w:history="1">
        <w:r w:rsidR="00621463" w:rsidRPr="00D73291">
          <w:rPr>
            <w:rStyle w:val="Hyperlink"/>
            <w:rFonts w:ascii="Lucida Sans Unicode" w:hAnsi="Lucida Sans Unicode" w:cs="Lucida Sans Unicode"/>
            <w:sz w:val="20"/>
            <w:szCs w:val="20"/>
          </w:rPr>
          <w:t>presse@th-wildau.de</w:t>
        </w:r>
      </w:hyperlink>
    </w:p>
    <w:sectPr w:rsidR="00110B65" w:rsidRPr="00932F18">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AB122" w14:textId="77777777" w:rsidR="00C95B18" w:rsidRDefault="00C95B18" w:rsidP="004D6DBB">
      <w:pPr>
        <w:spacing w:after="0" w:line="240" w:lineRule="auto"/>
      </w:pPr>
      <w:r>
        <w:separator/>
      </w:r>
    </w:p>
  </w:endnote>
  <w:endnote w:type="continuationSeparator" w:id="0">
    <w:p w14:paraId="409A2E8F" w14:textId="77777777" w:rsidR="00C95B18" w:rsidRDefault="00C95B18" w:rsidP="004D6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BE89D" w14:textId="77777777" w:rsidR="00C95B18" w:rsidRDefault="00C95B18" w:rsidP="004D6DBB">
      <w:pPr>
        <w:spacing w:after="0" w:line="240" w:lineRule="auto"/>
      </w:pPr>
      <w:r>
        <w:separator/>
      </w:r>
    </w:p>
  </w:footnote>
  <w:footnote w:type="continuationSeparator" w:id="0">
    <w:p w14:paraId="530742C5" w14:textId="77777777" w:rsidR="00C95B18" w:rsidRDefault="00C95B18" w:rsidP="004D6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DF948" w14:textId="471094D2" w:rsidR="005D041F" w:rsidRPr="00961317" w:rsidRDefault="007366A7" w:rsidP="005D041F">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622A106F" wp14:editId="1244600E">
          <wp:simplePos x="0" y="0"/>
          <wp:positionH relativeFrom="column">
            <wp:posOffset>4053840</wp:posOffset>
          </wp:positionH>
          <wp:positionV relativeFrom="paragraph">
            <wp:posOffset>-635</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041F" w:rsidRPr="00961317">
      <w:rPr>
        <w:rFonts w:ascii="Lucida Sans" w:eastAsiaTheme="minorHAnsi" w:hAnsi="Lucida Sans" w:cstheme="minorBidi"/>
        <w:sz w:val="20"/>
        <w:szCs w:val="20"/>
        <w:lang w:val="en-US" w:eastAsia="en-US"/>
      </w:rPr>
      <w:t xml:space="preserve">News der TH </w:t>
    </w:r>
    <w:proofErr w:type="spellStart"/>
    <w:r w:rsidR="005D041F" w:rsidRPr="00961317">
      <w:rPr>
        <w:rFonts w:ascii="Lucida Sans" w:eastAsiaTheme="minorHAnsi" w:hAnsi="Lucida Sans" w:cstheme="minorBidi"/>
        <w:sz w:val="20"/>
        <w:szCs w:val="20"/>
        <w:lang w:val="en-US" w:eastAsia="en-US"/>
      </w:rPr>
      <w:t>Wildau</w:t>
    </w:r>
    <w:proofErr w:type="spellEnd"/>
    <w:r w:rsidR="005D041F" w:rsidRPr="00961317">
      <w:rPr>
        <w:rFonts w:ascii="Lucida Sans" w:eastAsiaTheme="minorHAnsi" w:hAnsi="Lucida Sans" w:cstheme="minorBidi"/>
        <w:sz w:val="20"/>
        <w:szCs w:val="20"/>
        <w:lang w:val="en-US" w:eastAsia="en-US"/>
      </w:rPr>
      <w:t xml:space="preserve"> </w:t>
    </w:r>
  </w:p>
  <w:p w14:paraId="536108A9" w14:textId="28898373" w:rsidR="005D041F" w:rsidRPr="00440049" w:rsidRDefault="00D67C90" w:rsidP="005D041F">
    <w:pPr>
      <w:pStyle w:val="StandardWeb"/>
      <w:rPr>
        <w:rFonts w:ascii="Lucida Sans" w:eastAsiaTheme="minorHAnsi" w:hAnsi="Lucida Sans" w:cstheme="minorBidi"/>
        <w:sz w:val="20"/>
        <w:szCs w:val="20"/>
        <w:lang w:val="en-US" w:eastAsia="en-US"/>
      </w:rPr>
    </w:pPr>
    <w:r>
      <w:rPr>
        <w:rFonts w:ascii="Lucida Sans" w:eastAsiaTheme="minorHAnsi" w:hAnsi="Lucida Sans" w:cstheme="minorBidi"/>
        <w:sz w:val="20"/>
        <w:szCs w:val="20"/>
        <w:lang w:val="en-US" w:eastAsia="en-US"/>
      </w:rPr>
      <w:t>01</w:t>
    </w:r>
    <w:r w:rsidR="0043521C">
      <w:rPr>
        <w:rFonts w:ascii="Lucida Sans" w:eastAsiaTheme="minorHAnsi" w:hAnsi="Lucida Sans" w:cstheme="minorBidi"/>
        <w:sz w:val="20"/>
        <w:szCs w:val="20"/>
        <w:lang w:val="en-US" w:eastAsia="en-US"/>
      </w:rPr>
      <w:t>.0</w:t>
    </w:r>
    <w:r>
      <w:rPr>
        <w:rFonts w:ascii="Lucida Sans" w:eastAsiaTheme="minorHAnsi" w:hAnsi="Lucida Sans" w:cstheme="minorBidi"/>
        <w:sz w:val="20"/>
        <w:szCs w:val="20"/>
        <w:lang w:val="en-US" w:eastAsia="en-US"/>
      </w:rPr>
      <w:t>9</w:t>
    </w:r>
    <w:r w:rsidR="001F3A1E">
      <w:rPr>
        <w:rFonts w:ascii="Lucida Sans" w:eastAsiaTheme="minorHAnsi" w:hAnsi="Lucida Sans" w:cstheme="minorBidi"/>
        <w:sz w:val="20"/>
        <w:szCs w:val="20"/>
        <w:lang w:val="en-US" w:eastAsia="en-US"/>
      </w:rPr>
      <w:t>.2025</w:t>
    </w:r>
  </w:p>
  <w:p w14:paraId="66E4FD5D" w14:textId="60D08280" w:rsidR="001F4DD3" w:rsidRPr="00E93D81" w:rsidRDefault="005D041F" w:rsidP="00B5713A">
    <w:pPr>
      <w:pStyle w:val="StandardWeb"/>
      <w:rPr>
        <w:rFonts w:ascii="Lucida Sans" w:eastAsiaTheme="minorHAnsi" w:hAnsi="Lucida Sans" w:cstheme="minorBidi"/>
        <w:sz w:val="20"/>
        <w:szCs w:val="20"/>
        <w:lang w:val="en-US" w:eastAsia="en-US"/>
      </w:rPr>
    </w:pPr>
    <w:proofErr w:type="spellStart"/>
    <w:r w:rsidRPr="00961317">
      <w:rPr>
        <w:rFonts w:ascii="Lucida Sans" w:eastAsiaTheme="minorHAnsi" w:hAnsi="Lucida Sans" w:cstheme="minorBidi"/>
        <w:sz w:val="20"/>
        <w:szCs w:val="20"/>
        <w:lang w:val="en-US" w:eastAsia="en-US"/>
      </w:rPr>
      <w:t>Nr</w:t>
    </w:r>
    <w:proofErr w:type="spellEnd"/>
    <w:r w:rsidRPr="00961317">
      <w:rPr>
        <w:rFonts w:ascii="Lucida Sans" w:eastAsiaTheme="minorHAnsi" w:hAnsi="Lucida Sans" w:cstheme="minorBidi"/>
        <w:sz w:val="20"/>
        <w:szCs w:val="20"/>
        <w:lang w:val="en-US" w:eastAsia="en-US"/>
      </w:rPr>
      <w:t xml:space="preserve">. </w:t>
    </w:r>
    <w:r w:rsidR="00652C19">
      <w:rPr>
        <w:rFonts w:ascii="Lucida Sans" w:eastAsiaTheme="minorHAnsi" w:hAnsi="Lucida Sans" w:cstheme="minorBidi"/>
        <w:sz w:val="20"/>
        <w:szCs w:val="20"/>
        <w:lang w:val="en-US" w:eastAsia="en-US"/>
      </w:rPr>
      <w:t>2025/0</w:t>
    </w:r>
    <w:r w:rsidR="00D67C90">
      <w:rPr>
        <w:rFonts w:ascii="Lucida Sans" w:eastAsiaTheme="minorHAnsi" w:hAnsi="Lucida Sans" w:cstheme="minorBidi"/>
        <w:sz w:val="20"/>
        <w:szCs w:val="20"/>
        <w:lang w:val="en-US" w:eastAsia="en-US"/>
      </w:rPr>
      <w:t>9_01</w:t>
    </w:r>
  </w:p>
  <w:p w14:paraId="11CAA461" w14:textId="77777777" w:rsidR="0038459F" w:rsidRPr="002B13B7" w:rsidRDefault="0038459F" w:rsidP="004D6DBB">
    <w:pPr>
      <w:pStyle w:val="Kopfzeile"/>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13BDA"/>
    <w:multiLevelType w:val="hybridMultilevel"/>
    <w:tmpl w:val="186C47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A04434"/>
    <w:multiLevelType w:val="hybridMultilevel"/>
    <w:tmpl w:val="D4C654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753F93"/>
    <w:multiLevelType w:val="multilevel"/>
    <w:tmpl w:val="4716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0E6C3A"/>
    <w:multiLevelType w:val="hybridMultilevel"/>
    <w:tmpl w:val="85883046"/>
    <w:lvl w:ilvl="0" w:tplc="04070001">
      <w:start w:val="1"/>
      <w:numFmt w:val="bullet"/>
      <w:lvlText w:val=""/>
      <w:lvlJc w:val="left"/>
      <w:pPr>
        <w:ind w:left="1776" w:hanging="360"/>
      </w:pPr>
      <w:rPr>
        <w:rFonts w:ascii="Symbol" w:hAnsi="Symbol" w:hint="default"/>
      </w:rPr>
    </w:lvl>
    <w:lvl w:ilvl="1" w:tplc="04070003">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4" w15:restartNumberingAfterBreak="0">
    <w:nsid w:val="408D149E"/>
    <w:multiLevelType w:val="hybridMultilevel"/>
    <w:tmpl w:val="6E9838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0F35AD4"/>
    <w:multiLevelType w:val="hybridMultilevel"/>
    <w:tmpl w:val="EC2A85EC"/>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6" w15:restartNumberingAfterBreak="0">
    <w:nsid w:val="415C2F30"/>
    <w:multiLevelType w:val="hybridMultilevel"/>
    <w:tmpl w:val="E2E4F6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A295B97"/>
    <w:multiLevelType w:val="hybridMultilevel"/>
    <w:tmpl w:val="D7B283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3AB7F29"/>
    <w:multiLevelType w:val="hybridMultilevel"/>
    <w:tmpl w:val="71EAA5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7772DB9"/>
    <w:multiLevelType w:val="hybridMultilevel"/>
    <w:tmpl w:val="1F2646EA"/>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0" w15:restartNumberingAfterBreak="0">
    <w:nsid w:val="58DE0A36"/>
    <w:multiLevelType w:val="multilevel"/>
    <w:tmpl w:val="E0C8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10"/>
  </w:num>
  <w:num w:numId="4">
    <w:abstractNumId w:val="4"/>
  </w:num>
  <w:num w:numId="5">
    <w:abstractNumId w:val="2"/>
  </w:num>
  <w:num w:numId="6">
    <w:abstractNumId w:val="1"/>
  </w:num>
  <w:num w:numId="7">
    <w:abstractNumId w:val="8"/>
  </w:num>
  <w:num w:numId="8">
    <w:abstractNumId w:val="6"/>
  </w:num>
  <w:num w:numId="9">
    <w:abstractNumId w:val="9"/>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FC"/>
    <w:rsid w:val="0000455A"/>
    <w:rsid w:val="00013509"/>
    <w:rsid w:val="00026D0D"/>
    <w:rsid w:val="00027C25"/>
    <w:rsid w:val="00033F9C"/>
    <w:rsid w:val="00035CD6"/>
    <w:rsid w:val="00040CCD"/>
    <w:rsid w:val="00041DBE"/>
    <w:rsid w:val="000424F9"/>
    <w:rsid w:val="00047D3F"/>
    <w:rsid w:val="0007464C"/>
    <w:rsid w:val="00087B64"/>
    <w:rsid w:val="000A159B"/>
    <w:rsid w:val="000A6D99"/>
    <w:rsid w:val="000B0803"/>
    <w:rsid w:val="000B26C7"/>
    <w:rsid w:val="000C117B"/>
    <w:rsid w:val="000D58F4"/>
    <w:rsid w:val="000D782B"/>
    <w:rsid w:val="000E1FA0"/>
    <w:rsid w:val="000E28F7"/>
    <w:rsid w:val="000E2E24"/>
    <w:rsid w:val="000E4B16"/>
    <w:rsid w:val="000F0D09"/>
    <w:rsid w:val="000F3A2E"/>
    <w:rsid w:val="000F6ABA"/>
    <w:rsid w:val="00104BDA"/>
    <w:rsid w:val="00110B65"/>
    <w:rsid w:val="00115F7E"/>
    <w:rsid w:val="00117E76"/>
    <w:rsid w:val="00125285"/>
    <w:rsid w:val="00131AF1"/>
    <w:rsid w:val="00136EE4"/>
    <w:rsid w:val="00141320"/>
    <w:rsid w:val="00142A45"/>
    <w:rsid w:val="00151D2B"/>
    <w:rsid w:val="00155831"/>
    <w:rsid w:val="00156670"/>
    <w:rsid w:val="00157E36"/>
    <w:rsid w:val="00163152"/>
    <w:rsid w:val="001673FC"/>
    <w:rsid w:val="00177589"/>
    <w:rsid w:val="00177D6A"/>
    <w:rsid w:val="00180DA5"/>
    <w:rsid w:val="00181B9C"/>
    <w:rsid w:val="001910E6"/>
    <w:rsid w:val="00192F41"/>
    <w:rsid w:val="001C1D4F"/>
    <w:rsid w:val="001C67A7"/>
    <w:rsid w:val="001F3A1E"/>
    <w:rsid w:val="001F4DD3"/>
    <w:rsid w:val="00200DD7"/>
    <w:rsid w:val="0020302B"/>
    <w:rsid w:val="002245FF"/>
    <w:rsid w:val="00224929"/>
    <w:rsid w:val="002257D1"/>
    <w:rsid w:val="002468CD"/>
    <w:rsid w:val="00250EDB"/>
    <w:rsid w:val="00253260"/>
    <w:rsid w:val="0025760A"/>
    <w:rsid w:val="00257C4E"/>
    <w:rsid w:val="002603F9"/>
    <w:rsid w:val="00261FB8"/>
    <w:rsid w:val="00262C0B"/>
    <w:rsid w:val="00265BD5"/>
    <w:rsid w:val="002667A3"/>
    <w:rsid w:val="002703CC"/>
    <w:rsid w:val="00285DE7"/>
    <w:rsid w:val="002864D2"/>
    <w:rsid w:val="002A08BF"/>
    <w:rsid w:val="002A728A"/>
    <w:rsid w:val="002B13B7"/>
    <w:rsid w:val="002B5DCD"/>
    <w:rsid w:val="002B68B0"/>
    <w:rsid w:val="002D2D86"/>
    <w:rsid w:val="002E24B1"/>
    <w:rsid w:val="002F2358"/>
    <w:rsid w:val="002F688C"/>
    <w:rsid w:val="003152AC"/>
    <w:rsid w:val="00315A01"/>
    <w:rsid w:val="00322DD4"/>
    <w:rsid w:val="003247FC"/>
    <w:rsid w:val="003540D8"/>
    <w:rsid w:val="00355418"/>
    <w:rsid w:val="00356EA3"/>
    <w:rsid w:val="00357D79"/>
    <w:rsid w:val="00363E5D"/>
    <w:rsid w:val="0036766E"/>
    <w:rsid w:val="00373C37"/>
    <w:rsid w:val="0038459F"/>
    <w:rsid w:val="00387115"/>
    <w:rsid w:val="0039332E"/>
    <w:rsid w:val="0039626C"/>
    <w:rsid w:val="003A2C9A"/>
    <w:rsid w:val="003A437D"/>
    <w:rsid w:val="003A43FC"/>
    <w:rsid w:val="003A7A50"/>
    <w:rsid w:val="003A7C0C"/>
    <w:rsid w:val="003B0838"/>
    <w:rsid w:val="003B5655"/>
    <w:rsid w:val="003D3726"/>
    <w:rsid w:val="003D5A1F"/>
    <w:rsid w:val="003D6CE9"/>
    <w:rsid w:val="003F054B"/>
    <w:rsid w:val="003F0EE7"/>
    <w:rsid w:val="00401208"/>
    <w:rsid w:val="0040330B"/>
    <w:rsid w:val="0040384E"/>
    <w:rsid w:val="00404C0A"/>
    <w:rsid w:val="004068FF"/>
    <w:rsid w:val="004073EF"/>
    <w:rsid w:val="004078F2"/>
    <w:rsid w:val="00417AC9"/>
    <w:rsid w:val="0042142C"/>
    <w:rsid w:val="00421BF3"/>
    <w:rsid w:val="00426FBC"/>
    <w:rsid w:val="0043521C"/>
    <w:rsid w:val="004364FD"/>
    <w:rsid w:val="004405D7"/>
    <w:rsid w:val="00441FB8"/>
    <w:rsid w:val="00443F0C"/>
    <w:rsid w:val="00446B90"/>
    <w:rsid w:val="00456912"/>
    <w:rsid w:val="00463722"/>
    <w:rsid w:val="00465F10"/>
    <w:rsid w:val="004671BF"/>
    <w:rsid w:val="004700D5"/>
    <w:rsid w:val="00474DC0"/>
    <w:rsid w:val="004958DE"/>
    <w:rsid w:val="004A297D"/>
    <w:rsid w:val="004A627F"/>
    <w:rsid w:val="004A6538"/>
    <w:rsid w:val="004B7385"/>
    <w:rsid w:val="004C40CF"/>
    <w:rsid w:val="004C62BE"/>
    <w:rsid w:val="004C732A"/>
    <w:rsid w:val="004D17FC"/>
    <w:rsid w:val="004D2EFC"/>
    <w:rsid w:val="004D6DBB"/>
    <w:rsid w:val="004D7364"/>
    <w:rsid w:val="004E17EE"/>
    <w:rsid w:val="004E1AF0"/>
    <w:rsid w:val="004E564F"/>
    <w:rsid w:val="005165A2"/>
    <w:rsid w:val="00530BC3"/>
    <w:rsid w:val="00534E58"/>
    <w:rsid w:val="00535E3E"/>
    <w:rsid w:val="00552C8D"/>
    <w:rsid w:val="00554BC7"/>
    <w:rsid w:val="00565308"/>
    <w:rsid w:val="00571655"/>
    <w:rsid w:val="0057271A"/>
    <w:rsid w:val="00575A80"/>
    <w:rsid w:val="00593507"/>
    <w:rsid w:val="00594DBF"/>
    <w:rsid w:val="005960EB"/>
    <w:rsid w:val="005A67CC"/>
    <w:rsid w:val="005B55A0"/>
    <w:rsid w:val="005D041F"/>
    <w:rsid w:val="005D2D76"/>
    <w:rsid w:val="005E03C5"/>
    <w:rsid w:val="005F3CB5"/>
    <w:rsid w:val="005F7741"/>
    <w:rsid w:val="006033C7"/>
    <w:rsid w:val="00604206"/>
    <w:rsid w:val="00605B7B"/>
    <w:rsid w:val="00605BC1"/>
    <w:rsid w:val="006163AC"/>
    <w:rsid w:val="00620DED"/>
    <w:rsid w:val="006210BB"/>
    <w:rsid w:val="00621463"/>
    <w:rsid w:val="0062253A"/>
    <w:rsid w:val="006241B1"/>
    <w:rsid w:val="00642CE3"/>
    <w:rsid w:val="0064432C"/>
    <w:rsid w:val="00645639"/>
    <w:rsid w:val="006475DD"/>
    <w:rsid w:val="00650BB3"/>
    <w:rsid w:val="00652C19"/>
    <w:rsid w:val="00653417"/>
    <w:rsid w:val="00654E3B"/>
    <w:rsid w:val="00661254"/>
    <w:rsid w:val="00664CBD"/>
    <w:rsid w:val="006656EC"/>
    <w:rsid w:val="00682C9D"/>
    <w:rsid w:val="00684DAB"/>
    <w:rsid w:val="00685998"/>
    <w:rsid w:val="006876EE"/>
    <w:rsid w:val="006B7053"/>
    <w:rsid w:val="006B7EF0"/>
    <w:rsid w:val="006C215D"/>
    <w:rsid w:val="006C3FF3"/>
    <w:rsid w:val="006C767A"/>
    <w:rsid w:val="006E2506"/>
    <w:rsid w:val="006E3382"/>
    <w:rsid w:val="006E738F"/>
    <w:rsid w:val="006F1368"/>
    <w:rsid w:val="00713E28"/>
    <w:rsid w:val="007231BE"/>
    <w:rsid w:val="007232D6"/>
    <w:rsid w:val="007238F4"/>
    <w:rsid w:val="007366A7"/>
    <w:rsid w:val="00743B16"/>
    <w:rsid w:val="00754637"/>
    <w:rsid w:val="007555D2"/>
    <w:rsid w:val="00755D4F"/>
    <w:rsid w:val="00760775"/>
    <w:rsid w:val="00765CC4"/>
    <w:rsid w:val="007675F6"/>
    <w:rsid w:val="007758FA"/>
    <w:rsid w:val="007872C9"/>
    <w:rsid w:val="007944DB"/>
    <w:rsid w:val="007A524A"/>
    <w:rsid w:val="007A68F6"/>
    <w:rsid w:val="007B1EBE"/>
    <w:rsid w:val="007C4CD1"/>
    <w:rsid w:val="007C6DF5"/>
    <w:rsid w:val="007C75A4"/>
    <w:rsid w:val="007F5F73"/>
    <w:rsid w:val="00803C32"/>
    <w:rsid w:val="00810262"/>
    <w:rsid w:val="0081288B"/>
    <w:rsid w:val="00814331"/>
    <w:rsid w:val="00814684"/>
    <w:rsid w:val="00815410"/>
    <w:rsid w:val="00823C57"/>
    <w:rsid w:val="00826525"/>
    <w:rsid w:val="0082705E"/>
    <w:rsid w:val="00833BFB"/>
    <w:rsid w:val="008416C4"/>
    <w:rsid w:val="008451FB"/>
    <w:rsid w:val="00855065"/>
    <w:rsid w:val="0086141D"/>
    <w:rsid w:val="008727F2"/>
    <w:rsid w:val="0087575F"/>
    <w:rsid w:val="008763CC"/>
    <w:rsid w:val="00877DCA"/>
    <w:rsid w:val="00882FAC"/>
    <w:rsid w:val="00884F9A"/>
    <w:rsid w:val="008B0FC5"/>
    <w:rsid w:val="008B20DD"/>
    <w:rsid w:val="008B7499"/>
    <w:rsid w:val="008C316E"/>
    <w:rsid w:val="008F551A"/>
    <w:rsid w:val="008F5726"/>
    <w:rsid w:val="00902515"/>
    <w:rsid w:val="009060D0"/>
    <w:rsid w:val="00911B3F"/>
    <w:rsid w:val="00917CB2"/>
    <w:rsid w:val="009250BC"/>
    <w:rsid w:val="00926A00"/>
    <w:rsid w:val="00932F18"/>
    <w:rsid w:val="00942843"/>
    <w:rsid w:val="009439CE"/>
    <w:rsid w:val="00955CE0"/>
    <w:rsid w:val="009779F3"/>
    <w:rsid w:val="009809D9"/>
    <w:rsid w:val="009822C6"/>
    <w:rsid w:val="0098311C"/>
    <w:rsid w:val="00984B01"/>
    <w:rsid w:val="00995F03"/>
    <w:rsid w:val="009A508D"/>
    <w:rsid w:val="009A7D56"/>
    <w:rsid w:val="009B0A79"/>
    <w:rsid w:val="009C1F97"/>
    <w:rsid w:val="009C4D59"/>
    <w:rsid w:val="009C63F9"/>
    <w:rsid w:val="009C6EB8"/>
    <w:rsid w:val="009D029A"/>
    <w:rsid w:val="009D3613"/>
    <w:rsid w:val="009D4E5C"/>
    <w:rsid w:val="009E031D"/>
    <w:rsid w:val="009E0AE8"/>
    <w:rsid w:val="00A022B3"/>
    <w:rsid w:val="00A03378"/>
    <w:rsid w:val="00A10058"/>
    <w:rsid w:val="00A14FEB"/>
    <w:rsid w:val="00A160C8"/>
    <w:rsid w:val="00A17969"/>
    <w:rsid w:val="00A4730A"/>
    <w:rsid w:val="00A60AD4"/>
    <w:rsid w:val="00A67467"/>
    <w:rsid w:val="00A77F1A"/>
    <w:rsid w:val="00A80310"/>
    <w:rsid w:val="00A8061E"/>
    <w:rsid w:val="00A83DC7"/>
    <w:rsid w:val="00A86CD5"/>
    <w:rsid w:val="00A92A94"/>
    <w:rsid w:val="00AA2CDC"/>
    <w:rsid w:val="00AA3259"/>
    <w:rsid w:val="00AA3F57"/>
    <w:rsid w:val="00AA5580"/>
    <w:rsid w:val="00AA6D95"/>
    <w:rsid w:val="00AA7400"/>
    <w:rsid w:val="00AA7AB8"/>
    <w:rsid w:val="00AB2423"/>
    <w:rsid w:val="00AB4D82"/>
    <w:rsid w:val="00AB6486"/>
    <w:rsid w:val="00AC1819"/>
    <w:rsid w:val="00AD208D"/>
    <w:rsid w:val="00AF403B"/>
    <w:rsid w:val="00B02761"/>
    <w:rsid w:val="00B02894"/>
    <w:rsid w:val="00B05695"/>
    <w:rsid w:val="00B11AA7"/>
    <w:rsid w:val="00B23075"/>
    <w:rsid w:val="00B41A8A"/>
    <w:rsid w:val="00B41E72"/>
    <w:rsid w:val="00B42854"/>
    <w:rsid w:val="00B43B98"/>
    <w:rsid w:val="00B43C9A"/>
    <w:rsid w:val="00B539E2"/>
    <w:rsid w:val="00B56415"/>
    <w:rsid w:val="00B5713A"/>
    <w:rsid w:val="00B60393"/>
    <w:rsid w:val="00B609C5"/>
    <w:rsid w:val="00B637C5"/>
    <w:rsid w:val="00B843B5"/>
    <w:rsid w:val="00B90D48"/>
    <w:rsid w:val="00B91820"/>
    <w:rsid w:val="00B929A5"/>
    <w:rsid w:val="00BA0E81"/>
    <w:rsid w:val="00BA5BA0"/>
    <w:rsid w:val="00BB0A15"/>
    <w:rsid w:val="00BB412E"/>
    <w:rsid w:val="00BC353B"/>
    <w:rsid w:val="00BC5155"/>
    <w:rsid w:val="00BD0E6D"/>
    <w:rsid w:val="00BD3369"/>
    <w:rsid w:val="00BF2970"/>
    <w:rsid w:val="00C01A1A"/>
    <w:rsid w:val="00C10467"/>
    <w:rsid w:val="00C115BC"/>
    <w:rsid w:val="00C20FBE"/>
    <w:rsid w:val="00C25039"/>
    <w:rsid w:val="00C2597D"/>
    <w:rsid w:val="00C27E3C"/>
    <w:rsid w:val="00C300A8"/>
    <w:rsid w:val="00C364E6"/>
    <w:rsid w:val="00C46AB5"/>
    <w:rsid w:val="00C60A15"/>
    <w:rsid w:val="00C73A4B"/>
    <w:rsid w:val="00C74C16"/>
    <w:rsid w:val="00C8129C"/>
    <w:rsid w:val="00C84596"/>
    <w:rsid w:val="00C92C96"/>
    <w:rsid w:val="00C95B18"/>
    <w:rsid w:val="00CA69A4"/>
    <w:rsid w:val="00CB4DFA"/>
    <w:rsid w:val="00CB7B06"/>
    <w:rsid w:val="00CC70A4"/>
    <w:rsid w:val="00CD031F"/>
    <w:rsid w:val="00CE495B"/>
    <w:rsid w:val="00CE5CB8"/>
    <w:rsid w:val="00D01197"/>
    <w:rsid w:val="00D0571D"/>
    <w:rsid w:val="00D06759"/>
    <w:rsid w:val="00D22AF9"/>
    <w:rsid w:val="00D312E1"/>
    <w:rsid w:val="00D43240"/>
    <w:rsid w:val="00D530F1"/>
    <w:rsid w:val="00D55D4B"/>
    <w:rsid w:val="00D60D98"/>
    <w:rsid w:val="00D63FFA"/>
    <w:rsid w:val="00D65123"/>
    <w:rsid w:val="00D67C90"/>
    <w:rsid w:val="00D67EDE"/>
    <w:rsid w:val="00D80F4D"/>
    <w:rsid w:val="00D843B9"/>
    <w:rsid w:val="00D86592"/>
    <w:rsid w:val="00D91AFE"/>
    <w:rsid w:val="00D92CBB"/>
    <w:rsid w:val="00D93C2C"/>
    <w:rsid w:val="00DB3FFC"/>
    <w:rsid w:val="00DB4F97"/>
    <w:rsid w:val="00DB50D6"/>
    <w:rsid w:val="00DB64CF"/>
    <w:rsid w:val="00DC40DD"/>
    <w:rsid w:val="00DD31AE"/>
    <w:rsid w:val="00DE42A8"/>
    <w:rsid w:val="00DE553B"/>
    <w:rsid w:val="00DF038B"/>
    <w:rsid w:val="00DF4BD7"/>
    <w:rsid w:val="00DF7800"/>
    <w:rsid w:val="00E024C0"/>
    <w:rsid w:val="00E02EC1"/>
    <w:rsid w:val="00E031B4"/>
    <w:rsid w:val="00E1796C"/>
    <w:rsid w:val="00E2362C"/>
    <w:rsid w:val="00E27A91"/>
    <w:rsid w:val="00E30AD8"/>
    <w:rsid w:val="00E3504C"/>
    <w:rsid w:val="00E651EC"/>
    <w:rsid w:val="00E652E9"/>
    <w:rsid w:val="00E714AE"/>
    <w:rsid w:val="00E720B1"/>
    <w:rsid w:val="00E86BEB"/>
    <w:rsid w:val="00E914CF"/>
    <w:rsid w:val="00E93D81"/>
    <w:rsid w:val="00E95C29"/>
    <w:rsid w:val="00EA0B33"/>
    <w:rsid w:val="00EA2117"/>
    <w:rsid w:val="00EA3996"/>
    <w:rsid w:val="00EA5EB9"/>
    <w:rsid w:val="00EC64FD"/>
    <w:rsid w:val="00EC7C2C"/>
    <w:rsid w:val="00ED1E73"/>
    <w:rsid w:val="00ED7B2D"/>
    <w:rsid w:val="00F025DE"/>
    <w:rsid w:val="00F04270"/>
    <w:rsid w:val="00F10005"/>
    <w:rsid w:val="00F11246"/>
    <w:rsid w:val="00F114A7"/>
    <w:rsid w:val="00F15561"/>
    <w:rsid w:val="00F242FF"/>
    <w:rsid w:val="00F35643"/>
    <w:rsid w:val="00F368A2"/>
    <w:rsid w:val="00F36FFF"/>
    <w:rsid w:val="00F45E24"/>
    <w:rsid w:val="00F467DA"/>
    <w:rsid w:val="00F56BDA"/>
    <w:rsid w:val="00F74C65"/>
    <w:rsid w:val="00F85049"/>
    <w:rsid w:val="00F86182"/>
    <w:rsid w:val="00F8789A"/>
    <w:rsid w:val="00F93EA3"/>
    <w:rsid w:val="00FA492B"/>
    <w:rsid w:val="00FA7D4A"/>
    <w:rsid w:val="00FB0ED3"/>
    <w:rsid w:val="00FC16EC"/>
    <w:rsid w:val="00FC2D8D"/>
    <w:rsid w:val="00FD11E9"/>
    <w:rsid w:val="00FD30EF"/>
    <w:rsid w:val="00FD7EA0"/>
    <w:rsid w:val="00FE1400"/>
    <w:rsid w:val="00FE318A"/>
    <w:rsid w:val="00FE51E3"/>
    <w:rsid w:val="00FF38E6"/>
    <w:rsid w:val="00FF520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D0F856A"/>
  <w15:chartTrackingRefBased/>
  <w15:docId w15:val="{A8EFC328-61EF-40C9-9709-C584B1D0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7B1E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unhideWhenUsed/>
    <w:qFormat/>
    <w:rsid w:val="007944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4">
    <w:name w:val="heading 4"/>
    <w:basedOn w:val="Standard"/>
    <w:next w:val="Standard"/>
    <w:link w:val="berschrift4Zchn"/>
    <w:uiPriority w:val="9"/>
    <w:semiHidden/>
    <w:unhideWhenUsed/>
    <w:qFormat/>
    <w:rsid w:val="007B1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4078F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4D2EFC"/>
    <w:rPr>
      <w:sz w:val="16"/>
      <w:szCs w:val="16"/>
    </w:rPr>
  </w:style>
  <w:style w:type="paragraph" w:styleId="Kommentartext">
    <w:name w:val="annotation text"/>
    <w:basedOn w:val="Standard"/>
    <w:link w:val="KommentartextZchn"/>
    <w:uiPriority w:val="99"/>
    <w:unhideWhenUsed/>
    <w:rsid w:val="004D2EFC"/>
    <w:pPr>
      <w:spacing w:line="240" w:lineRule="auto"/>
    </w:pPr>
    <w:rPr>
      <w:sz w:val="20"/>
      <w:szCs w:val="20"/>
    </w:rPr>
  </w:style>
  <w:style w:type="character" w:customStyle="1" w:styleId="KommentartextZchn">
    <w:name w:val="Kommentartext Zchn"/>
    <w:basedOn w:val="Absatz-Standardschriftart"/>
    <w:link w:val="Kommentartext"/>
    <w:uiPriority w:val="99"/>
    <w:rsid w:val="004D2EFC"/>
    <w:rPr>
      <w:sz w:val="20"/>
      <w:szCs w:val="20"/>
    </w:rPr>
  </w:style>
  <w:style w:type="paragraph" w:styleId="Kommentarthema">
    <w:name w:val="annotation subject"/>
    <w:basedOn w:val="Kommentartext"/>
    <w:next w:val="Kommentartext"/>
    <w:link w:val="KommentarthemaZchn"/>
    <w:uiPriority w:val="99"/>
    <w:semiHidden/>
    <w:unhideWhenUsed/>
    <w:rsid w:val="004D2EFC"/>
    <w:rPr>
      <w:b/>
      <w:bCs/>
    </w:rPr>
  </w:style>
  <w:style w:type="character" w:customStyle="1" w:styleId="KommentarthemaZchn">
    <w:name w:val="Kommentarthema Zchn"/>
    <w:basedOn w:val="KommentartextZchn"/>
    <w:link w:val="Kommentarthema"/>
    <w:uiPriority w:val="99"/>
    <w:semiHidden/>
    <w:rsid w:val="004D2EFC"/>
    <w:rPr>
      <w:b/>
      <w:bCs/>
      <w:sz w:val="20"/>
      <w:szCs w:val="20"/>
    </w:rPr>
  </w:style>
  <w:style w:type="paragraph" w:styleId="Sprechblasentext">
    <w:name w:val="Balloon Text"/>
    <w:basedOn w:val="Standard"/>
    <w:link w:val="SprechblasentextZchn"/>
    <w:uiPriority w:val="99"/>
    <w:semiHidden/>
    <w:unhideWhenUsed/>
    <w:rsid w:val="004D2EF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D2EFC"/>
    <w:rPr>
      <w:rFonts w:ascii="Segoe UI" w:hAnsi="Segoe UI" w:cs="Segoe UI"/>
      <w:sz w:val="18"/>
      <w:szCs w:val="18"/>
    </w:rPr>
  </w:style>
  <w:style w:type="character" w:styleId="Hyperlink">
    <w:name w:val="Hyperlink"/>
    <w:basedOn w:val="Absatz-Standardschriftart"/>
    <w:uiPriority w:val="99"/>
    <w:unhideWhenUsed/>
    <w:rsid w:val="00C01A1A"/>
    <w:rPr>
      <w:color w:val="0563C1" w:themeColor="hyperlink"/>
      <w:u w:val="single"/>
    </w:rPr>
  </w:style>
  <w:style w:type="paragraph" w:styleId="Kopfzeile">
    <w:name w:val="header"/>
    <w:basedOn w:val="Standard"/>
    <w:link w:val="KopfzeileZchn"/>
    <w:uiPriority w:val="99"/>
    <w:unhideWhenUsed/>
    <w:rsid w:val="004D6DB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6DBB"/>
  </w:style>
  <w:style w:type="paragraph" w:styleId="Fuzeile">
    <w:name w:val="footer"/>
    <w:basedOn w:val="Standard"/>
    <w:link w:val="FuzeileZchn"/>
    <w:uiPriority w:val="99"/>
    <w:unhideWhenUsed/>
    <w:rsid w:val="004D6DB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6DBB"/>
  </w:style>
  <w:style w:type="character" w:styleId="BesuchterLink">
    <w:name w:val="FollowedHyperlink"/>
    <w:basedOn w:val="Absatz-Standardschriftart"/>
    <w:uiPriority w:val="99"/>
    <w:semiHidden/>
    <w:unhideWhenUsed/>
    <w:rsid w:val="002245FF"/>
    <w:rPr>
      <w:color w:val="954F72" w:themeColor="followedHyperlink"/>
      <w:u w:val="single"/>
    </w:rPr>
  </w:style>
  <w:style w:type="paragraph" w:styleId="StandardWeb">
    <w:name w:val="Normal (Web)"/>
    <w:basedOn w:val="Standard"/>
    <w:uiPriority w:val="99"/>
    <w:unhideWhenUsed/>
    <w:rsid w:val="005D041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5D041F"/>
    <w:pPr>
      <w:ind w:left="720"/>
      <w:contextualSpacing/>
    </w:pPr>
  </w:style>
  <w:style w:type="character" w:styleId="Fett">
    <w:name w:val="Strong"/>
    <w:basedOn w:val="Absatz-Standardschriftart"/>
    <w:uiPriority w:val="22"/>
    <w:qFormat/>
    <w:rsid w:val="007238F4"/>
    <w:rPr>
      <w:b/>
      <w:bCs/>
    </w:rPr>
  </w:style>
  <w:style w:type="character" w:styleId="Hervorhebung">
    <w:name w:val="Emphasis"/>
    <w:basedOn w:val="Absatz-Standardschriftart"/>
    <w:uiPriority w:val="20"/>
    <w:qFormat/>
    <w:rsid w:val="000F3A2E"/>
    <w:rPr>
      <w:i/>
      <w:iCs/>
    </w:rPr>
  </w:style>
  <w:style w:type="character" w:customStyle="1" w:styleId="berschrift1Zchn">
    <w:name w:val="Überschrift 1 Zchn"/>
    <w:basedOn w:val="Absatz-Standardschriftart"/>
    <w:link w:val="berschrift1"/>
    <w:uiPriority w:val="9"/>
    <w:rsid w:val="007B1EBE"/>
    <w:rPr>
      <w:rFonts w:ascii="Times New Roman" w:eastAsia="Times New Roman" w:hAnsi="Times New Roman" w:cs="Times New Roman"/>
      <w:b/>
      <w:bCs/>
      <w:kern w:val="36"/>
      <w:sz w:val="48"/>
      <w:szCs w:val="48"/>
      <w:lang w:eastAsia="de-DE"/>
    </w:rPr>
  </w:style>
  <w:style w:type="character" w:customStyle="1" w:styleId="berschrift4Zchn">
    <w:name w:val="Überschrift 4 Zchn"/>
    <w:basedOn w:val="Absatz-Standardschriftart"/>
    <w:link w:val="berschrift4"/>
    <w:uiPriority w:val="9"/>
    <w:semiHidden/>
    <w:rsid w:val="007B1EBE"/>
    <w:rPr>
      <w:rFonts w:asciiTheme="majorHAnsi" w:eastAsiaTheme="majorEastAsia" w:hAnsiTheme="majorHAnsi" w:cstheme="majorBidi"/>
      <w:i/>
      <w:iCs/>
      <w:color w:val="2E74B5" w:themeColor="accent1" w:themeShade="BF"/>
    </w:rPr>
  </w:style>
  <w:style w:type="character" w:customStyle="1" w:styleId="berschrift2Zchn">
    <w:name w:val="Überschrift 2 Zchn"/>
    <w:basedOn w:val="Absatz-Standardschriftart"/>
    <w:link w:val="berschrift2"/>
    <w:uiPriority w:val="9"/>
    <w:rsid w:val="007944DB"/>
    <w:rPr>
      <w:rFonts w:asciiTheme="majorHAnsi" w:eastAsiaTheme="majorEastAsia" w:hAnsiTheme="majorHAnsi" w:cstheme="majorBidi"/>
      <w:color w:val="2E74B5" w:themeColor="accent1" w:themeShade="BF"/>
      <w:sz w:val="26"/>
      <w:szCs w:val="26"/>
    </w:rPr>
  </w:style>
  <w:style w:type="character" w:customStyle="1" w:styleId="c-m-full-width-image-textkicker">
    <w:name w:val="c-m-full-width-image-text__kicker"/>
    <w:basedOn w:val="Absatz-Standardschriftart"/>
    <w:rsid w:val="007944DB"/>
  </w:style>
  <w:style w:type="character" w:customStyle="1" w:styleId="berschrift5Zchn">
    <w:name w:val="Überschrift 5 Zchn"/>
    <w:basedOn w:val="Absatz-Standardschriftart"/>
    <w:link w:val="berschrift5"/>
    <w:uiPriority w:val="9"/>
    <w:semiHidden/>
    <w:rsid w:val="004078F2"/>
    <w:rPr>
      <w:rFonts w:asciiTheme="majorHAnsi" w:eastAsiaTheme="majorEastAsia" w:hAnsiTheme="majorHAnsi" w:cstheme="majorBidi"/>
      <w:color w:val="2E74B5" w:themeColor="accent1" w:themeShade="BF"/>
    </w:rPr>
  </w:style>
  <w:style w:type="character" w:customStyle="1" w:styleId="elementor-icon-list-text">
    <w:name w:val="elementor-icon-list-text"/>
    <w:basedOn w:val="Absatz-Standardschriftart"/>
    <w:rsid w:val="004078F2"/>
  </w:style>
  <w:style w:type="character" w:customStyle="1" w:styleId="keeptogether">
    <w:name w:val="keeptogether"/>
    <w:basedOn w:val="Absatz-Standardschriftart"/>
    <w:rsid w:val="00110B65"/>
  </w:style>
  <w:style w:type="paragraph" w:styleId="berarbeitung">
    <w:name w:val="Revision"/>
    <w:hidden/>
    <w:uiPriority w:val="99"/>
    <w:semiHidden/>
    <w:rsid w:val="00257C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060436">
      <w:bodyDiv w:val="1"/>
      <w:marLeft w:val="0"/>
      <w:marRight w:val="0"/>
      <w:marTop w:val="0"/>
      <w:marBottom w:val="0"/>
      <w:divBdr>
        <w:top w:val="none" w:sz="0" w:space="0" w:color="auto"/>
        <w:left w:val="none" w:sz="0" w:space="0" w:color="auto"/>
        <w:bottom w:val="none" w:sz="0" w:space="0" w:color="auto"/>
        <w:right w:val="none" w:sz="0" w:space="0" w:color="auto"/>
      </w:divBdr>
    </w:div>
    <w:div w:id="371274955">
      <w:bodyDiv w:val="1"/>
      <w:marLeft w:val="0"/>
      <w:marRight w:val="0"/>
      <w:marTop w:val="0"/>
      <w:marBottom w:val="0"/>
      <w:divBdr>
        <w:top w:val="none" w:sz="0" w:space="0" w:color="auto"/>
        <w:left w:val="none" w:sz="0" w:space="0" w:color="auto"/>
        <w:bottom w:val="none" w:sz="0" w:space="0" w:color="auto"/>
        <w:right w:val="none" w:sz="0" w:space="0" w:color="auto"/>
      </w:divBdr>
    </w:div>
    <w:div w:id="393703890">
      <w:bodyDiv w:val="1"/>
      <w:marLeft w:val="0"/>
      <w:marRight w:val="0"/>
      <w:marTop w:val="0"/>
      <w:marBottom w:val="0"/>
      <w:divBdr>
        <w:top w:val="none" w:sz="0" w:space="0" w:color="auto"/>
        <w:left w:val="none" w:sz="0" w:space="0" w:color="auto"/>
        <w:bottom w:val="none" w:sz="0" w:space="0" w:color="auto"/>
        <w:right w:val="none" w:sz="0" w:space="0" w:color="auto"/>
      </w:divBdr>
      <w:divsChild>
        <w:div w:id="1239826141">
          <w:marLeft w:val="0"/>
          <w:marRight w:val="0"/>
          <w:marTop w:val="0"/>
          <w:marBottom w:val="0"/>
          <w:divBdr>
            <w:top w:val="none" w:sz="0" w:space="0" w:color="auto"/>
            <w:left w:val="none" w:sz="0" w:space="0" w:color="auto"/>
            <w:bottom w:val="none" w:sz="0" w:space="0" w:color="auto"/>
            <w:right w:val="none" w:sz="0" w:space="0" w:color="auto"/>
          </w:divBdr>
          <w:divsChild>
            <w:div w:id="541944434">
              <w:marLeft w:val="0"/>
              <w:marRight w:val="0"/>
              <w:marTop w:val="0"/>
              <w:marBottom w:val="0"/>
              <w:divBdr>
                <w:top w:val="none" w:sz="0" w:space="0" w:color="auto"/>
                <w:left w:val="none" w:sz="0" w:space="0" w:color="auto"/>
                <w:bottom w:val="none" w:sz="0" w:space="0" w:color="auto"/>
                <w:right w:val="none" w:sz="0" w:space="0" w:color="auto"/>
              </w:divBdr>
            </w:div>
          </w:divsChild>
        </w:div>
        <w:div w:id="476845218">
          <w:marLeft w:val="0"/>
          <w:marRight w:val="0"/>
          <w:marTop w:val="0"/>
          <w:marBottom w:val="0"/>
          <w:divBdr>
            <w:top w:val="none" w:sz="0" w:space="0" w:color="auto"/>
            <w:left w:val="none" w:sz="0" w:space="0" w:color="auto"/>
            <w:bottom w:val="none" w:sz="0" w:space="0" w:color="auto"/>
            <w:right w:val="none" w:sz="0" w:space="0" w:color="auto"/>
          </w:divBdr>
          <w:divsChild>
            <w:div w:id="1511332770">
              <w:marLeft w:val="0"/>
              <w:marRight w:val="0"/>
              <w:marTop w:val="0"/>
              <w:marBottom w:val="0"/>
              <w:divBdr>
                <w:top w:val="none" w:sz="0" w:space="0" w:color="auto"/>
                <w:left w:val="none" w:sz="0" w:space="0" w:color="auto"/>
                <w:bottom w:val="none" w:sz="0" w:space="0" w:color="auto"/>
                <w:right w:val="none" w:sz="0" w:space="0" w:color="auto"/>
              </w:divBdr>
              <w:divsChild>
                <w:div w:id="1108889424">
                  <w:marLeft w:val="0"/>
                  <w:marRight w:val="0"/>
                  <w:marTop w:val="0"/>
                  <w:marBottom w:val="0"/>
                  <w:divBdr>
                    <w:top w:val="none" w:sz="0" w:space="0" w:color="auto"/>
                    <w:left w:val="none" w:sz="0" w:space="0" w:color="auto"/>
                    <w:bottom w:val="none" w:sz="0" w:space="0" w:color="auto"/>
                    <w:right w:val="none" w:sz="0" w:space="0" w:color="auto"/>
                  </w:divBdr>
                  <w:divsChild>
                    <w:div w:id="115784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67434">
              <w:marLeft w:val="0"/>
              <w:marRight w:val="0"/>
              <w:marTop w:val="0"/>
              <w:marBottom w:val="0"/>
              <w:divBdr>
                <w:top w:val="none" w:sz="0" w:space="0" w:color="auto"/>
                <w:left w:val="none" w:sz="0" w:space="0" w:color="auto"/>
                <w:bottom w:val="none" w:sz="0" w:space="0" w:color="auto"/>
                <w:right w:val="none" w:sz="0" w:space="0" w:color="auto"/>
              </w:divBdr>
              <w:divsChild>
                <w:div w:id="361175043">
                  <w:marLeft w:val="0"/>
                  <w:marRight w:val="0"/>
                  <w:marTop w:val="0"/>
                  <w:marBottom w:val="0"/>
                  <w:divBdr>
                    <w:top w:val="none" w:sz="0" w:space="0" w:color="auto"/>
                    <w:left w:val="none" w:sz="0" w:space="0" w:color="auto"/>
                    <w:bottom w:val="none" w:sz="0" w:space="0" w:color="auto"/>
                    <w:right w:val="none" w:sz="0" w:space="0" w:color="auto"/>
                  </w:divBdr>
                  <w:divsChild>
                    <w:div w:id="146808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856729">
      <w:bodyDiv w:val="1"/>
      <w:marLeft w:val="0"/>
      <w:marRight w:val="0"/>
      <w:marTop w:val="0"/>
      <w:marBottom w:val="0"/>
      <w:divBdr>
        <w:top w:val="none" w:sz="0" w:space="0" w:color="auto"/>
        <w:left w:val="none" w:sz="0" w:space="0" w:color="auto"/>
        <w:bottom w:val="none" w:sz="0" w:space="0" w:color="auto"/>
        <w:right w:val="none" w:sz="0" w:space="0" w:color="auto"/>
      </w:divBdr>
    </w:div>
    <w:div w:id="521473734">
      <w:bodyDiv w:val="1"/>
      <w:marLeft w:val="0"/>
      <w:marRight w:val="0"/>
      <w:marTop w:val="0"/>
      <w:marBottom w:val="0"/>
      <w:divBdr>
        <w:top w:val="none" w:sz="0" w:space="0" w:color="auto"/>
        <w:left w:val="none" w:sz="0" w:space="0" w:color="auto"/>
        <w:bottom w:val="none" w:sz="0" w:space="0" w:color="auto"/>
        <w:right w:val="none" w:sz="0" w:space="0" w:color="auto"/>
      </w:divBdr>
      <w:divsChild>
        <w:div w:id="1903902145">
          <w:marLeft w:val="0"/>
          <w:marRight w:val="0"/>
          <w:marTop w:val="0"/>
          <w:marBottom w:val="0"/>
          <w:divBdr>
            <w:top w:val="none" w:sz="0" w:space="0" w:color="auto"/>
            <w:left w:val="none" w:sz="0" w:space="0" w:color="auto"/>
            <w:bottom w:val="none" w:sz="0" w:space="0" w:color="auto"/>
            <w:right w:val="none" w:sz="0" w:space="0" w:color="auto"/>
          </w:divBdr>
          <w:divsChild>
            <w:div w:id="106603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16275">
      <w:bodyDiv w:val="1"/>
      <w:marLeft w:val="0"/>
      <w:marRight w:val="0"/>
      <w:marTop w:val="0"/>
      <w:marBottom w:val="0"/>
      <w:divBdr>
        <w:top w:val="none" w:sz="0" w:space="0" w:color="auto"/>
        <w:left w:val="none" w:sz="0" w:space="0" w:color="auto"/>
        <w:bottom w:val="none" w:sz="0" w:space="0" w:color="auto"/>
        <w:right w:val="none" w:sz="0" w:space="0" w:color="auto"/>
      </w:divBdr>
    </w:div>
    <w:div w:id="591016631">
      <w:bodyDiv w:val="1"/>
      <w:marLeft w:val="0"/>
      <w:marRight w:val="0"/>
      <w:marTop w:val="0"/>
      <w:marBottom w:val="0"/>
      <w:divBdr>
        <w:top w:val="none" w:sz="0" w:space="0" w:color="auto"/>
        <w:left w:val="none" w:sz="0" w:space="0" w:color="auto"/>
        <w:bottom w:val="none" w:sz="0" w:space="0" w:color="auto"/>
        <w:right w:val="none" w:sz="0" w:space="0" w:color="auto"/>
      </w:divBdr>
      <w:divsChild>
        <w:div w:id="1043477211">
          <w:marLeft w:val="0"/>
          <w:marRight w:val="0"/>
          <w:marTop w:val="0"/>
          <w:marBottom w:val="0"/>
          <w:divBdr>
            <w:top w:val="none" w:sz="0" w:space="0" w:color="auto"/>
            <w:left w:val="none" w:sz="0" w:space="0" w:color="auto"/>
            <w:bottom w:val="none" w:sz="0" w:space="0" w:color="auto"/>
            <w:right w:val="none" w:sz="0" w:space="0" w:color="auto"/>
          </w:divBdr>
          <w:divsChild>
            <w:div w:id="87694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358236">
      <w:bodyDiv w:val="1"/>
      <w:marLeft w:val="0"/>
      <w:marRight w:val="0"/>
      <w:marTop w:val="0"/>
      <w:marBottom w:val="0"/>
      <w:divBdr>
        <w:top w:val="none" w:sz="0" w:space="0" w:color="auto"/>
        <w:left w:val="none" w:sz="0" w:space="0" w:color="auto"/>
        <w:bottom w:val="none" w:sz="0" w:space="0" w:color="auto"/>
        <w:right w:val="none" w:sz="0" w:space="0" w:color="auto"/>
      </w:divBdr>
    </w:div>
    <w:div w:id="637225313">
      <w:bodyDiv w:val="1"/>
      <w:marLeft w:val="0"/>
      <w:marRight w:val="0"/>
      <w:marTop w:val="0"/>
      <w:marBottom w:val="0"/>
      <w:divBdr>
        <w:top w:val="none" w:sz="0" w:space="0" w:color="auto"/>
        <w:left w:val="none" w:sz="0" w:space="0" w:color="auto"/>
        <w:bottom w:val="none" w:sz="0" w:space="0" w:color="auto"/>
        <w:right w:val="none" w:sz="0" w:space="0" w:color="auto"/>
      </w:divBdr>
    </w:div>
    <w:div w:id="657274010">
      <w:bodyDiv w:val="1"/>
      <w:marLeft w:val="0"/>
      <w:marRight w:val="0"/>
      <w:marTop w:val="0"/>
      <w:marBottom w:val="0"/>
      <w:divBdr>
        <w:top w:val="none" w:sz="0" w:space="0" w:color="auto"/>
        <w:left w:val="none" w:sz="0" w:space="0" w:color="auto"/>
        <w:bottom w:val="none" w:sz="0" w:space="0" w:color="auto"/>
        <w:right w:val="none" w:sz="0" w:space="0" w:color="auto"/>
      </w:divBdr>
    </w:div>
    <w:div w:id="752893726">
      <w:bodyDiv w:val="1"/>
      <w:marLeft w:val="0"/>
      <w:marRight w:val="0"/>
      <w:marTop w:val="0"/>
      <w:marBottom w:val="0"/>
      <w:divBdr>
        <w:top w:val="none" w:sz="0" w:space="0" w:color="auto"/>
        <w:left w:val="none" w:sz="0" w:space="0" w:color="auto"/>
        <w:bottom w:val="none" w:sz="0" w:space="0" w:color="auto"/>
        <w:right w:val="none" w:sz="0" w:space="0" w:color="auto"/>
      </w:divBdr>
    </w:div>
    <w:div w:id="818153799">
      <w:bodyDiv w:val="1"/>
      <w:marLeft w:val="0"/>
      <w:marRight w:val="0"/>
      <w:marTop w:val="0"/>
      <w:marBottom w:val="0"/>
      <w:divBdr>
        <w:top w:val="none" w:sz="0" w:space="0" w:color="auto"/>
        <w:left w:val="none" w:sz="0" w:space="0" w:color="auto"/>
        <w:bottom w:val="none" w:sz="0" w:space="0" w:color="auto"/>
        <w:right w:val="none" w:sz="0" w:space="0" w:color="auto"/>
      </w:divBdr>
    </w:div>
    <w:div w:id="841504274">
      <w:bodyDiv w:val="1"/>
      <w:marLeft w:val="0"/>
      <w:marRight w:val="0"/>
      <w:marTop w:val="0"/>
      <w:marBottom w:val="0"/>
      <w:divBdr>
        <w:top w:val="none" w:sz="0" w:space="0" w:color="auto"/>
        <w:left w:val="none" w:sz="0" w:space="0" w:color="auto"/>
        <w:bottom w:val="none" w:sz="0" w:space="0" w:color="auto"/>
        <w:right w:val="none" w:sz="0" w:space="0" w:color="auto"/>
      </w:divBdr>
    </w:div>
    <w:div w:id="867916394">
      <w:bodyDiv w:val="1"/>
      <w:marLeft w:val="0"/>
      <w:marRight w:val="0"/>
      <w:marTop w:val="0"/>
      <w:marBottom w:val="0"/>
      <w:divBdr>
        <w:top w:val="none" w:sz="0" w:space="0" w:color="auto"/>
        <w:left w:val="none" w:sz="0" w:space="0" w:color="auto"/>
        <w:bottom w:val="none" w:sz="0" w:space="0" w:color="auto"/>
        <w:right w:val="none" w:sz="0" w:space="0" w:color="auto"/>
      </w:divBdr>
    </w:div>
    <w:div w:id="868493331">
      <w:bodyDiv w:val="1"/>
      <w:marLeft w:val="0"/>
      <w:marRight w:val="0"/>
      <w:marTop w:val="0"/>
      <w:marBottom w:val="0"/>
      <w:divBdr>
        <w:top w:val="none" w:sz="0" w:space="0" w:color="auto"/>
        <w:left w:val="none" w:sz="0" w:space="0" w:color="auto"/>
        <w:bottom w:val="none" w:sz="0" w:space="0" w:color="auto"/>
        <w:right w:val="none" w:sz="0" w:space="0" w:color="auto"/>
      </w:divBdr>
    </w:div>
    <w:div w:id="917326203">
      <w:bodyDiv w:val="1"/>
      <w:marLeft w:val="0"/>
      <w:marRight w:val="0"/>
      <w:marTop w:val="0"/>
      <w:marBottom w:val="0"/>
      <w:divBdr>
        <w:top w:val="none" w:sz="0" w:space="0" w:color="auto"/>
        <w:left w:val="none" w:sz="0" w:space="0" w:color="auto"/>
        <w:bottom w:val="none" w:sz="0" w:space="0" w:color="auto"/>
        <w:right w:val="none" w:sz="0" w:space="0" w:color="auto"/>
      </w:divBdr>
    </w:div>
    <w:div w:id="931083083">
      <w:bodyDiv w:val="1"/>
      <w:marLeft w:val="0"/>
      <w:marRight w:val="0"/>
      <w:marTop w:val="0"/>
      <w:marBottom w:val="0"/>
      <w:divBdr>
        <w:top w:val="none" w:sz="0" w:space="0" w:color="auto"/>
        <w:left w:val="none" w:sz="0" w:space="0" w:color="auto"/>
        <w:bottom w:val="none" w:sz="0" w:space="0" w:color="auto"/>
        <w:right w:val="none" w:sz="0" w:space="0" w:color="auto"/>
      </w:divBdr>
    </w:div>
    <w:div w:id="964382903">
      <w:bodyDiv w:val="1"/>
      <w:marLeft w:val="0"/>
      <w:marRight w:val="0"/>
      <w:marTop w:val="0"/>
      <w:marBottom w:val="0"/>
      <w:divBdr>
        <w:top w:val="none" w:sz="0" w:space="0" w:color="auto"/>
        <w:left w:val="none" w:sz="0" w:space="0" w:color="auto"/>
        <w:bottom w:val="none" w:sz="0" w:space="0" w:color="auto"/>
        <w:right w:val="none" w:sz="0" w:space="0" w:color="auto"/>
      </w:divBdr>
    </w:div>
    <w:div w:id="975262807">
      <w:bodyDiv w:val="1"/>
      <w:marLeft w:val="0"/>
      <w:marRight w:val="0"/>
      <w:marTop w:val="0"/>
      <w:marBottom w:val="0"/>
      <w:divBdr>
        <w:top w:val="none" w:sz="0" w:space="0" w:color="auto"/>
        <w:left w:val="none" w:sz="0" w:space="0" w:color="auto"/>
        <w:bottom w:val="none" w:sz="0" w:space="0" w:color="auto"/>
        <w:right w:val="none" w:sz="0" w:space="0" w:color="auto"/>
      </w:divBdr>
    </w:div>
    <w:div w:id="1086683677">
      <w:bodyDiv w:val="1"/>
      <w:marLeft w:val="0"/>
      <w:marRight w:val="0"/>
      <w:marTop w:val="0"/>
      <w:marBottom w:val="0"/>
      <w:divBdr>
        <w:top w:val="none" w:sz="0" w:space="0" w:color="auto"/>
        <w:left w:val="none" w:sz="0" w:space="0" w:color="auto"/>
        <w:bottom w:val="none" w:sz="0" w:space="0" w:color="auto"/>
        <w:right w:val="none" w:sz="0" w:space="0" w:color="auto"/>
      </w:divBdr>
    </w:div>
    <w:div w:id="1343705418">
      <w:bodyDiv w:val="1"/>
      <w:marLeft w:val="0"/>
      <w:marRight w:val="0"/>
      <w:marTop w:val="0"/>
      <w:marBottom w:val="0"/>
      <w:divBdr>
        <w:top w:val="none" w:sz="0" w:space="0" w:color="auto"/>
        <w:left w:val="none" w:sz="0" w:space="0" w:color="auto"/>
        <w:bottom w:val="none" w:sz="0" w:space="0" w:color="auto"/>
        <w:right w:val="none" w:sz="0" w:space="0" w:color="auto"/>
      </w:divBdr>
    </w:div>
    <w:div w:id="1366101795">
      <w:bodyDiv w:val="1"/>
      <w:marLeft w:val="0"/>
      <w:marRight w:val="0"/>
      <w:marTop w:val="0"/>
      <w:marBottom w:val="0"/>
      <w:divBdr>
        <w:top w:val="none" w:sz="0" w:space="0" w:color="auto"/>
        <w:left w:val="none" w:sz="0" w:space="0" w:color="auto"/>
        <w:bottom w:val="none" w:sz="0" w:space="0" w:color="auto"/>
        <w:right w:val="none" w:sz="0" w:space="0" w:color="auto"/>
      </w:divBdr>
    </w:div>
    <w:div w:id="1410233117">
      <w:bodyDiv w:val="1"/>
      <w:marLeft w:val="0"/>
      <w:marRight w:val="0"/>
      <w:marTop w:val="0"/>
      <w:marBottom w:val="0"/>
      <w:divBdr>
        <w:top w:val="none" w:sz="0" w:space="0" w:color="auto"/>
        <w:left w:val="none" w:sz="0" w:space="0" w:color="auto"/>
        <w:bottom w:val="none" w:sz="0" w:space="0" w:color="auto"/>
        <w:right w:val="none" w:sz="0" w:space="0" w:color="auto"/>
      </w:divBdr>
    </w:div>
    <w:div w:id="1642416029">
      <w:bodyDiv w:val="1"/>
      <w:marLeft w:val="0"/>
      <w:marRight w:val="0"/>
      <w:marTop w:val="0"/>
      <w:marBottom w:val="0"/>
      <w:divBdr>
        <w:top w:val="none" w:sz="0" w:space="0" w:color="auto"/>
        <w:left w:val="none" w:sz="0" w:space="0" w:color="auto"/>
        <w:bottom w:val="none" w:sz="0" w:space="0" w:color="auto"/>
        <w:right w:val="none" w:sz="0" w:space="0" w:color="auto"/>
      </w:divBdr>
    </w:div>
    <w:div w:id="1657882586">
      <w:bodyDiv w:val="1"/>
      <w:marLeft w:val="0"/>
      <w:marRight w:val="0"/>
      <w:marTop w:val="0"/>
      <w:marBottom w:val="0"/>
      <w:divBdr>
        <w:top w:val="none" w:sz="0" w:space="0" w:color="auto"/>
        <w:left w:val="none" w:sz="0" w:space="0" w:color="auto"/>
        <w:bottom w:val="none" w:sz="0" w:space="0" w:color="auto"/>
        <w:right w:val="none" w:sz="0" w:space="0" w:color="auto"/>
      </w:divBdr>
    </w:div>
    <w:div w:id="1664090173">
      <w:bodyDiv w:val="1"/>
      <w:marLeft w:val="0"/>
      <w:marRight w:val="0"/>
      <w:marTop w:val="0"/>
      <w:marBottom w:val="0"/>
      <w:divBdr>
        <w:top w:val="none" w:sz="0" w:space="0" w:color="auto"/>
        <w:left w:val="none" w:sz="0" w:space="0" w:color="auto"/>
        <w:bottom w:val="none" w:sz="0" w:space="0" w:color="auto"/>
        <w:right w:val="none" w:sz="0" w:space="0" w:color="auto"/>
      </w:divBdr>
      <w:divsChild>
        <w:div w:id="2001888515">
          <w:marLeft w:val="0"/>
          <w:marRight w:val="0"/>
          <w:marTop w:val="0"/>
          <w:marBottom w:val="0"/>
          <w:divBdr>
            <w:top w:val="none" w:sz="0" w:space="0" w:color="auto"/>
            <w:left w:val="none" w:sz="0" w:space="0" w:color="auto"/>
            <w:bottom w:val="none" w:sz="0" w:space="0" w:color="auto"/>
            <w:right w:val="none" w:sz="0" w:space="0" w:color="auto"/>
          </w:divBdr>
          <w:divsChild>
            <w:div w:id="1056465042">
              <w:marLeft w:val="0"/>
              <w:marRight w:val="0"/>
              <w:marTop w:val="0"/>
              <w:marBottom w:val="0"/>
              <w:divBdr>
                <w:top w:val="none" w:sz="0" w:space="0" w:color="auto"/>
                <w:left w:val="none" w:sz="0" w:space="0" w:color="auto"/>
                <w:bottom w:val="none" w:sz="0" w:space="0" w:color="auto"/>
                <w:right w:val="none" w:sz="0" w:space="0" w:color="auto"/>
              </w:divBdr>
              <w:divsChild>
                <w:div w:id="1740245608">
                  <w:marLeft w:val="0"/>
                  <w:marRight w:val="0"/>
                  <w:marTop w:val="0"/>
                  <w:marBottom w:val="0"/>
                  <w:divBdr>
                    <w:top w:val="none" w:sz="0" w:space="0" w:color="auto"/>
                    <w:left w:val="none" w:sz="0" w:space="0" w:color="auto"/>
                    <w:bottom w:val="none" w:sz="0" w:space="0" w:color="auto"/>
                    <w:right w:val="none" w:sz="0" w:space="0" w:color="auto"/>
                  </w:divBdr>
                  <w:divsChild>
                    <w:div w:id="110627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40815">
          <w:marLeft w:val="0"/>
          <w:marRight w:val="0"/>
          <w:marTop w:val="0"/>
          <w:marBottom w:val="0"/>
          <w:divBdr>
            <w:top w:val="none" w:sz="0" w:space="0" w:color="auto"/>
            <w:left w:val="none" w:sz="0" w:space="0" w:color="auto"/>
            <w:bottom w:val="none" w:sz="0" w:space="0" w:color="auto"/>
            <w:right w:val="none" w:sz="0" w:space="0" w:color="auto"/>
          </w:divBdr>
          <w:divsChild>
            <w:div w:id="1534225478">
              <w:marLeft w:val="0"/>
              <w:marRight w:val="0"/>
              <w:marTop w:val="0"/>
              <w:marBottom w:val="0"/>
              <w:divBdr>
                <w:top w:val="none" w:sz="0" w:space="0" w:color="auto"/>
                <w:left w:val="none" w:sz="0" w:space="0" w:color="auto"/>
                <w:bottom w:val="none" w:sz="0" w:space="0" w:color="auto"/>
                <w:right w:val="none" w:sz="0" w:space="0" w:color="auto"/>
              </w:divBdr>
              <w:divsChild>
                <w:div w:id="940576416">
                  <w:marLeft w:val="0"/>
                  <w:marRight w:val="0"/>
                  <w:marTop w:val="0"/>
                  <w:marBottom w:val="0"/>
                  <w:divBdr>
                    <w:top w:val="none" w:sz="0" w:space="0" w:color="auto"/>
                    <w:left w:val="none" w:sz="0" w:space="0" w:color="auto"/>
                    <w:bottom w:val="none" w:sz="0" w:space="0" w:color="auto"/>
                    <w:right w:val="none" w:sz="0" w:space="0" w:color="auto"/>
                  </w:divBdr>
                  <w:divsChild>
                    <w:div w:id="1517763960">
                      <w:marLeft w:val="0"/>
                      <w:marRight w:val="0"/>
                      <w:marTop w:val="0"/>
                      <w:marBottom w:val="0"/>
                      <w:divBdr>
                        <w:top w:val="none" w:sz="0" w:space="0" w:color="auto"/>
                        <w:left w:val="none" w:sz="0" w:space="0" w:color="auto"/>
                        <w:bottom w:val="none" w:sz="0" w:space="0" w:color="auto"/>
                        <w:right w:val="none" w:sz="0" w:space="0" w:color="auto"/>
                      </w:divBdr>
                    </w:div>
                  </w:divsChild>
                </w:div>
                <w:div w:id="390806500">
                  <w:marLeft w:val="0"/>
                  <w:marRight w:val="0"/>
                  <w:marTop w:val="0"/>
                  <w:marBottom w:val="0"/>
                  <w:divBdr>
                    <w:top w:val="none" w:sz="0" w:space="0" w:color="auto"/>
                    <w:left w:val="none" w:sz="0" w:space="0" w:color="auto"/>
                    <w:bottom w:val="none" w:sz="0" w:space="0" w:color="auto"/>
                    <w:right w:val="none" w:sz="0" w:space="0" w:color="auto"/>
                  </w:divBdr>
                  <w:divsChild>
                    <w:div w:id="576749264">
                      <w:marLeft w:val="0"/>
                      <w:marRight w:val="0"/>
                      <w:marTop w:val="0"/>
                      <w:marBottom w:val="0"/>
                      <w:divBdr>
                        <w:top w:val="none" w:sz="0" w:space="0" w:color="auto"/>
                        <w:left w:val="none" w:sz="0" w:space="0" w:color="auto"/>
                        <w:bottom w:val="none" w:sz="0" w:space="0" w:color="auto"/>
                        <w:right w:val="none" w:sz="0" w:space="0" w:color="auto"/>
                      </w:divBdr>
                    </w:div>
                  </w:divsChild>
                </w:div>
                <w:div w:id="1063455909">
                  <w:marLeft w:val="0"/>
                  <w:marRight w:val="0"/>
                  <w:marTop w:val="0"/>
                  <w:marBottom w:val="0"/>
                  <w:divBdr>
                    <w:top w:val="none" w:sz="0" w:space="0" w:color="auto"/>
                    <w:left w:val="none" w:sz="0" w:space="0" w:color="auto"/>
                    <w:bottom w:val="none" w:sz="0" w:space="0" w:color="auto"/>
                    <w:right w:val="none" w:sz="0" w:space="0" w:color="auto"/>
                  </w:divBdr>
                  <w:divsChild>
                    <w:div w:id="794058336">
                      <w:marLeft w:val="0"/>
                      <w:marRight w:val="0"/>
                      <w:marTop w:val="0"/>
                      <w:marBottom w:val="0"/>
                      <w:divBdr>
                        <w:top w:val="none" w:sz="0" w:space="0" w:color="auto"/>
                        <w:left w:val="none" w:sz="0" w:space="0" w:color="auto"/>
                        <w:bottom w:val="none" w:sz="0" w:space="0" w:color="auto"/>
                        <w:right w:val="none" w:sz="0" w:space="0" w:color="auto"/>
                      </w:divBdr>
                    </w:div>
                  </w:divsChild>
                </w:div>
                <w:div w:id="1493528749">
                  <w:marLeft w:val="0"/>
                  <w:marRight w:val="0"/>
                  <w:marTop w:val="0"/>
                  <w:marBottom w:val="0"/>
                  <w:divBdr>
                    <w:top w:val="none" w:sz="0" w:space="0" w:color="auto"/>
                    <w:left w:val="none" w:sz="0" w:space="0" w:color="auto"/>
                    <w:bottom w:val="none" w:sz="0" w:space="0" w:color="auto"/>
                    <w:right w:val="none" w:sz="0" w:space="0" w:color="auto"/>
                  </w:divBdr>
                  <w:divsChild>
                    <w:div w:id="624389150">
                      <w:marLeft w:val="0"/>
                      <w:marRight w:val="0"/>
                      <w:marTop w:val="0"/>
                      <w:marBottom w:val="0"/>
                      <w:divBdr>
                        <w:top w:val="none" w:sz="0" w:space="0" w:color="auto"/>
                        <w:left w:val="none" w:sz="0" w:space="0" w:color="auto"/>
                        <w:bottom w:val="none" w:sz="0" w:space="0" w:color="auto"/>
                        <w:right w:val="none" w:sz="0" w:space="0" w:color="auto"/>
                      </w:divBdr>
                    </w:div>
                  </w:divsChild>
                </w:div>
                <w:div w:id="1577202851">
                  <w:marLeft w:val="0"/>
                  <w:marRight w:val="0"/>
                  <w:marTop w:val="0"/>
                  <w:marBottom w:val="0"/>
                  <w:divBdr>
                    <w:top w:val="none" w:sz="0" w:space="0" w:color="auto"/>
                    <w:left w:val="none" w:sz="0" w:space="0" w:color="auto"/>
                    <w:bottom w:val="none" w:sz="0" w:space="0" w:color="auto"/>
                    <w:right w:val="none" w:sz="0" w:space="0" w:color="auto"/>
                  </w:divBdr>
                  <w:divsChild>
                    <w:div w:id="89905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441215">
      <w:bodyDiv w:val="1"/>
      <w:marLeft w:val="0"/>
      <w:marRight w:val="0"/>
      <w:marTop w:val="0"/>
      <w:marBottom w:val="0"/>
      <w:divBdr>
        <w:top w:val="none" w:sz="0" w:space="0" w:color="auto"/>
        <w:left w:val="none" w:sz="0" w:space="0" w:color="auto"/>
        <w:bottom w:val="none" w:sz="0" w:space="0" w:color="auto"/>
        <w:right w:val="none" w:sz="0" w:space="0" w:color="auto"/>
      </w:divBdr>
    </w:div>
    <w:div w:id="1886288154">
      <w:bodyDiv w:val="1"/>
      <w:marLeft w:val="0"/>
      <w:marRight w:val="0"/>
      <w:marTop w:val="0"/>
      <w:marBottom w:val="0"/>
      <w:divBdr>
        <w:top w:val="none" w:sz="0" w:space="0" w:color="auto"/>
        <w:left w:val="none" w:sz="0" w:space="0" w:color="auto"/>
        <w:bottom w:val="none" w:sz="0" w:space="0" w:color="auto"/>
        <w:right w:val="none" w:sz="0" w:space="0" w:color="auto"/>
      </w:divBdr>
    </w:div>
    <w:div w:id="211971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wildau.de/hochschule/fachbereiche/fachbereich-wirtschaft-informatik-rech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resse@th-wildau.de" TargetMode="External"/><Relationship Id="rId4" Type="http://schemas.openxmlformats.org/officeDocument/2006/relationships/webSettings" Target="webSettings.xml"/><Relationship Id="rId9" Type="http://schemas.openxmlformats.org/officeDocument/2006/relationships/hyperlink" Target="https://www.th-wildau.de/verena-klapsch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1282</Words>
  <Characters>8082</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TH-User</dc:creator>
  <cp:keywords/>
  <dc:description/>
  <cp:lastModifiedBy>Mareike Rammelt</cp:lastModifiedBy>
  <cp:revision>9</cp:revision>
  <dcterms:created xsi:type="dcterms:W3CDTF">2025-09-01T09:12:00Z</dcterms:created>
  <dcterms:modified xsi:type="dcterms:W3CDTF">2025-09-01T11:06:00Z</dcterms:modified>
</cp:coreProperties>
</file>