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F10" w:rsidRDefault="00A14B60" w:rsidP="002C1E67">
      <w:pPr>
        <w:spacing w:line="360" w:lineRule="auto"/>
      </w:pPr>
      <w:r>
        <w:t>Pressemeddelelse</w:t>
      </w:r>
    </w:p>
    <w:p w:rsidR="00A14B60" w:rsidRDefault="0089003F" w:rsidP="002C1E67">
      <w:pPr>
        <w:spacing w:line="360" w:lineRule="auto"/>
      </w:pPr>
      <w:r>
        <w:t xml:space="preserve">Dato: </w:t>
      </w:r>
      <w:r w:rsidR="0042438E">
        <w:t>14. november</w:t>
      </w:r>
      <w:bookmarkStart w:id="0" w:name="_GoBack"/>
      <w:bookmarkEnd w:id="0"/>
      <w:r w:rsidR="00132201" w:rsidRPr="00132201">
        <w:t xml:space="preserve"> </w:t>
      </w:r>
      <w:r w:rsidR="00A14B60">
        <w:t xml:space="preserve">2017 </w:t>
      </w:r>
    </w:p>
    <w:p w:rsidR="00BD6362" w:rsidRDefault="00F06835" w:rsidP="002C1E67">
      <w:pPr>
        <w:spacing w:line="360" w:lineRule="auto"/>
        <w:rPr>
          <w:b/>
        </w:rPr>
      </w:pPr>
      <w:r w:rsidRPr="00F06835">
        <w:rPr>
          <w:b/>
        </w:rPr>
        <w:t>Thomas B. Thriges Gade</w:t>
      </w:r>
      <w:r>
        <w:rPr>
          <w:b/>
        </w:rPr>
        <w:t xml:space="preserve">: </w:t>
      </w:r>
    </w:p>
    <w:p w:rsidR="00A14B60" w:rsidRPr="00A14B60" w:rsidRDefault="004679EF" w:rsidP="002C1E67">
      <w:pPr>
        <w:spacing w:line="360" w:lineRule="auto"/>
        <w:rPr>
          <w:b/>
          <w:sz w:val="40"/>
          <w:szCs w:val="40"/>
        </w:rPr>
      </w:pPr>
      <w:r>
        <w:rPr>
          <w:b/>
          <w:sz w:val="40"/>
          <w:szCs w:val="40"/>
        </w:rPr>
        <w:t>Grundstensindmuring på Terrassehusene</w:t>
      </w:r>
    </w:p>
    <w:p w:rsidR="00F06835" w:rsidRPr="008A3344" w:rsidRDefault="007C0162" w:rsidP="000A05DF">
      <w:pPr>
        <w:spacing w:line="360" w:lineRule="auto"/>
        <w:rPr>
          <w:b/>
        </w:rPr>
      </w:pPr>
      <w:r>
        <w:rPr>
          <w:b/>
        </w:rPr>
        <w:t xml:space="preserve">Boligprojektet </w:t>
      </w:r>
      <w:r w:rsidR="00CF05D0">
        <w:rPr>
          <w:b/>
        </w:rPr>
        <w:t xml:space="preserve">Terrassehusene </w:t>
      </w:r>
      <w:r w:rsidR="00747A58">
        <w:rPr>
          <w:b/>
        </w:rPr>
        <w:t>på</w:t>
      </w:r>
      <w:r w:rsidR="00CF05D0">
        <w:rPr>
          <w:b/>
        </w:rPr>
        <w:t xml:space="preserve"> Thomas B. Thriges Gade er godt undervejs, og </w:t>
      </w:r>
      <w:r w:rsidR="00747A58">
        <w:rPr>
          <w:b/>
        </w:rPr>
        <w:t>Arkitektgruppen</w:t>
      </w:r>
      <w:r w:rsidR="00CF05D0">
        <w:rPr>
          <w:b/>
        </w:rPr>
        <w:t xml:space="preserve"> er </w:t>
      </w:r>
      <w:r w:rsidR="00747A58">
        <w:rPr>
          <w:b/>
        </w:rPr>
        <w:t xml:space="preserve">nu </w:t>
      </w:r>
      <w:r w:rsidR="00CF05D0">
        <w:rPr>
          <w:b/>
        </w:rPr>
        <w:t xml:space="preserve">klar til </w:t>
      </w:r>
      <w:r>
        <w:rPr>
          <w:b/>
        </w:rPr>
        <w:t xml:space="preserve">at fejre kombineret rejsegilde </w:t>
      </w:r>
      <w:r w:rsidR="00CF05D0">
        <w:rPr>
          <w:b/>
        </w:rPr>
        <w:t xml:space="preserve">grundstensindmuring på byggeriet. </w:t>
      </w:r>
      <w:r w:rsidR="00747A58">
        <w:rPr>
          <w:b/>
        </w:rPr>
        <w:t xml:space="preserve">Samtidig har </w:t>
      </w:r>
      <w:r w:rsidR="007B34C8">
        <w:rPr>
          <w:b/>
        </w:rPr>
        <w:t>Arkitektgruppen</w:t>
      </w:r>
      <w:r w:rsidR="00747A58">
        <w:rPr>
          <w:b/>
        </w:rPr>
        <w:t xml:space="preserve"> flere nye projekter på vej </w:t>
      </w:r>
      <w:r w:rsidR="007B34C8">
        <w:rPr>
          <w:b/>
        </w:rPr>
        <w:t>i hjembyen Odense.</w:t>
      </w:r>
    </w:p>
    <w:p w:rsidR="00CF05D0" w:rsidRDefault="00747A58" w:rsidP="00626195">
      <w:pPr>
        <w:spacing w:line="360" w:lineRule="auto"/>
      </w:pPr>
      <w:r w:rsidRPr="00747A58">
        <w:t>Tirs</w:t>
      </w:r>
      <w:r w:rsidR="00637D19" w:rsidRPr="00747A58">
        <w:t xml:space="preserve">dag d. </w:t>
      </w:r>
      <w:r w:rsidRPr="00747A58">
        <w:t>14</w:t>
      </w:r>
      <w:r w:rsidR="00C515C9" w:rsidRPr="00747A58">
        <w:t xml:space="preserve">. november </w:t>
      </w:r>
      <w:r w:rsidR="00C515C9">
        <w:t xml:space="preserve">afholdes der </w:t>
      </w:r>
      <w:r w:rsidR="007C0162">
        <w:t xml:space="preserve">rejsegilde og </w:t>
      </w:r>
      <w:r w:rsidR="00C515C9">
        <w:t xml:space="preserve">grundstensindmuring </w:t>
      </w:r>
      <w:r>
        <w:t xml:space="preserve">efter gammel tradition </w:t>
      </w:r>
      <w:r w:rsidR="00C515C9">
        <w:t xml:space="preserve">på Terrassehusene, der opføres </w:t>
      </w:r>
      <w:r w:rsidR="00A23AED">
        <w:t>i</w:t>
      </w:r>
      <w:r>
        <w:t xml:space="preserve"> </w:t>
      </w:r>
      <w:r w:rsidR="00C515C9">
        <w:t>Thomas B. Thriges Gade</w:t>
      </w:r>
      <w:r w:rsidR="00A23AED">
        <w:t xml:space="preserve"> kvarteret</w:t>
      </w:r>
      <w:r w:rsidR="00C515C9">
        <w:t xml:space="preserve">. </w:t>
      </w:r>
      <w:r w:rsidR="00CF05D0">
        <w:t>Ved grundstensindmuring</w:t>
      </w:r>
      <w:r w:rsidR="007971EF">
        <w:t xml:space="preserve">en </w:t>
      </w:r>
      <w:r w:rsidR="00CF05D0">
        <w:t>mures en kasse m</w:t>
      </w:r>
      <w:r w:rsidR="006C7B1A">
        <w:t xml:space="preserve">ed forskellige ting ind i muren; bl.a. </w:t>
      </w:r>
      <w:r w:rsidR="00CF05D0">
        <w:t xml:space="preserve">dagens avis, kongens mønt og andre </w:t>
      </w:r>
      <w:r w:rsidR="00CF596D">
        <w:t xml:space="preserve">tidstypiske </w:t>
      </w:r>
      <w:r w:rsidR="00CF05D0">
        <w:t>ef</w:t>
      </w:r>
      <w:r w:rsidR="00CF596D">
        <w:t>fekter</w:t>
      </w:r>
      <w:r w:rsidR="00CF05D0">
        <w:t xml:space="preserve">. </w:t>
      </w:r>
      <w:r w:rsidR="00CF596D">
        <w:t xml:space="preserve">Åbner man kassen </w:t>
      </w:r>
      <w:r w:rsidR="006C7B1A">
        <w:t xml:space="preserve">engang </w:t>
      </w:r>
      <w:r w:rsidR="00CF596D">
        <w:t xml:space="preserve">om </w:t>
      </w:r>
      <w:r w:rsidR="006C7B1A">
        <w:t>mange</w:t>
      </w:r>
      <w:r w:rsidR="00CF596D">
        <w:t xml:space="preserve"> år, finder </w:t>
      </w:r>
      <w:r w:rsidR="00CF05D0">
        <w:t>man</w:t>
      </w:r>
      <w:r w:rsidR="006C7B1A">
        <w:t xml:space="preserve"> altså</w:t>
      </w:r>
      <w:r w:rsidR="00CF05D0">
        <w:t xml:space="preserve"> en tidslomme fra november 2017.</w:t>
      </w:r>
      <w:r w:rsidR="00C515C9">
        <w:t xml:space="preserve"> </w:t>
      </w:r>
      <w:r>
        <w:t xml:space="preserve">Borgmester </w:t>
      </w:r>
      <w:r w:rsidR="00C515C9">
        <w:t xml:space="preserve">Peter Rahbæk Juel </w:t>
      </w:r>
      <w:r>
        <w:t xml:space="preserve">vil holde </w:t>
      </w:r>
      <w:r w:rsidR="00C515C9">
        <w:t>tale ved ceremonien og glæder sig over, hvor langt man er nået med udviklingen af det centrale Odense.</w:t>
      </w:r>
      <w:r w:rsidR="009020D8">
        <w:t xml:space="preserve"> </w:t>
      </w:r>
    </w:p>
    <w:p w:rsidR="00074D3E" w:rsidRDefault="00074D3E" w:rsidP="00074D3E">
      <w:pPr>
        <w:spacing w:line="360" w:lineRule="auto"/>
      </w:pPr>
      <w:r>
        <w:tab/>
        <w:t xml:space="preserve">”Odense gennemgår i disse år en gennemgribende transformation, der gør vores by endnu </w:t>
      </w:r>
      <w:r>
        <w:tab/>
        <w:t xml:space="preserve">mere attraktiv at besøge, bo og arbejde i. Med byggeriet af Terrassehusene og de mange </w:t>
      </w:r>
      <w:r>
        <w:tab/>
        <w:t xml:space="preserve">andre nye projekter på den lukkede Thomas B. Thriges Gade, får vi hele tiden et mere og </w:t>
      </w:r>
      <w:r>
        <w:tab/>
        <w:t xml:space="preserve">mere tydeligt billede af, hvordan Odenses nye centrum kommer til at se ud. Et helt nyt </w:t>
      </w:r>
      <w:r>
        <w:tab/>
        <w:t xml:space="preserve">kvarter skyder frem og vidner om, at vi i Odense er i stand til at gøre ord til handling”, siger </w:t>
      </w:r>
      <w:r>
        <w:tab/>
        <w:t>Peter Rahbæk Juel, borgmester i Odense.</w:t>
      </w:r>
    </w:p>
    <w:p w:rsidR="00767B55" w:rsidRDefault="00767B55" w:rsidP="00767B55">
      <w:pPr>
        <w:spacing w:line="360" w:lineRule="auto"/>
      </w:pPr>
      <w:r>
        <w:t>Terrassehusene får 32 lejligheder på 105-150 m</w:t>
      </w:r>
      <w:r w:rsidRPr="00C515C9">
        <w:rPr>
          <w:vertAlign w:val="superscript"/>
        </w:rPr>
        <w:t>2</w:t>
      </w:r>
      <w:r>
        <w:t xml:space="preserve"> og med 3-5 værelser</w:t>
      </w:r>
      <w:r w:rsidR="007C0162">
        <w:t xml:space="preserve"> og d</w:t>
      </w:r>
      <w:r>
        <w:t xml:space="preserve">e første står klar til indflytning allerede til sommer. </w:t>
      </w:r>
      <w:r w:rsidR="007C0162">
        <w:t>Mange af</w:t>
      </w:r>
      <w:r>
        <w:t xml:space="preserve"> lejligheder er allerede solgt, og blandt køberne er</w:t>
      </w:r>
      <w:r w:rsidR="006C7B1A">
        <w:t xml:space="preserve"> bl.a.</w:t>
      </w:r>
      <w:r>
        <w:t xml:space="preserve"> en af dem, der er med til at bygge Terrassehusene. Peter Skov Hansen</w:t>
      </w:r>
      <w:r w:rsidR="00650986">
        <w:t>, der er murermester i Mørk &amp; Skov, har købt en lejlighed</w:t>
      </w:r>
      <w:r w:rsidR="004360AE">
        <w:t xml:space="preserve"> på 116 m</w:t>
      </w:r>
      <w:r w:rsidR="004360AE" w:rsidRPr="004360AE">
        <w:rPr>
          <w:vertAlign w:val="superscript"/>
        </w:rPr>
        <w:t>2</w:t>
      </w:r>
      <w:r w:rsidR="00826E27">
        <w:t xml:space="preserve">, som hustruen og han </w:t>
      </w:r>
      <w:r w:rsidR="007C0162">
        <w:t xml:space="preserve">glæder sig til at </w:t>
      </w:r>
      <w:r w:rsidR="00826E27">
        <w:t>flytte ind i.</w:t>
      </w:r>
      <w:r>
        <w:t xml:space="preserve"> </w:t>
      </w:r>
    </w:p>
    <w:p w:rsidR="00767B55" w:rsidRPr="00D923AC" w:rsidRDefault="00E40504" w:rsidP="00DD7B20">
      <w:pPr>
        <w:spacing w:line="360" w:lineRule="auto"/>
        <w:ind w:left="1304" w:firstLine="1"/>
      </w:pPr>
      <w:r>
        <w:t>”Min hustru og jeg vil rigtig gerne flytte ind og bo i det centrale Odense</w:t>
      </w:r>
      <w:r w:rsidR="007C0162">
        <w:t xml:space="preserve"> og have byens mange muligheder tæt på i hverdagen</w:t>
      </w:r>
      <w:r w:rsidR="00DD7B20">
        <w:t>. Terrassehusene ligger rigtig godt i forhold til vores ønsker, og når jeg nu selv er involveret i byggeriet</w:t>
      </w:r>
      <w:r w:rsidR="006C7B1A">
        <w:t xml:space="preserve"> og ved de bygges i en kvalitet jeg kan stå inde for</w:t>
      </w:r>
      <w:r w:rsidR="00DD7B20">
        <w:t>, er det oplagt at købe en af lejlighederne</w:t>
      </w:r>
      <w:r w:rsidR="00767B55">
        <w:t>,” siger Peter Skov Hansen, m</w:t>
      </w:r>
      <w:r w:rsidR="00650986">
        <w:t>urermester i Mørk &amp; Skov</w:t>
      </w:r>
      <w:r w:rsidR="00767B55">
        <w:t>.</w:t>
      </w:r>
    </w:p>
    <w:p w:rsidR="00767B55" w:rsidRDefault="00767B55" w:rsidP="00626195">
      <w:pPr>
        <w:spacing w:line="360" w:lineRule="auto"/>
      </w:pPr>
    </w:p>
    <w:p w:rsidR="00F06835" w:rsidRDefault="00767B55" w:rsidP="00626195">
      <w:pPr>
        <w:spacing w:line="360" w:lineRule="auto"/>
      </w:pPr>
      <w:r>
        <w:t>Det er Arkitektgruppen, der opfører Terrassehusene</w:t>
      </w:r>
      <w:r w:rsidR="00093CEE">
        <w:t>, og virksomheden</w:t>
      </w:r>
      <w:r w:rsidR="00373338">
        <w:t>, som sidste år afsluttede et nyt byggeri på Klosterbakken,</w:t>
      </w:r>
      <w:r w:rsidR="00093CEE">
        <w:t xml:space="preserve"> har </w:t>
      </w:r>
      <w:r w:rsidR="00373338">
        <w:t xml:space="preserve">allerede </w:t>
      </w:r>
      <w:r w:rsidR="00093CEE">
        <w:t>flere projekter på vej i hjembyen</w:t>
      </w:r>
      <w:r w:rsidR="004A464C">
        <w:t>, bl.a. på</w:t>
      </w:r>
      <w:r w:rsidR="004A464C" w:rsidRPr="00943BFC">
        <w:t xml:space="preserve"> </w:t>
      </w:r>
      <w:r w:rsidR="00093CEE" w:rsidRPr="00943BFC">
        <w:t>Skt</w:t>
      </w:r>
      <w:r w:rsidR="004A464C" w:rsidRPr="00943BFC">
        <w:t>.</w:t>
      </w:r>
      <w:r w:rsidR="00093CEE" w:rsidRPr="00943BFC">
        <w:t xml:space="preserve"> Jørgens</w:t>
      </w:r>
      <w:r w:rsidR="00943BFC" w:rsidRPr="00943BFC">
        <w:t xml:space="preserve"> Gade, hvor et nyt projekt forventes</w:t>
      </w:r>
      <w:r w:rsidR="004A464C" w:rsidRPr="00943BFC">
        <w:t xml:space="preserve"> i salg i starten af det nye år</w:t>
      </w:r>
      <w:r w:rsidR="006C7B1A" w:rsidRPr="00943BFC">
        <w:t xml:space="preserve">. </w:t>
      </w:r>
      <w:r w:rsidR="00373338">
        <w:t xml:space="preserve">Den spændende udvikling, der sker i Odense i disse år, har givet virksomheden lyst til en øget tilstedeværelse i hjembyen, efter en årrække, hvor fokus primært har været i København. </w:t>
      </w:r>
    </w:p>
    <w:p w:rsidR="00A14B60" w:rsidRDefault="00723120" w:rsidP="002C1E67">
      <w:pPr>
        <w:spacing w:line="360" w:lineRule="auto"/>
        <w:ind w:left="1304" w:firstLine="1"/>
      </w:pPr>
      <w:r>
        <w:t>”</w:t>
      </w:r>
      <w:r w:rsidR="00DD7B20">
        <w:t xml:space="preserve">Opførelsen af Terrassehusene skrider planmæssigt frem, og når det står færdigt, vil </w:t>
      </w:r>
      <w:r w:rsidR="00373338">
        <w:t xml:space="preserve">vi have skabt </w:t>
      </w:r>
      <w:r w:rsidR="00DD7B20">
        <w:t>en lille oase</w:t>
      </w:r>
      <w:r w:rsidR="00757598">
        <w:t xml:space="preserve"> med masser af fred og ro, men stadig i gåafstand til de mange attraktioner og det dejlige bymiljø</w:t>
      </w:r>
      <w:r w:rsidR="00D63423">
        <w:t>, som vi har fået</w:t>
      </w:r>
      <w:r w:rsidR="00757598">
        <w:t xml:space="preserve"> i det centrale Odense. </w:t>
      </w:r>
      <w:r w:rsidR="00767B55">
        <w:t xml:space="preserve">Vi er meget glade for at tage del i udviklingen af Odense, og vi vil </w:t>
      </w:r>
      <w:r w:rsidR="00DD7B20">
        <w:t xml:space="preserve">i fremtiden </w:t>
      </w:r>
      <w:r w:rsidR="00767B55">
        <w:t>gerne b</w:t>
      </w:r>
      <w:r w:rsidR="00DD7B20">
        <w:t>ygge endnu mere i her vores hjemby</w:t>
      </w:r>
      <w:r w:rsidR="00510B4C">
        <w:t>,</w:t>
      </w:r>
      <w:r w:rsidR="00B97DAA">
        <w:t>”</w:t>
      </w:r>
      <w:r w:rsidR="00A14B60">
        <w:t xml:space="preserve"> siger </w:t>
      </w:r>
      <w:r w:rsidR="00E94FB0">
        <w:t>Robin Feddern</w:t>
      </w:r>
      <w:r w:rsidR="008A7C0E">
        <w:t>, adm. direktør i Arkitektgruppen</w:t>
      </w:r>
      <w:r w:rsidR="00F06835">
        <w:t>.</w:t>
      </w:r>
    </w:p>
    <w:p w:rsidR="00BD6362" w:rsidRPr="00BD6362" w:rsidRDefault="00074D3E" w:rsidP="002C1E67">
      <w:pPr>
        <w:spacing w:line="360" w:lineRule="auto"/>
        <w:rPr>
          <w:b/>
        </w:rPr>
      </w:pPr>
      <w:r>
        <w:rPr>
          <w:b/>
        </w:rPr>
        <w:t>O</w:t>
      </w:r>
      <w:r w:rsidR="000D3C1A">
        <w:rPr>
          <w:b/>
        </w:rPr>
        <w:t>m Terrassehusene</w:t>
      </w:r>
    </w:p>
    <w:p w:rsidR="00D923AC" w:rsidRPr="00C43BDF" w:rsidRDefault="004003A4" w:rsidP="00D923AC">
      <w:pPr>
        <w:spacing w:line="360" w:lineRule="auto"/>
      </w:pPr>
      <w:r>
        <w:t>I Terrassehusene har du alting lige uden for døren</w:t>
      </w:r>
      <w:r w:rsidR="00093CEE">
        <w:t xml:space="preserve"> og</w:t>
      </w:r>
      <w:r>
        <w:t xml:space="preserve"> let adgang til </w:t>
      </w:r>
      <w:r w:rsidR="00093CEE">
        <w:t xml:space="preserve">byens </w:t>
      </w:r>
      <w:r>
        <w:t>nye letbane</w:t>
      </w:r>
      <w:r w:rsidR="00093CEE">
        <w:t>.</w:t>
      </w:r>
      <w:r>
        <w:t xml:space="preserve"> Det er tegnestue</w:t>
      </w:r>
      <w:r w:rsidR="007C0162">
        <w:t>n</w:t>
      </w:r>
      <w:r>
        <w:t xml:space="preserve"> Adept, der har tegnet Terrassehusene, som består af 32 ejerbo</w:t>
      </w:r>
      <w:r w:rsidR="00D923AC">
        <w:t>liger samt fire erhvervslokaler</w:t>
      </w:r>
      <w:r>
        <w:t xml:space="preserve">. Hvert hus er kendetegnet ved sin egen form, </w:t>
      </w:r>
      <w:r w:rsidR="007C0162">
        <w:t xml:space="preserve">og </w:t>
      </w:r>
      <w:r>
        <w:t xml:space="preserve">mursten i en unik farve og karakter. </w:t>
      </w:r>
      <w:r w:rsidR="007C0162">
        <w:t xml:space="preserve">Navnet kommer af </w:t>
      </w:r>
      <w:r w:rsidR="00D923AC">
        <w:t>huse</w:t>
      </w:r>
      <w:r w:rsidR="007C0162">
        <w:t>nes store fors</w:t>
      </w:r>
      <w:r w:rsidR="00D923AC" w:rsidRPr="00C43BDF">
        <w:t xml:space="preserve">kudte </w:t>
      </w:r>
      <w:r w:rsidR="007C0162">
        <w:t>terrass</w:t>
      </w:r>
      <w:r w:rsidR="00D923AC" w:rsidRPr="00C43BDF">
        <w:t xml:space="preserve">er, </w:t>
      </w:r>
      <w:r w:rsidR="00D923AC">
        <w:t xml:space="preserve">der er orienteret om et fælles åbent gårdrum. </w:t>
      </w:r>
      <w:r w:rsidR="00D923AC" w:rsidRPr="00C43BDF">
        <w:t xml:space="preserve">Cirka </w:t>
      </w:r>
      <w:r w:rsidR="00D923AC">
        <w:t>20%</w:t>
      </w:r>
      <w:r w:rsidR="00D923AC" w:rsidRPr="00C43BDF">
        <w:t xml:space="preserve"> af de i a</w:t>
      </w:r>
      <w:r w:rsidR="00D923AC">
        <w:t>lt 5.000 kvadratmeter er</w:t>
      </w:r>
      <w:r w:rsidR="00D923AC" w:rsidRPr="00C43BDF">
        <w:t xml:space="preserve"> altaner eller hævede terrasser, hvilket giver </w:t>
      </w:r>
      <w:r w:rsidR="00D923AC">
        <w:t>et godt udemiljø og</w:t>
      </w:r>
      <w:r w:rsidR="00D923AC" w:rsidRPr="00C43BDF">
        <w:t xml:space="preserve"> et stort lysindfald til alle lejlighederne. </w:t>
      </w:r>
      <w:r w:rsidR="00D923AC">
        <w:t>Desuden er i</w:t>
      </w:r>
      <w:r w:rsidR="00D923AC" w:rsidRPr="00C43BDF">
        <w:t>ngen af de 32 l</w:t>
      </w:r>
      <w:r w:rsidR="00D923AC">
        <w:t>ejligheder i Terrassehusene</w:t>
      </w:r>
      <w:r w:rsidR="00D923AC" w:rsidRPr="00C43BDF">
        <w:t xml:space="preserve"> ens, hvilket er helt unikt inden for etagebyggeri. </w:t>
      </w:r>
    </w:p>
    <w:p w:rsidR="00347F59" w:rsidRDefault="004003A4" w:rsidP="002C1E67">
      <w:pPr>
        <w:spacing w:line="360" w:lineRule="auto"/>
      </w:pPr>
      <w:r>
        <w:t xml:space="preserve">Det </w:t>
      </w:r>
      <w:r w:rsidR="008A3344">
        <w:t>e</w:t>
      </w:r>
      <w:r>
        <w:t xml:space="preserve">r Arkitektgruppen, som </w:t>
      </w:r>
      <w:r w:rsidR="00093CEE">
        <w:t xml:space="preserve">har udviklet </w:t>
      </w:r>
      <w:r>
        <w:t>og projekter</w:t>
      </w:r>
      <w:r w:rsidR="00093CEE">
        <w:t>et</w:t>
      </w:r>
      <w:r>
        <w:t xml:space="preserve"> Terrassehusene, </w:t>
      </w:r>
      <w:r w:rsidR="008A3344">
        <w:t>Henry Jensen er ingeniør</w:t>
      </w:r>
      <w:r w:rsidR="000D3C1A">
        <w:t>,</w:t>
      </w:r>
      <w:r w:rsidR="008A3344">
        <w:t xml:space="preserve"> </w:t>
      </w:r>
      <w:r>
        <w:t xml:space="preserve">og </w:t>
      </w:r>
      <w:r w:rsidR="00F06835">
        <w:t>Nybolig</w:t>
      </w:r>
      <w:r w:rsidR="00347F59">
        <w:t xml:space="preserve"> </w:t>
      </w:r>
      <w:r w:rsidR="00F06835">
        <w:t>står for salget af</w:t>
      </w:r>
      <w:r w:rsidR="00347F59">
        <w:t xml:space="preserve"> lejligheder</w:t>
      </w:r>
      <w:r w:rsidR="003715F8">
        <w:t>ne</w:t>
      </w:r>
      <w:r w:rsidR="00347F59">
        <w:t>.</w:t>
      </w:r>
      <w:r w:rsidR="00D923AC">
        <w:t xml:space="preserve"> </w:t>
      </w:r>
      <w:r w:rsidR="00D923AC" w:rsidRPr="00C43BDF">
        <w:t>Mange af lejlighederne er allerede solgt, men der e</w:t>
      </w:r>
      <w:r w:rsidR="00D923AC">
        <w:t>r stadig nogen tilbage. Prisen</w:t>
      </w:r>
      <w:r w:rsidR="00D923AC" w:rsidRPr="00C43BDF">
        <w:t xml:space="preserve"> er mellem 3,3 og 6 millioner kroner.</w:t>
      </w:r>
      <w:r w:rsidR="004A464C">
        <w:t xml:space="preserve"> Det er Nybolig Odense Palle Jensen, der forestår salget af ejerlejlighederne. </w:t>
      </w:r>
    </w:p>
    <w:p w:rsidR="00A14B60" w:rsidRPr="00A14B60" w:rsidRDefault="00A14B60" w:rsidP="002C1E67">
      <w:pPr>
        <w:spacing w:line="360" w:lineRule="auto"/>
        <w:rPr>
          <w:b/>
        </w:rPr>
      </w:pPr>
      <w:r w:rsidRPr="00A14B60">
        <w:rPr>
          <w:b/>
        </w:rPr>
        <w:t>For yderligere information</w:t>
      </w:r>
    </w:p>
    <w:p w:rsidR="00A14B60" w:rsidRDefault="00A14B60" w:rsidP="002C1E67">
      <w:pPr>
        <w:pStyle w:val="Listeafsnit"/>
        <w:numPr>
          <w:ilvl w:val="0"/>
          <w:numId w:val="1"/>
        </w:numPr>
        <w:spacing w:line="360" w:lineRule="auto"/>
      </w:pPr>
      <w:r>
        <w:t xml:space="preserve">Kontakt: </w:t>
      </w:r>
      <w:r w:rsidR="0089003F">
        <w:t>Robin Feddern, adm. direktør i Arkitektgruppen</w:t>
      </w:r>
      <w:r>
        <w:t xml:space="preserve">, på </w:t>
      </w:r>
      <w:r w:rsidR="0089003F">
        <w:t xml:space="preserve">mobil </w:t>
      </w:r>
      <w:r w:rsidR="00B97DAA" w:rsidRPr="00B97DAA">
        <w:t>21 64 54 22</w:t>
      </w:r>
    </w:p>
    <w:p w:rsidR="0054039C" w:rsidRDefault="00F06835" w:rsidP="002C1E67">
      <w:pPr>
        <w:pStyle w:val="Listeafsnit"/>
        <w:numPr>
          <w:ilvl w:val="0"/>
          <w:numId w:val="1"/>
        </w:numPr>
        <w:spacing w:line="360" w:lineRule="auto"/>
      </w:pPr>
      <w:r>
        <w:t xml:space="preserve">Besøg: </w:t>
      </w:r>
      <w:hyperlink r:id="rId8" w:history="1">
        <w:r w:rsidRPr="00A93EAE">
          <w:rPr>
            <w:rStyle w:val="Hyperlink"/>
          </w:rPr>
          <w:t>www.terrassehusene.dk</w:t>
        </w:r>
      </w:hyperlink>
      <w:r>
        <w:t xml:space="preserve"> </w:t>
      </w:r>
    </w:p>
    <w:p w:rsidR="00A14B60" w:rsidRDefault="00A14B60" w:rsidP="002C1E67">
      <w:pPr>
        <w:pStyle w:val="Listeafsnit"/>
        <w:numPr>
          <w:ilvl w:val="0"/>
          <w:numId w:val="1"/>
        </w:numPr>
        <w:spacing w:line="360" w:lineRule="auto"/>
      </w:pPr>
      <w:r>
        <w:t xml:space="preserve">Besøg: </w:t>
      </w:r>
      <w:hyperlink r:id="rId9" w:history="1">
        <w:r w:rsidRPr="00121BE9">
          <w:rPr>
            <w:rStyle w:val="Hyperlink"/>
          </w:rPr>
          <w:t>www.arkitektgruppen.dk</w:t>
        </w:r>
      </w:hyperlink>
      <w:r>
        <w:t xml:space="preserve"> </w:t>
      </w:r>
    </w:p>
    <w:p w:rsidR="008C31B9" w:rsidRDefault="008C31B9" w:rsidP="00F06835">
      <w:pPr>
        <w:spacing w:line="360" w:lineRule="auto"/>
        <w:rPr>
          <w:rStyle w:val="Strk"/>
        </w:rPr>
      </w:pPr>
    </w:p>
    <w:p w:rsidR="006B6C85" w:rsidRPr="002D0FC1" w:rsidRDefault="006B6C85" w:rsidP="006B6C85">
      <w:pPr>
        <w:spacing w:line="360" w:lineRule="auto"/>
      </w:pPr>
      <w:r w:rsidRPr="002D0FC1">
        <w:rPr>
          <w:rStyle w:val="Strk"/>
          <w:u w:val="single"/>
        </w:rPr>
        <w:t>Fakta om Arkitektgruppen:</w:t>
      </w:r>
      <w:r w:rsidRPr="002D0FC1">
        <w:t> </w:t>
      </w:r>
      <w:r w:rsidRPr="002D0FC1">
        <w:br/>
        <w:t>Arkitektgruppen blev etableret i 1986, og siden er der sket en del. Udgangspunktet er dog det samme: at skabe attraktive bolig- og erhvervsbyggerier, som afleveres til den aftalte tid, pris og kvalitet. Og altid med omtanke for investorerne, nærmiljøet og de mennesker der skal bo og arbejde i bygningerne. I dag er Arkitektgruppen en af de vigtigste aktører i branchen med over 6.000 boliger bag sig. Og CVR-nummeret er i øvrigt stadig det samme som før finanskrisen. Soliditet og kontinuitet er nemlig nøgleord. Det handler om, at vi ikke bare er en boligfabrik, men en virksomhed, der skaber plads. Hjem, der er bygget til mennesker og skabt med omtanke. Og af en kvalitet, der kan tåle livet.</w:t>
      </w:r>
    </w:p>
    <w:p w:rsidR="002F2939" w:rsidRDefault="002F2939" w:rsidP="006B6C85">
      <w:pPr>
        <w:spacing w:line="360" w:lineRule="auto"/>
      </w:pPr>
    </w:p>
    <w:sectPr w:rsidR="002F2939">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24" w:rsidRDefault="00625F24" w:rsidP="008A7C0E">
      <w:pPr>
        <w:spacing w:after="0" w:line="240" w:lineRule="auto"/>
      </w:pPr>
      <w:r>
        <w:separator/>
      </w:r>
    </w:p>
  </w:endnote>
  <w:endnote w:type="continuationSeparator" w:id="0">
    <w:p w:rsidR="00625F24" w:rsidRDefault="00625F24" w:rsidP="008A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Light">
    <w:panose1 w:val="020B030603050402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24" w:rsidRDefault="00625F24" w:rsidP="008A7C0E">
      <w:pPr>
        <w:spacing w:after="0" w:line="240" w:lineRule="auto"/>
      </w:pPr>
      <w:r>
        <w:separator/>
      </w:r>
    </w:p>
  </w:footnote>
  <w:footnote w:type="continuationSeparator" w:id="0">
    <w:p w:rsidR="00625F24" w:rsidRDefault="00625F24" w:rsidP="008A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C0E" w:rsidRDefault="008A7C0E" w:rsidP="008A7C0E">
    <w:pPr>
      <w:pStyle w:val="Sidehoved"/>
      <w:jc w:val="right"/>
    </w:pPr>
    <w:r>
      <w:rPr>
        <w:noProof/>
        <w:lang w:eastAsia="da-DK"/>
      </w:rPr>
      <w:drawing>
        <wp:inline distT="0" distB="0" distL="0" distR="0" wp14:anchorId="62082737" wp14:editId="6DD56489">
          <wp:extent cx="828675" cy="689636"/>
          <wp:effectExtent l="0" t="0" r="0" b="0"/>
          <wp:docPr id="1" name="Billede 1" descr="http://www.arkitektgruppen.dk/Files/Billeder/Nyheder/logo%20rgb_outlinet_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kitektgruppen.dk/Files/Billeder/Nyheder/logo%20rgb_outlinet_29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896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F1A"/>
    <w:multiLevelType w:val="hybridMultilevel"/>
    <w:tmpl w:val="57D044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AC0776D"/>
    <w:multiLevelType w:val="hybridMultilevel"/>
    <w:tmpl w:val="092C44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60"/>
    <w:rsid w:val="00001A7A"/>
    <w:rsid w:val="00004D7D"/>
    <w:rsid w:val="00015918"/>
    <w:rsid w:val="00043E66"/>
    <w:rsid w:val="00054ED2"/>
    <w:rsid w:val="00060818"/>
    <w:rsid w:val="00066F10"/>
    <w:rsid w:val="00073074"/>
    <w:rsid w:val="00074D3E"/>
    <w:rsid w:val="00093CEE"/>
    <w:rsid w:val="000943D2"/>
    <w:rsid w:val="000A05DF"/>
    <w:rsid w:val="000D340F"/>
    <w:rsid w:val="000D3C1A"/>
    <w:rsid w:val="000D59A2"/>
    <w:rsid w:val="000E108E"/>
    <w:rsid w:val="000F4AF1"/>
    <w:rsid w:val="00132201"/>
    <w:rsid w:val="00134079"/>
    <w:rsid w:val="00161F2E"/>
    <w:rsid w:val="00163960"/>
    <w:rsid w:val="0016767F"/>
    <w:rsid w:val="00174554"/>
    <w:rsid w:val="001934A2"/>
    <w:rsid w:val="00196A20"/>
    <w:rsid w:val="001A1428"/>
    <w:rsid w:val="001A626B"/>
    <w:rsid w:val="001B22B2"/>
    <w:rsid w:val="001C03AD"/>
    <w:rsid w:val="001C12EF"/>
    <w:rsid w:val="001E4325"/>
    <w:rsid w:val="00222D16"/>
    <w:rsid w:val="002332A4"/>
    <w:rsid w:val="0025355A"/>
    <w:rsid w:val="002A2FFC"/>
    <w:rsid w:val="002B54A4"/>
    <w:rsid w:val="002C1E67"/>
    <w:rsid w:val="002E3924"/>
    <w:rsid w:val="002F2939"/>
    <w:rsid w:val="00303DE2"/>
    <w:rsid w:val="00330FEF"/>
    <w:rsid w:val="00333D27"/>
    <w:rsid w:val="00347F59"/>
    <w:rsid w:val="00350523"/>
    <w:rsid w:val="00363714"/>
    <w:rsid w:val="003715F8"/>
    <w:rsid w:val="00373338"/>
    <w:rsid w:val="00377B39"/>
    <w:rsid w:val="00395A13"/>
    <w:rsid w:val="003B5E6A"/>
    <w:rsid w:val="003C014C"/>
    <w:rsid w:val="003C0D81"/>
    <w:rsid w:val="003C6621"/>
    <w:rsid w:val="003D0440"/>
    <w:rsid w:val="003E1DF0"/>
    <w:rsid w:val="004003A4"/>
    <w:rsid w:val="00417850"/>
    <w:rsid w:val="0042438E"/>
    <w:rsid w:val="004360AE"/>
    <w:rsid w:val="00445D77"/>
    <w:rsid w:val="004679EF"/>
    <w:rsid w:val="004A464C"/>
    <w:rsid w:val="004D183B"/>
    <w:rsid w:val="004E249B"/>
    <w:rsid w:val="00510B4C"/>
    <w:rsid w:val="00523F64"/>
    <w:rsid w:val="0054039C"/>
    <w:rsid w:val="005669D8"/>
    <w:rsid w:val="005D2472"/>
    <w:rsid w:val="0061281C"/>
    <w:rsid w:val="006245DA"/>
    <w:rsid w:val="00625F24"/>
    <w:rsid w:val="00626195"/>
    <w:rsid w:val="00637D19"/>
    <w:rsid w:val="00650986"/>
    <w:rsid w:val="0068271E"/>
    <w:rsid w:val="006B6C85"/>
    <w:rsid w:val="006B7D04"/>
    <w:rsid w:val="006C7B1A"/>
    <w:rsid w:val="006E6417"/>
    <w:rsid w:val="00720ECB"/>
    <w:rsid w:val="00723120"/>
    <w:rsid w:val="00747A58"/>
    <w:rsid w:val="00757598"/>
    <w:rsid w:val="007617DB"/>
    <w:rsid w:val="00767B55"/>
    <w:rsid w:val="0078725A"/>
    <w:rsid w:val="007971EF"/>
    <w:rsid w:val="007B34C8"/>
    <w:rsid w:val="007B4A8E"/>
    <w:rsid w:val="007C0162"/>
    <w:rsid w:val="007C105B"/>
    <w:rsid w:val="007D503E"/>
    <w:rsid w:val="007D6BFA"/>
    <w:rsid w:val="007E684C"/>
    <w:rsid w:val="007F073E"/>
    <w:rsid w:val="007F5B91"/>
    <w:rsid w:val="0080501C"/>
    <w:rsid w:val="00826E27"/>
    <w:rsid w:val="00856E89"/>
    <w:rsid w:val="00883202"/>
    <w:rsid w:val="0089003F"/>
    <w:rsid w:val="0089726B"/>
    <w:rsid w:val="008A3344"/>
    <w:rsid w:val="008A7C0E"/>
    <w:rsid w:val="008C31B9"/>
    <w:rsid w:val="008D0CE3"/>
    <w:rsid w:val="008D2243"/>
    <w:rsid w:val="008F5CE7"/>
    <w:rsid w:val="009020D8"/>
    <w:rsid w:val="00943BFC"/>
    <w:rsid w:val="0094726E"/>
    <w:rsid w:val="00957C98"/>
    <w:rsid w:val="009734A9"/>
    <w:rsid w:val="009C2403"/>
    <w:rsid w:val="009C4D54"/>
    <w:rsid w:val="00A021DB"/>
    <w:rsid w:val="00A04E38"/>
    <w:rsid w:val="00A04E7B"/>
    <w:rsid w:val="00A14B60"/>
    <w:rsid w:val="00A23AED"/>
    <w:rsid w:val="00A31FDD"/>
    <w:rsid w:val="00A4011C"/>
    <w:rsid w:val="00A837D3"/>
    <w:rsid w:val="00AA2260"/>
    <w:rsid w:val="00AA6CCB"/>
    <w:rsid w:val="00AE364C"/>
    <w:rsid w:val="00AF36C2"/>
    <w:rsid w:val="00AF5062"/>
    <w:rsid w:val="00B16B23"/>
    <w:rsid w:val="00B46541"/>
    <w:rsid w:val="00B61240"/>
    <w:rsid w:val="00B706E9"/>
    <w:rsid w:val="00B77D3A"/>
    <w:rsid w:val="00B97DAA"/>
    <w:rsid w:val="00BA03AC"/>
    <w:rsid w:val="00BA32B5"/>
    <w:rsid w:val="00BD6362"/>
    <w:rsid w:val="00BD76A4"/>
    <w:rsid w:val="00BF297E"/>
    <w:rsid w:val="00C060DB"/>
    <w:rsid w:val="00C349AC"/>
    <w:rsid w:val="00C43BDF"/>
    <w:rsid w:val="00C515C9"/>
    <w:rsid w:val="00C537A4"/>
    <w:rsid w:val="00C61782"/>
    <w:rsid w:val="00C94BAA"/>
    <w:rsid w:val="00CA3D51"/>
    <w:rsid w:val="00CF05D0"/>
    <w:rsid w:val="00CF596D"/>
    <w:rsid w:val="00D0686C"/>
    <w:rsid w:val="00D14F80"/>
    <w:rsid w:val="00D42F54"/>
    <w:rsid w:val="00D63423"/>
    <w:rsid w:val="00D65485"/>
    <w:rsid w:val="00D73691"/>
    <w:rsid w:val="00D82D31"/>
    <w:rsid w:val="00D85960"/>
    <w:rsid w:val="00D9112A"/>
    <w:rsid w:val="00D923AC"/>
    <w:rsid w:val="00D93804"/>
    <w:rsid w:val="00DC06FB"/>
    <w:rsid w:val="00DD7B20"/>
    <w:rsid w:val="00E0542A"/>
    <w:rsid w:val="00E14C12"/>
    <w:rsid w:val="00E30353"/>
    <w:rsid w:val="00E40504"/>
    <w:rsid w:val="00E5213F"/>
    <w:rsid w:val="00E6209A"/>
    <w:rsid w:val="00E71072"/>
    <w:rsid w:val="00E93E6C"/>
    <w:rsid w:val="00E94FB0"/>
    <w:rsid w:val="00E95C12"/>
    <w:rsid w:val="00EB2735"/>
    <w:rsid w:val="00ED7E8C"/>
    <w:rsid w:val="00EF5A19"/>
    <w:rsid w:val="00F06835"/>
    <w:rsid w:val="00F3521C"/>
    <w:rsid w:val="00F53C13"/>
    <w:rsid w:val="00F71B47"/>
    <w:rsid w:val="00F82809"/>
    <w:rsid w:val="00F928BC"/>
    <w:rsid w:val="00FB65A6"/>
    <w:rsid w:val="00FF0F9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CC856"/>
  <w15:docId w15:val="{CA763903-2D30-4EFC-B865-3A660388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F068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A14B60"/>
    <w:rPr>
      <w:b/>
      <w:bCs/>
    </w:rPr>
  </w:style>
  <w:style w:type="paragraph" w:styleId="NormalWeb">
    <w:name w:val="Normal (Web)"/>
    <w:basedOn w:val="Normal"/>
    <w:uiPriority w:val="99"/>
    <w:semiHidden/>
    <w:unhideWhenUsed/>
    <w:rsid w:val="00A14B6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A14B60"/>
    <w:pPr>
      <w:ind w:left="720"/>
      <w:contextualSpacing/>
    </w:pPr>
  </w:style>
  <w:style w:type="character" w:styleId="Hyperlink">
    <w:name w:val="Hyperlink"/>
    <w:basedOn w:val="Standardskrifttypeiafsnit"/>
    <w:uiPriority w:val="99"/>
    <w:unhideWhenUsed/>
    <w:rsid w:val="00A14B60"/>
    <w:rPr>
      <w:color w:val="0000FF" w:themeColor="hyperlink"/>
      <w:u w:val="single"/>
    </w:rPr>
  </w:style>
  <w:style w:type="paragraph" w:styleId="Sidehoved">
    <w:name w:val="header"/>
    <w:basedOn w:val="Normal"/>
    <w:link w:val="SidehovedTegn"/>
    <w:uiPriority w:val="99"/>
    <w:unhideWhenUsed/>
    <w:rsid w:val="008A7C0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7C0E"/>
  </w:style>
  <w:style w:type="paragraph" w:styleId="Sidefod">
    <w:name w:val="footer"/>
    <w:basedOn w:val="Normal"/>
    <w:link w:val="SidefodTegn"/>
    <w:uiPriority w:val="99"/>
    <w:unhideWhenUsed/>
    <w:rsid w:val="008A7C0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7C0E"/>
  </w:style>
  <w:style w:type="paragraph" w:styleId="Markeringsbobletekst">
    <w:name w:val="Balloon Text"/>
    <w:basedOn w:val="Normal"/>
    <w:link w:val="MarkeringsbobletekstTegn"/>
    <w:uiPriority w:val="99"/>
    <w:semiHidden/>
    <w:unhideWhenUsed/>
    <w:rsid w:val="008A7C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7C0E"/>
    <w:rPr>
      <w:rFonts w:ascii="Tahoma" w:hAnsi="Tahoma" w:cs="Tahoma"/>
      <w:sz w:val="16"/>
      <w:szCs w:val="16"/>
    </w:rPr>
  </w:style>
  <w:style w:type="paragraph" w:customStyle="1" w:styleId="onecomwebmail-msonormal">
    <w:name w:val="onecomwebmail-msonormal"/>
    <w:basedOn w:val="Normal"/>
    <w:rsid w:val="00E95C1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E95C12"/>
    <w:pPr>
      <w:autoSpaceDE w:val="0"/>
      <w:autoSpaceDN w:val="0"/>
      <w:adjustRightInd w:val="0"/>
      <w:spacing w:after="0" w:line="240" w:lineRule="auto"/>
    </w:pPr>
    <w:rPr>
      <w:rFonts w:ascii="Open Sans Light" w:hAnsi="Open Sans Light" w:cs="Open Sans Light"/>
      <w:color w:val="000000"/>
      <w:sz w:val="24"/>
      <w:szCs w:val="24"/>
    </w:rPr>
  </w:style>
  <w:style w:type="paragraph" w:customStyle="1" w:styleId="Pa1">
    <w:name w:val="Pa1"/>
    <w:basedOn w:val="Default"/>
    <w:next w:val="Default"/>
    <w:uiPriority w:val="99"/>
    <w:rsid w:val="00E95C12"/>
    <w:pPr>
      <w:spacing w:line="241" w:lineRule="atLeast"/>
    </w:pPr>
    <w:rPr>
      <w:rFonts w:cstheme="minorBidi"/>
      <w:color w:val="auto"/>
    </w:rPr>
  </w:style>
  <w:style w:type="character" w:customStyle="1" w:styleId="A2">
    <w:name w:val="A2"/>
    <w:uiPriority w:val="99"/>
    <w:rsid w:val="00E95C12"/>
    <w:rPr>
      <w:rFonts w:cs="Open Sans Light"/>
      <w:color w:val="000000"/>
      <w:sz w:val="18"/>
      <w:szCs w:val="18"/>
    </w:rPr>
  </w:style>
  <w:style w:type="character" w:styleId="Kommentarhenvisning">
    <w:name w:val="annotation reference"/>
    <w:basedOn w:val="Standardskrifttypeiafsnit"/>
    <w:uiPriority w:val="99"/>
    <w:semiHidden/>
    <w:unhideWhenUsed/>
    <w:rsid w:val="0068271E"/>
    <w:rPr>
      <w:sz w:val="16"/>
      <w:szCs w:val="16"/>
    </w:rPr>
  </w:style>
  <w:style w:type="paragraph" w:styleId="Kommentartekst">
    <w:name w:val="annotation text"/>
    <w:basedOn w:val="Normal"/>
    <w:link w:val="KommentartekstTegn"/>
    <w:uiPriority w:val="99"/>
    <w:semiHidden/>
    <w:unhideWhenUsed/>
    <w:rsid w:val="0068271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8271E"/>
    <w:rPr>
      <w:sz w:val="20"/>
      <w:szCs w:val="20"/>
    </w:rPr>
  </w:style>
  <w:style w:type="paragraph" w:styleId="Kommentaremne">
    <w:name w:val="annotation subject"/>
    <w:basedOn w:val="Kommentartekst"/>
    <w:next w:val="Kommentartekst"/>
    <w:link w:val="KommentaremneTegn"/>
    <w:uiPriority w:val="99"/>
    <w:semiHidden/>
    <w:unhideWhenUsed/>
    <w:rsid w:val="0068271E"/>
    <w:rPr>
      <w:b/>
      <w:bCs/>
    </w:rPr>
  </w:style>
  <w:style w:type="character" w:customStyle="1" w:styleId="KommentaremneTegn">
    <w:name w:val="Kommentaremne Tegn"/>
    <w:basedOn w:val="KommentartekstTegn"/>
    <w:link w:val="Kommentaremne"/>
    <w:uiPriority w:val="99"/>
    <w:semiHidden/>
    <w:rsid w:val="0068271E"/>
    <w:rPr>
      <w:b/>
      <w:bCs/>
      <w:sz w:val="20"/>
      <w:szCs w:val="20"/>
    </w:rPr>
  </w:style>
  <w:style w:type="paragraph" w:customStyle="1" w:styleId="font8">
    <w:name w:val="font_8"/>
    <w:basedOn w:val="Normal"/>
    <w:rsid w:val="00BD636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F06835"/>
    <w:rPr>
      <w:rFonts w:ascii="Times New Roman" w:eastAsia="Times New Roman" w:hAnsi="Times New Roman" w:cs="Times New Roman"/>
      <w:b/>
      <w:bCs/>
      <w:kern w:val="36"/>
      <w:sz w:val="48"/>
      <w:szCs w:val="4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606">
      <w:bodyDiv w:val="1"/>
      <w:marLeft w:val="0"/>
      <w:marRight w:val="0"/>
      <w:marTop w:val="0"/>
      <w:marBottom w:val="0"/>
      <w:divBdr>
        <w:top w:val="none" w:sz="0" w:space="0" w:color="auto"/>
        <w:left w:val="none" w:sz="0" w:space="0" w:color="auto"/>
        <w:bottom w:val="none" w:sz="0" w:space="0" w:color="auto"/>
        <w:right w:val="none" w:sz="0" w:space="0" w:color="auto"/>
      </w:divBdr>
    </w:div>
    <w:div w:id="603733600">
      <w:bodyDiv w:val="1"/>
      <w:marLeft w:val="0"/>
      <w:marRight w:val="0"/>
      <w:marTop w:val="0"/>
      <w:marBottom w:val="0"/>
      <w:divBdr>
        <w:top w:val="none" w:sz="0" w:space="0" w:color="auto"/>
        <w:left w:val="none" w:sz="0" w:space="0" w:color="auto"/>
        <w:bottom w:val="none" w:sz="0" w:space="0" w:color="auto"/>
        <w:right w:val="none" w:sz="0" w:space="0" w:color="auto"/>
      </w:divBdr>
    </w:div>
    <w:div w:id="654066607">
      <w:bodyDiv w:val="1"/>
      <w:marLeft w:val="0"/>
      <w:marRight w:val="0"/>
      <w:marTop w:val="0"/>
      <w:marBottom w:val="0"/>
      <w:divBdr>
        <w:top w:val="none" w:sz="0" w:space="0" w:color="auto"/>
        <w:left w:val="none" w:sz="0" w:space="0" w:color="auto"/>
        <w:bottom w:val="none" w:sz="0" w:space="0" w:color="auto"/>
        <w:right w:val="none" w:sz="0" w:space="0" w:color="auto"/>
      </w:divBdr>
    </w:div>
    <w:div w:id="1110245432">
      <w:bodyDiv w:val="1"/>
      <w:marLeft w:val="0"/>
      <w:marRight w:val="0"/>
      <w:marTop w:val="0"/>
      <w:marBottom w:val="0"/>
      <w:divBdr>
        <w:top w:val="none" w:sz="0" w:space="0" w:color="auto"/>
        <w:left w:val="none" w:sz="0" w:space="0" w:color="auto"/>
        <w:bottom w:val="none" w:sz="0" w:space="0" w:color="auto"/>
        <w:right w:val="none" w:sz="0" w:space="0" w:color="auto"/>
      </w:divBdr>
    </w:div>
    <w:div w:id="163374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rassehusene.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kitektgruppe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7D3FD-A144-497D-80C4-09F1C0A3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704</Words>
  <Characters>4301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Trine Haulund</cp:lastModifiedBy>
  <cp:revision>8</cp:revision>
  <cp:lastPrinted>2017-10-23T13:46:00Z</cp:lastPrinted>
  <dcterms:created xsi:type="dcterms:W3CDTF">2017-10-24T14:33:00Z</dcterms:created>
  <dcterms:modified xsi:type="dcterms:W3CDTF">2018-01-17T10:03:00Z</dcterms:modified>
</cp:coreProperties>
</file>