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5DF" w:rsidRDefault="00D365DF" w:rsidP="00D365DF">
      <w:pPr>
        <w:pStyle w:val="Rubrik1"/>
      </w:pPr>
      <w:r>
        <w:t>Framtidens entreprenör finns i Södertälje</w:t>
      </w:r>
    </w:p>
    <w:p w:rsidR="00D365DF" w:rsidRPr="00D365DF" w:rsidRDefault="00D365DF" w:rsidP="00D365DF"/>
    <w:p w:rsidR="000C24FF" w:rsidRDefault="00D365DF" w:rsidP="000C24FF">
      <w:r>
        <w:t>Under en intensiv w</w:t>
      </w:r>
      <w:r w:rsidR="00C637E0">
        <w:t xml:space="preserve">orkshop på </w:t>
      </w:r>
      <w:r w:rsidR="00A039B2" w:rsidRPr="00A039B2">
        <w:rPr>
          <w:color w:val="FF0066"/>
        </w:rPr>
        <w:t xml:space="preserve">Campus Telge </w:t>
      </w:r>
      <w:r w:rsidR="00C637E0">
        <w:t>producerades</w:t>
      </w:r>
      <w:r>
        <w:t xml:space="preserve"> 15 </w:t>
      </w:r>
      <w:r w:rsidR="00C637E0">
        <w:t xml:space="preserve">nya affärsplaner. </w:t>
      </w:r>
      <w:r w:rsidR="000C24FF">
        <w:t xml:space="preserve">Från ett vitt papper började 15 </w:t>
      </w:r>
      <w:r w:rsidR="00DA2DA9">
        <w:rPr>
          <w:color w:val="FF0066"/>
        </w:rPr>
        <w:t>nya entreprenörer</w:t>
      </w:r>
      <w:r w:rsidR="000C24FF">
        <w:t xml:space="preserve"> och en timma senare hade 15 stycken affärsplaner producerats med idéer </w:t>
      </w:r>
      <w:r w:rsidR="000C24FF" w:rsidRPr="00A039B2">
        <w:rPr>
          <w:color w:val="FF0066"/>
        </w:rPr>
        <w:t xml:space="preserve">från </w:t>
      </w:r>
      <w:r w:rsidR="00A039B2" w:rsidRPr="00A039B2">
        <w:rPr>
          <w:color w:val="FF0066"/>
        </w:rPr>
        <w:t xml:space="preserve">att vara konsult inom effektivitet </w:t>
      </w:r>
      <w:r w:rsidR="000C24FF">
        <w:t xml:space="preserve">till smartare pillerburkar. </w:t>
      </w:r>
    </w:p>
    <w:p w:rsidR="007F5A5C" w:rsidRDefault="007F5A5C">
      <w:r>
        <w:t>Workshopen var ett led på det samarbete mellan Drivhuset, Venture Cup Öst och CONNECT Östra Sverige i syfte att skapa fler framgångsrika företag i Södertälje. ”</w:t>
      </w:r>
      <w:r w:rsidR="00B438EA">
        <w:t>Affärsplanen är ett viktigt verktyg för att nå framgång för företaget</w:t>
      </w:r>
      <w:r>
        <w:t xml:space="preserve">” säger Lillemor Karlsson som är VD på CONNECT Östra </w:t>
      </w:r>
      <w:r w:rsidR="00B438EA">
        <w:t>Sverige.</w:t>
      </w:r>
    </w:p>
    <w:p w:rsidR="007F5A5C" w:rsidRDefault="007F5A5C">
      <w:r>
        <w:t>”Det handlar ofta om attityder och det är</w:t>
      </w:r>
      <w:r w:rsidR="00E86BFA">
        <w:t xml:space="preserve"> viktigt</w:t>
      </w:r>
      <w:r>
        <w:t xml:space="preserve"> </w:t>
      </w:r>
      <w:r w:rsidR="00E86BFA">
        <w:rPr>
          <w:color w:val="FF0066"/>
        </w:rPr>
        <w:t>för den lokala tillväxten</w:t>
      </w:r>
      <w:r>
        <w:t xml:space="preserve"> att få </w:t>
      </w:r>
      <w:r w:rsidR="00DA2DA9">
        <w:rPr>
          <w:color w:val="FF0066"/>
        </w:rPr>
        <w:t xml:space="preserve">också </w:t>
      </w:r>
      <w:r>
        <w:t>studenter att bli intresserade av att starta företag”</w:t>
      </w:r>
      <w:r w:rsidR="000C24FF">
        <w:t xml:space="preserve"> säger C</w:t>
      </w:r>
      <w:r w:rsidR="00C637E0">
        <w:t xml:space="preserve">aroline Trege verksamhetsansvarig för Drivhuset Södertälje. </w:t>
      </w:r>
    </w:p>
    <w:p w:rsidR="00B438EA" w:rsidRDefault="00C637E0" w:rsidP="00B438EA">
      <w:r>
        <w:t>”Helt klar</w:t>
      </w:r>
      <w:r w:rsidR="00255094" w:rsidRPr="00255094">
        <w:rPr>
          <w:color w:val="FF0000"/>
        </w:rPr>
        <w:t>t</w:t>
      </w:r>
      <w:r>
        <w:t xml:space="preserve"> är att det finns många spännande idéer oc</w:t>
      </w:r>
      <w:r w:rsidR="00255094">
        <w:t>h mycket drivkraft i Södertälje” säger Lisa m</w:t>
      </w:r>
      <w:r>
        <w:t xml:space="preserve">arknadsansvarig Venture Cup Öst. </w:t>
      </w:r>
    </w:p>
    <w:p w:rsidR="00B438EA" w:rsidRDefault="00DA2DA9" w:rsidP="00B438EA">
      <w:r>
        <w:rPr>
          <w:color w:val="FF0066"/>
        </w:rPr>
        <w:t>Entreprenörerna</w:t>
      </w:r>
      <w:r w:rsidR="00B438EA">
        <w:t xml:space="preserve"> kommer att få hjälp och stöd att ta sina idéer till affärsplaner till ett företag och resultatet kommer att synas om ett par år. Från idé till succé med affärsplanen som verktyg är en bra grund för att lyckas. </w:t>
      </w:r>
    </w:p>
    <w:p w:rsidR="00C637E0" w:rsidRDefault="00C637E0"/>
    <w:p w:rsidR="000C24FF" w:rsidRDefault="000C24FF">
      <w:r>
        <w:t>För frågor:</w:t>
      </w:r>
      <w:r>
        <w:br/>
        <w:t>Lillemor Karlsson CONNECT Östra Sverige 0736-200 648</w:t>
      </w:r>
      <w:r w:rsidRPr="000C24FF">
        <w:rPr>
          <w:rFonts w:ascii="Arial" w:hAnsi="Arial" w:cs="Arial"/>
          <w:b/>
        </w:rPr>
        <w:t xml:space="preserve"> </w:t>
      </w:r>
      <w:r>
        <w:rPr>
          <w:rFonts w:ascii="Arial" w:hAnsi="Arial" w:cs="Arial"/>
          <w:b/>
        </w:rPr>
        <w:br/>
      </w:r>
      <w:r w:rsidRPr="0050254A">
        <w:rPr>
          <w:rFonts w:ascii="Arial" w:hAnsi="Arial" w:cs="Arial"/>
          <w:b/>
        </w:rPr>
        <w:t>CONNECT Östra Sverige</w:t>
      </w:r>
      <w:r w:rsidRPr="0050254A">
        <w:rPr>
          <w:rFonts w:ascii="Arial" w:hAnsi="Arial" w:cs="Arial"/>
        </w:rPr>
        <w:t xml:space="preserve"> är en ideell förening som sammanför entreprenörer och tillväxtföretag med kompetens och kapital.</w:t>
      </w:r>
    </w:p>
    <w:p w:rsidR="000C24FF" w:rsidRDefault="000C24FF" w:rsidP="000C24FF">
      <w:pPr>
        <w:rPr>
          <w:rFonts w:ascii="Arial" w:hAnsi="Arial" w:cs="Arial"/>
        </w:rPr>
      </w:pPr>
      <w:r>
        <w:t xml:space="preserve">Caroline Trege Drivhuset </w:t>
      </w:r>
      <w:r w:rsidR="00DA2DA9">
        <w:t>i Södertälje</w:t>
      </w:r>
      <w:r>
        <w:rPr>
          <w:rFonts w:ascii="Arial" w:hAnsi="Arial" w:cs="Arial"/>
          <w:b/>
        </w:rPr>
        <w:br/>
      </w:r>
      <w:r w:rsidRPr="0050254A">
        <w:rPr>
          <w:rFonts w:ascii="Arial" w:hAnsi="Arial" w:cs="Arial"/>
          <w:b/>
        </w:rPr>
        <w:t xml:space="preserve">Drivhuset </w:t>
      </w:r>
      <w:r w:rsidRPr="0050254A">
        <w:rPr>
          <w:rFonts w:ascii="Arial" w:hAnsi="Arial" w:cs="Arial"/>
        </w:rPr>
        <w:t>hjälper unga entreprenör</w:t>
      </w:r>
      <w:r w:rsidR="00DA2DA9">
        <w:rPr>
          <w:rFonts w:ascii="Arial" w:hAnsi="Arial" w:cs="Arial"/>
        </w:rPr>
        <w:t xml:space="preserve">er att starta och driva företag. </w:t>
      </w:r>
    </w:p>
    <w:p w:rsidR="000C24FF" w:rsidRPr="000C24FF" w:rsidRDefault="000C24FF" w:rsidP="000C24FF">
      <w:pPr>
        <w:rPr>
          <w:rFonts w:ascii="Arial" w:hAnsi="Arial" w:cs="Arial"/>
          <w:b/>
        </w:rPr>
      </w:pPr>
      <w:r>
        <w:t>Lisa Wahlström Venture Cup Öst</w:t>
      </w:r>
      <w:r w:rsidRPr="000C24FF">
        <w:rPr>
          <w:rFonts w:ascii="Arial" w:hAnsi="Arial" w:cs="Arial"/>
          <w:b/>
        </w:rPr>
        <w:t xml:space="preserve"> </w:t>
      </w:r>
      <w:r>
        <w:rPr>
          <w:rFonts w:ascii="Arial" w:hAnsi="Arial" w:cs="Arial"/>
          <w:b/>
        </w:rPr>
        <w:br/>
      </w:r>
      <w:r w:rsidRPr="0050254A">
        <w:rPr>
          <w:rFonts w:ascii="Arial" w:hAnsi="Arial" w:cs="Arial"/>
          <w:b/>
        </w:rPr>
        <w:t>Venture Cup Öst</w:t>
      </w:r>
      <w:r w:rsidRPr="0050254A">
        <w:rPr>
          <w:rFonts w:ascii="Arial" w:hAnsi="Arial" w:cs="Arial"/>
        </w:rPr>
        <w:t xml:space="preserve"> är en ideell organisation som varje år genomför en rikstäckande affärsplanstävling, kombinerad med feedback, utbildning, handledning och inspiration.</w:t>
      </w:r>
      <w:r>
        <w:rPr>
          <w:rFonts w:ascii="Arial" w:hAnsi="Arial" w:cs="Arial"/>
        </w:rPr>
        <w:br/>
      </w:r>
      <w:r>
        <w:br/>
      </w:r>
      <w:r>
        <w:rPr>
          <w:rFonts w:ascii="Arial" w:hAnsi="Arial" w:cs="Arial"/>
        </w:rPr>
        <w:br/>
      </w:r>
    </w:p>
    <w:p w:rsidR="00C637E0" w:rsidRDefault="00B438EA">
      <w:r>
        <w:rPr>
          <w:noProof/>
          <w:lang w:eastAsia="sv-SE"/>
        </w:rPr>
        <w:drawing>
          <wp:anchor distT="0" distB="0" distL="114300" distR="114300" simplePos="0" relativeHeight="251663360" behindDoc="0" locked="0" layoutInCell="1" allowOverlap="1">
            <wp:simplePos x="0" y="0"/>
            <wp:positionH relativeFrom="margin">
              <wp:posOffset>4486910</wp:posOffset>
            </wp:positionH>
            <wp:positionV relativeFrom="margin">
              <wp:posOffset>8161020</wp:posOffset>
            </wp:positionV>
            <wp:extent cx="1239520" cy="748030"/>
            <wp:effectExtent l="19050" t="0" r="0" b="0"/>
            <wp:wrapSquare wrapText="bothSides"/>
            <wp:docPr id="4" name="Bild 1" descr="Z:\Bilder Logotyper\CONNECT loggor\Connect_ostra_far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ilder Logotyper\CONNECT loggor\Connect_ostra_farg.bmp"/>
                    <pic:cNvPicPr>
                      <a:picLocks noChangeAspect="1" noChangeArrowheads="1"/>
                    </pic:cNvPicPr>
                  </pic:nvPicPr>
                  <pic:blipFill>
                    <a:blip r:embed="rId4" cstate="print"/>
                    <a:srcRect/>
                    <a:stretch>
                      <a:fillRect/>
                    </a:stretch>
                  </pic:blipFill>
                  <pic:spPr bwMode="auto">
                    <a:xfrm>
                      <a:off x="0" y="0"/>
                      <a:ext cx="1239520" cy="74803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61312" behindDoc="0" locked="0" layoutInCell="1" allowOverlap="1">
            <wp:simplePos x="0" y="0"/>
            <wp:positionH relativeFrom="margin">
              <wp:posOffset>2367280</wp:posOffset>
            </wp:positionH>
            <wp:positionV relativeFrom="margin">
              <wp:posOffset>7758430</wp:posOffset>
            </wp:positionV>
            <wp:extent cx="1447800" cy="1304925"/>
            <wp:effectExtent l="19050" t="0" r="0" b="0"/>
            <wp:wrapSquare wrapText="bothSides"/>
            <wp:docPr id="2" name="Bild 2" descr="venturecup_logoty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turecup_logotyp">
                      <a:hlinkClick r:id="rId5"/>
                    </pic:cNvPr>
                    <pic:cNvPicPr>
                      <a:picLocks noChangeAspect="1" noChangeArrowheads="1"/>
                    </pic:cNvPicPr>
                  </pic:nvPicPr>
                  <pic:blipFill>
                    <a:blip r:embed="rId6" cstate="print"/>
                    <a:srcRect/>
                    <a:stretch>
                      <a:fillRect/>
                    </a:stretch>
                  </pic:blipFill>
                  <pic:spPr bwMode="auto">
                    <a:xfrm>
                      <a:off x="0" y="0"/>
                      <a:ext cx="1447800" cy="1304925"/>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59264" behindDoc="0" locked="0" layoutInCell="1" allowOverlap="1">
            <wp:simplePos x="0" y="0"/>
            <wp:positionH relativeFrom="margin">
              <wp:posOffset>14605</wp:posOffset>
            </wp:positionH>
            <wp:positionV relativeFrom="margin">
              <wp:posOffset>8501380</wp:posOffset>
            </wp:positionV>
            <wp:extent cx="1914525" cy="323850"/>
            <wp:effectExtent l="19050" t="0" r="9525" b="0"/>
            <wp:wrapSquare wrapText="bothSides"/>
            <wp:docPr id="8" name="Bild 5" descr="http://www.drivhuset.se/filarkiv/filer/pressmaterial/drivhusets_logotyp_i_far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rivhuset.se/filarkiv/filer/pressmaterial/drivhusets_logotyp_i_farg_jpg.jpg"/>
                    <pic:cNvPicPr>
                      <a:picLocks noChangeAspect="1" noChangeArrowheads="1"/>
                    </pic:cNvPicPr>
                  </pic:nvPicPr>
                  <pic:blipFill>
                    <a:blip r:embed="rId7" cstate="print"/>
                    <a:srcRect/>
                    <a:stretch>
                      <a:fillRect/>
                    </a:stretch>
                  </pic:blipFill>
                  <pic:spPr bwMode="auto">
                    <a:xfrm>
                      <a:off x="0" y="0"/>
                      <a:ext cx="1914525" cy="323850"/>
                    </a:xfrm>
                    <a:prstGeom prst="rect">
                      <a:avLst/>
                    </a:prstGeom>
                    <a:noFill/>
                    <a:ln w="9525">
                      <a:noFill/>
                      <a:miter lim="800000"/>
                      <a:headEnd/>
                      <a:tailEnd/>
                    </a:ln>
                  </pic:spPr>
                </pic:pic>
              </a:graphicData>
            </a:graphic>
          </wp:anchor>
        </w:drawing>
      </w:r>
      <w:r w:rsidR="00C637E0">
        <w:t xml:space="preserve"> </w:t>
      </w:r>
    </w:p>
    <w:sectPr w:rsidR="00C637E0" w:rsidSect="00945C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D365DF"/>
    <w:rsid w:val="000C24FF"/>
    <w:rsid w:val="00255094"/>
    <w:rsid w:val="00350762"/>
    <w:rsid w:val="003D41BC"/>
    <w:rsid w:val="007F5A5C"/>
    <w:rsid w:val="00945CFD"/>
    <w:rsid w:val="00A039B2"/>
    <w:rsid w:val="00B438EA"/>
    <w:rsid w:val="00C637E0"/>
    <w:rsid w:val="00D365DF"/>
    <w:rsid w:val="00DA2DA9"/>
    <w:rsid w:val="00E86BF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FD"/>
  </w:style>
  <w:style w:type="paragraph" w:styleId="Rubrik1">
    <w:name w:val="heading 1"/>
    <w:basedOn w:val="Normal"/>
    <w:next w:val="Normal"/>
    <w:link w:val="Rubrik1Char"/>
    <w:uiPriority w:val="9"/>
    <w:qFormat/>
    <w:rsid w:val="00D365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65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venturecup.se/index.ph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Lillemor</dc:creator>
  <cp:lastModifiedBy>Windows User</cp:lastModifiedBy>
  <cp:revision>2</cp:revision>
  <dcterms:created xsi:type="dcterms:W3CDTF">2010-10-07T18:24:00Z</dcterms:created>
  <dcterms:modified xsi:type="dcterms:W3CDTF">2010-10-07T18:24:00Z</dcterms:modified>
</cp:coreProperties>
</file>