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3F" w:rsidRDefault="003249B1" w:rsidP="004C30B4">
      <w:pPr>
        <w:rPr>
          <w:rFonts w:ascii="Cambria" w:eastAsia="Times New Roman" w:hAnsi="Cambria" w:cs="Times New Roman"/>
          <w:b/>
          <w:bCs/>
          <w:color w:val="333333"/>
          <w:lang w:val="sv-SE"/>
        </w:rPr>
      </w:pPr>
      <w:r>
        <w:rPr>
          <w:rFonts w:ascii="Cambria" w:eastAsia="Times New Roman" w:hAnsi="Cambria" w:cs="Times New Roman"/>
          <w:b/>
          <w:bCs/>
          <w:noProof/>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86.1pt;height:40.75pt;visibility:visible">
            <v:imagedata r:id="rId8" o:title="Fox-Design-logo"/>
          </v:shape>
        </w:pict>
      </w:r>
      <w:r w:rsidR="00E009AD">
        <w:rPr>
          <w:rFonts w:ascii="Cambria" w:eastAsia="Times New Roman" w:hAnsi="Cambria" w:cs="Times New Roman"/>
          <w:b/>
          <w:bCs/>
          <w:noProof/>
          <w:color w:val="333333"/>
        </w:rPr>
        <w:t xml:space="preserve">                  </w:t>
      </w:r>
    </w:p>
    <w:p w:rsidR="00745D1B" w:rsidRPr="00934A48" w:rsidRDefault="00A26664" w:rsidP="00BA2CA2">
      <w:pPr>
        <w:tabs>
          <w:tab w:val="left" w:pos="4678"/>
        </w:tabs>
        <w:jc w:val="left"/>
        <w:rPr>
          <w:rFonts w:ascii="Arial" w:eastAsia="Times New Roman" w:hAnsi="Arial"/>
          <w:color w:val="333333"/>
          <w:sz w:val="28"/>
          <w:szCs w:val="28"/>
          <w:lang w:val="sv-SE"/>
        </w:rPr>
      </w:pPr>
      <w:r w:rsidRPr="00D02D04">
        <w:rPr>
          <w:rFonts w:ascii="Arial" w:eastAsia="Times New Roman" w:hAnsi="Arial"/>
          <w:color w:val="333333"/>
          <w:sz w:val="28"/>
          <w:szCs w:val="28"/>
          <w:lang w:val="sv-SE"/>
        </w:rPr>
        <w:t>P</w:t>
      </w:r>
      <w:r w:rsidR="00414724">
        <w:rPr>
          <w:rFonts w:ascii="Arial" w:eastAsia="Times New Roman" w:hAnsi="Arial"/>
          <w:color w:val="333333"/>
          <w:sz w:val="28"/>
          <w:szCs w:val="28"/>
          <w:lang w:val="sv-SE"/>
        </w:rPr>
        <w:t>RESSINFORMATION</w:t>
      </w:r>
      <w:r w:rsidR="00BC5F56">
        <w:rPr>
          <w:rFonts w:ascii="Arial" w:eastAsia="Times New Roman" w:hAnsi="Arial"/>
          <w:color w:val="333333"/>
          <w:sz w:val="28"/>
          <w:szCs w:val="28"/>
          <w:lang w:val="sv-SE"/>
        </w:rPr>
        <w:tab/>
      </w:r>
      <w:r w:rsidR="001C05F3" w:rsidRPr="001C05F3">
        <w:rPr>
          <w:rFonts w:ascii="Arial" w:eastAsia="Times New Roman" w:hAnsi="Arial"/>
          <w:color w:val="333333"/>
          <w:sz w:val="28"/>
          <w:szCs w:val="28"/>
          <w:lang w:val="sv"/>
        </w:rPr>
        <w:t>Smart LED-parkbelysning</w:t>
      </w:r>
      <w:r w:rsidR="001C05F3">
        <w:rPr>
          <w:rFonts w:ascii="Arial" w:eastAsia="Times New Roman" w:hAnsi="Arial"/>
          <w:color w:val="333333"/>
          <w:sz w:val="28"/>
          <w:szCs w:val="28"/>
          <w:lang w:val="sv-SE"/>
        </w:rPr>
        <w:br/>
        <w:t>1</w:t>
      </w:r>
      <w:r w:rsidR="00BA2CA2">
        <w:rPr>
          <w:rFonts w:ascii="Arial" w:eastAsia="Times New Roman" w:hAnsi="Arial"/>
          <w:color w:val="333333"/>
          <w:sz w:val="28"/>
          <w:szCs w:val="28"/>
          <w:lang w:val="sv-SE"/>
        </w:rPr>
        <w:t xml:space="preserve"> </w:t>
      </w:r>
      <w:r w:rsidR="001C05F3">
        <w:rPr>
          <w:rFonts w:ascii="Arial" w:eastAsia="Times New Roman" w:hAnsi="Arial"/>
          <w:color w:val="333333"/>
          <w:sz w:val="28"/>
          <w:szCs w:val="28"/>
          <w:lang w:val="sv-SE"/>
        </w:rPr>
        <w:t>oktober</w:t>
      </w:r>
      <w:r w:rsidR="00BA2CA2">
        <w:rPr>
          <w:rFonts w:ascii="Arial" w:eastAsia="Times New Roman" w:hAnsi="Arial"/>
          <w:color w:val="333333"/>
          <w:sz w:val="28"/>
          <w:szCs w:val="28"/>
          <w:lang w:val="sv-SE"/>
        </w:rPr>
        <w:t xml:space="preserve"> 2012.</w:t>
      </w:r>
      <w:r w:rsidR="00BA2CA2">
        <w:rPr>
          <w:rFonts w:ascii="Arial" w:eastAsia="Times New Roman" w:hAnsi="Arial"/>
          <w:color w:val="333333"/>
          <w:sz w:val="28"/>
          <w:szCs w:val="28"/>
          <w:lang w:val="sv-SE"/>
        </w:rPr>
        <w:tab/>
      </w:r>
      <w:r w:rsidR="00A94126">
        <w:rPr>
          <w:rFonts w:ascii="Arial" w:eastAsia="Times New Roman" w:hAnsi="Arial"/>
          <w:color w:val="333333"/>
          <w:sz w:val="28"/>
          <w:szCs w:val="28"/>
          <w:lang w:val="sv-SE"/>
        </w:rPr>
        <w:t>BECCO</w:t>
      </w:r>
      <w:r w:rsidR="001A538F">
        <w:rPr>
          <w:rFonts w:ascii="Arial" w:eastAsia="Times New Roman" w:hAnsi="Arial"/>
          <w:color w:val="333333"/>
          <w:sz w:val="28"/>
          <w:szCs w:val="28"/>
          <w:lang w:val="sv-SE"/>
        </w:rPr>
        <w:br/>
      </w:r>
      <w:r w:rsidR="0006133F" w:rsidRPr="00D02D04">
        <w:rPr>
          <w:rFonts w:ascii="Verdana" w:eastAsia="Times New Roman" w:hAnsi="Verdana" w:cs="Times New Roman"/>
          <w:color w:val="333333"/>
          <w:sz w:val="24"/>
          <w:szCs w:val="24"/>
          <w:lang w:val="sv-SE"/>
        </w:rPr>
        <w:t>_____________________________________________________</w:t>
      </w:r>
      <w:r w:rsidR="00A141DC" w:rsidRPr="00D02D04">
        <w:rPr>
          <w:rFonts w:ascii="Verdana" w:eastAsia="Times New Roman" w:hAnsi="Verdana" w:cs="Times New Roman"/>
          <w:color w:val="333333"/>
          <w:sz w:val="24"/>
          <w:szCs w:val="24"/>
          <w:lang w:val="sv-SE"/>
        </w:rPr>
        <w:t>___</w:t>
      </w:r>
      <w:r w:rsidR="000C3856" w:rsidRPr="00D02D04">
        <w:rPr>
          <w:rFonts w:ascii="Verdana" w:eastAsia="Times New Roman" w:hAnsi="Verdana" w:cs="Times New Roman"/>
          <w:color w:val="333333"/>
          <w:sz w:val="24"/>
          <w:szCs w:val="24"/>
          <w:lang w:val="sv-SE"/>
        </w:rPr>
        <w:t>__</w:t>
      </w:r>
      <w:r w:rsidR="00486200">
        <w:rPr>
          <w:rFonts w:ascii="Verdana" w:eastAsia="Times New Roman" w:hAnsi="Verdana" w:cs="Times New Roman"/>
          <w:color w:val="333333"/>
          <w:sz w:val="24"/>
          <w:szCs w:val="24"/>
          <w:lang w:val="sv-SE"/>
        </w:rPr>
        <w:br/>
      </w:r>
    </w:p>
    <w:p w:rsidR="001C05F3" w:rsidRDefault="003249B1" w:rsidP="001C05F3">
      <w:pPr>
        <w:autoSpaceDE w:val="0"/>
        <w:autoSpaceDN w:val="0"/>
        <w:adjustRightInd w:val="0"/>
        <w:spacing w:after="200" w:line="276" w:lineRule="auto"/>
        <w:jc w:val="left"/>
        <w:rPr>
          <w:rFonts w:cs="Calibri"/>
          <w:lang w:val="sv" w:eastAsia="sv-SE" w:bidi="ar-SA"/>
        </w:rPr>
      </w:pPr>
      <w:r>
        <w:rPr>
          <w:rFonts w:ascii="Arial" w:eastAsia="Times New Roman" w:hAnsi="Arial"/>
          <w:b/>
          <w:bCs/>
          <w:color w:val="808080"/>
          <w:sz w:val="24"/>
          <w:szCs w:val="24"/>
          <w:lang w:val="sv-SE"/>
        </w:rPr>
        <w:pict>
          <v:shape id="_x0000_i1026" type="#_x0000_t75" style="width:249.3pt;height:249.3pt">
            <v:imagedata r:id="rId9" o:title="Becco-kort-290"/>
          </v:shape>
        </w:pict>
      </w:r>
      <w:r w:rsidR="001C05F3">
        <w:rPr>
          <w:rFonts w:ascii="Arial" w:eastAsia="Times New Roman" w:hAnsi="Arial"/>
          <w:b/>
          <w:bCs/>
          <w:color w:val="808080"/>
          <w:sz w:val="24"/>
          <w:szCs w:val="24"/>
          <w:lang w:val="sv-SE"/>
        </w:rPr>
        <w:t xml:space="preserve">  </w:t>
      </w:r>
      <w:r>
        <w:rPr>
          <w:rFonts w:ascii="Arial" w:eastAsia="Times New Roman" w:hAnsi="Arial"/>
          <w:b/>
          <w:bCs/>
          <w:color w:val="808080"/>
          <w:sz w:val="24"/>
          <w:szCs w:val="24"/>
          <w:lang w:val="sv-SE"/>
        </w:rPr>
        <w:pict>
          <v:shape id="_x0000_i1027" type="#_x0000_t75" style="width:181.35pt;height:181.35pt">
            <v:imagedata r:id="rId10" o:title="Becco-cooling-kvadrat-290"/>
          </v:shape>
        </w:pict>
      </w:r>
      <w:r w:rsidR="00414724">
        <w:rPr>
          <w:rFonts w:ascii="Arial" w:hAnsi="Arial"/>
          <w:color w:val="000000"/>
          <w:sz w:val="19"/>
          <w:szCs w:val="19"/>
          <w:shd w:val="clear" w:color="auto" w:fill="FFFFFF"/>
        </w:rPr>
        <w:br/>
      </w:r>
      <w:r w:rsidR="00414724">
        <w:rPr>
          <w:rFonts w:ascii="Arial" w:hAnsi="Arial"/>
          <w:color w:val="000000"/>
          <w:sz w:val="19"/>
          <w:szCs w:val="19"/>
          <w:shd w:val="clear" w:color="auto" w:fill="FFFFFF"/>
        </w:rPr>
        <w:br/>
      </w:r>
      <w:r w:rsidR="007C1A87">
        <w:rPr>
          <w:rFonts w:ascii="Arial" w:hAnsi="Arial"/>
          <w:color w:val="000000"/>
          <w:sz w:val="19"/>
          <w:szCs w:val="19"/>
          <w:shd w:val="clear" w:color="auto" w:fill="FFFFFF"/>
        </w:rPr>
        <w:br/>
      </w:r>
      <w:r w:rsidR="007C1A87">
        <w:rPr>
          <w:rFonts w:ascii="Arial" w:hAnsi="Arial"/>
          <w:color w:val="000000"/>
          <w:sz w:val="19"/>
          <w:szCs w:val="19"/>
          <w:shd w:val="clear" w:color="auto" w:fill="FFFFFF"/>
        </w:rPr>
        <w:br/>
      </w:r>
      <w:r w:rsidR="001C05F3">
        <w:rPr>
          <w:rFonts w:cs="Calibri"/>
          <w:lang w:val="sv" w:eastAsia="sv-SE" w:bidi="ar-SA"/>
        </w:rPr>
        <w:t xml:space="preserve">Fox Design lanserar nu Becco, ett rotationssymmetriskt lykthuvud, designad av de danska arkitekterna Susanne Grönlund och Karin Andersen. </w:t>
      </w:r>
    </w:p>
    <w:p w:rsidR="001C05F3" w:rsidRDefault="00D37898" w:rsidP="001C05F3">
      <w:pPr>
        <w:autoSpaceDE w:val="0"/>
        <w:autoSpaceDN w:val="0"/>
        <w:adjustRightInd w:val="0"/>
        <w:spacing w:after="200" w:line="276" w:lineRule="auto"/>
        <w:jc w:val="left"/>
        <w:rPr>
          <w:rFonts w:cs="Calibri"/>
          <w:lang w:val="sv" w:eastAsia="sv-SE" w:bidi="ar-SA"/>
        </w:rPr>
      </w:pPr>
      <w:r w:rsidRPr="00D37898">
        <w:rPr>
          <w:rFonts w:cs="Calibri"/>
          <w:lang w:eastAsia="sv-SE" w:bidi="ar-SA"/>
        </w:rPr>
        <w:t>Becco kännetecknas av stolpfästets vågform. Denna vågform fortsätter upp på skärmen likt reflekterande ringar som breder ut sig i vatten. Stolpfästet är dessutom lamphållare och kylfläns. Ljuskällan är dold och det indirekta ljuset är bländfritt och sprids via armaturens välvda tak.</w:t>
      </w:r>
      <w:r>
        <w:rPr>
          <w:rFonts w:cs="Calibri"/>
          <w:lang w:eastAsia="sv-SE" w:bidi="ar-SA"/>
        </w:rPr>
        <w:br/>
      </w:r>
      <w:r>
        <w:rPr>
          <w:rFonts w:cs="Calibri"/>
          <w:lang w:eastAsia="sv-SE" w:bidi="ar-SA"/>
        </w:rPr>
        <w:br/>
      </w:r>
      <w:r w:rsidR="001C05F3">
        <w:rPr>
          <w:rFonts w:cs="Calibri"/>
          <w:lang w:val="sv" w:eastAsia="sv-SE" w:bidi="ar-SA"/>
        </w:rPr>
        <w:t>Kylflänsen och taket är tillverkade av aluminium och som standard svartlackerade, grafit- eller silvergrå. Skärmen är gjuten av long-life polykarbonat och försedd med akryl på båda sidor för att göra den mycket resistent mot solens UV-strålar.</w:t>
      </w:r>
    </w:p>
    <w:p w:rsidR="00D37898" w:rsidRPr="00D37898" w:rsidRDefault="00D37898" w:rsidP="00D37898">
      <w:pPr>
        <w:autoSpaceDE w:val="0"/>
        <w:autoSpaceDN w:val="0"/>
        <w:adjustRightInd w:val="0"/>
        <w:spacing w:line="276" w:lineRule="auto"/>
        <w:jc w:val="left"/>
        <w:rPr>
          <w:rFonts w:cs="Calibri"/>
          <w:lang w:val="sv-SE" w:eastAsia="sv-SE" w:bidi="ar-SA"/>
        </w:rPr>
      </w:pPr>
      <w:r w:rsidRPr="00D37898">
        <w:rPr>
          <w:rFonts w:cs="Calibri"/>
          <w:lang w:val="sv-SE" w:eastAsia="sv-SE" w:bidi="ar-SA"/>
        </w:rPr>
        <w:t>Becco är från början designad för LED och det har varit en grundläggande idé att kombinera design med nödvändiga komponenter, som tex. kylfläns. </w:t>
      </w:r>
    </w:p>
    <w:p w:rsidR="00D37898" w:rsidRPr="00D37898" w:rsidRDefault="00D37898" w:rsidP="00D37898">
      <w:pPr>
        <w:autoSpaceDE w:val="0"/>
        <w:autoSpaceDN w:val="0"/>
        <w:adjustRightInd w:val="0"/>
        <w:spacing w:after="200" w:line="276" w:lineRule="auto"/>
        <w:jc w:val="left"/>
        <w:rPr>
          <w:rFonts w:cs="Calibri"/>
          <w:lang w:val="sv-SE" w:eastAsia="sv-SE" w:bidi="ar-SA"/>
        </w:rPr>
      </w:pPr>
      <w:r w:rsidRPr="00D37898">
        <w:rPr>
          <w:rFonts w:cs="Calibri"/>
          <w:lang w:val="sv-SE" w:eastAsia="sv-SE" w:bidi="ar-SA"/>
        </w:rPr>
        <w:t>Återigen är det BRIDGELUX LED vi använder</w:t>
      </w:r>
      <w:r w:rsidR="003249B1">
        <w:rPr>
          <w:rFonts w:cs="Calibri"/>
          <w:lang w:val="sv-SE" w:eastAsia="sv-SE" w:bidi="ar-SA"/>
        </w:rPr>
        <w:t xml:space="preserve"> därför att</w:t>
      </w:r>
      <w:r w:rsidRPr="00D37898">
        <w:rPr>
          <w:rFonts w:cs="Calibri"/>
          <w:lang w:val="sv-SE" w:eastAsia="sv-SE" w:bidi="ar-SA"/>
        </w:rPr>
        <w:t xml:space="preserve"> den amerikanska produkten har så hög kvalitet </w:t>
      </w:r>
      <w:r w:rsidR="003249B1">
        <w:rPr>
          <w:rFonts w:cs="Calibri"/>
          <w:lang w:val="sv-SE" w:eastAsia="sv-SE" w:bidi="ar-SA"/>
        </w:rPr>
        <w:t>och</w:t>
      </w:r>
      <w:r w:rsidRPr="00D37898">
        <w:rPr>
          <w:rFonts w:cs="Calibri"/>
          <w:lang w:val="sv-SE" w:eastAsia="sv-SE" w:bidi="ar-SA"/>
        </w:rPr>
        <w:t xml:space="preserve"> vi uppnår lång livslängd och hög tillförlitlighet utan att kompromissa med ljuskvaliteten.  Dessutom får vi en flexibel produkt då vi kan leverera BRIDGELUX i olika färgtemperaturer och färgåtergivning upp till Ra 90. Vi har valt färgen 3000K och Ra 80 som standard, men kontakta oss för andra alternativ. Vi räknar med att leverera Becco i slutet av 2012.</w:t>
      </w:r>
      <w:bookmarkStart w:id="0" w:name="_GoBack"/>
      <w:bookmarkEnd w:id="0"/>
    </w:p>
    <w:p w:rsidR="00D37898" w:rsidRPr="00D37898" w:rsidRDefault="00D37898" w:rsidP="00D37898">
      <w:pPr>
        <w:autoSpaceDE w:val="0"/>
        <w:autoSpaceDN w:val="0"/>
        <w:adjustRightInd w:val="0"/>
        <w:spacing w:line="276" w:lineRule="auto"/>
        <w:jc w:val="left"/>
        <w:rPr>
          <w:rFonts w:cs="Calibri"/>
          <w:lang w:val="sv-SE" w:eastAsia="sv-SE" w:bidi="ar-SA"/>
        </w:rPr>
      </w:pPr>
      <w:r w:rsidRPr="00D37898">
        <w:rPr>
          <w:rFonts w:cs="Calibri"/>
          <w:lang w:val="sv-SE" w:eastAsia="sv-SE" w:bidi="ar-SA"/>
        </w:rPr>
        <w:t>Det är långt ifrån bara kylflänsen och LED-modulen som är smart på Becco. Armaturen kan även utrustas med elektronik för att möjliggöra fjärrstyrning. </w:t>
      </w:r>
    </w:p>
    <w:p w:rsidR="00D37898" w:rsidRPr="00D37898" w:rsidRDefault="00D37898" w:rsidP="00D37898">
      <w:pPr>
        <w:autoSpaceDE w:val="0"/>
        <w:autoSpaceDN w:val="0"/>
        <w:adjustRightInd w:val="0"/>
        <w:spacing w:line="276" w:lineRule="auto"/>
        <w:jc w:val="left"/>
        <w:rPr>
          <w:rFonts w:cs="Calibri"/>
          <w:lang w:val="sv-SE" w:eastAsia="sv-SE" w:bidi="ar-SA"/>
        </w:rPr>
      </w:pPr>
      <w:r w:rsidRPr="00D37898">
        <w:rPr>
          <w:rFonts w:cs="Calibri"/>
          <w:lang w:val="sv-SE" w:eastAsia="sv-SE" w:bidi="ar-SA"/>
        </w:rPr>
        <w:t xml:space="preserve">Vi kan leverera en kontrollbox som monteras i armaturens stolpe, utrustad med ett SIM-kort, som gör det möjligt att fjärrstyra armaturen över internet. Dessutom kan armaturerna kommunicerar med varandra - </w:t>
      </w:r>
      <w:r w:rsidRPr="00D37898">
        <w:rPr>
          <w:rFonts w:cs="Calibri"/>
          <w:lang w:val="sv-SE" w:eastAsia="sv-SE" w:bidi="ar-SA"/>
        </w:rPr>
        <w:lastRenderedPageBreak/>
        <w:t>antingen trådlöst eller via elnätet. Elektroniken levereras av företaget North Sensor och ger oss goda möjligheter att både spara energi och ge ökad säkerhet.</w:t>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Tekniken passar mycket bra till exempelvis företagens parkeringsplatser, där det om natten inte finns behov av belysning, men så snart det kommer någon gående kan hela eller delar av parkeringsplatsen lysas upp. Likaså kan armaturerna med fördel användas i parker,  där de snabbt kan se till att det blir ljust, när det kommer människor gående, men se till att spara energi när den är tom. Vad sägs om att armaturen tänds 100m innan du kommer fram och släcks 100m efter att du passerat?</w:t>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Med våra armaturer behöver du inte kompromissa med ljusmängden när du vill spara energi, vilket kan bidra till att öka säkerheten.</w:t>
      </w:r>
      <w:r>
        <w:rPr>
          <w:rFonts w:cs="Calibri"/>
          <w:lang w:val="sv" w:eastAsia="sv-SE" w:bidi="ar-SA"/>
        </w:rPr>
        <w:br/>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LED typ: BRIDGELUX RS</w:t>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Energiförbrukning: max 53 W vid 2 A</w:t>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Effekt: 22, 36 eller 50 W</w:t>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Brinntid: min 50.000 timmar vid ta max 25 ° C</w:t>
      </w:r>
    </w:p>
    <w:p w:rsidR="001C05F3" w:rsidRDefault="00D37898" w:rsidP="001C05F3">
      <w:pPr>
        <w:autoSpaceDE w:val="0"/>
        <w:autoSpaceDN w:val="0"/>
        <w:adjustRightInd w:val="0"/>
        <w:spacing w:after="200" w:line="276" w:lineRule="auto"/>
        <w:jc w:val="left"/>
        <w:rPr>
          <w:rFonts w:cs="Calibri"/>
          <w:lang w:val="sv" w:eastAsia="sv-SE" w:bidi="ar-SA"/>
        </w:rPr>
      </w:pPr>
      <w:r>
        <w:rPr>
          <w:rFonts w:cs="Calibri"/>
          <w:lang w:val="sv" w:eastAsia="sv-SE" w:bidi="ar-SA"/>
        </w:rPr>
        <w:t>Färgtemperatur: 3000 K</w:t>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Färgåtergivning: min Ra 80</w:t>
      </w:r>
    </w:p>
    <w:p w:rsidR="001C05F3" w:rsidRDefault="001C05F3" w:rsidP="001C05F3">
      <w:pPr>
        <w:autoSpaceDE w:val="0"/>
        <w:autoSpaceDN w:val="0"/>
        <w:adjustRightInd w:val="0"/>
        <w:spacing w:after="200" w:line="276" w:lineRule="auto"/>
        <w:jc w:val="left"/>
        <w:rPr>
          <w:rFonts w:cs="Calibri"/>
          <w:lang w:val="sv" w:eastAsia="sv-SE" w:bidi="ar-SA"/>
        </w:rPr>
      </w:pPr>
      <w:r>
        <w:rPr>
          <w:rFonts w:cs="Calibri"/>
          <w:lang w:val="sv" w:eastAsia="sv-SE" w:bidi="ar-SA"/>
        </w:rPr>
        <w:t>Effektivitet: 67,8%</w:t>
      </w:r>
    </w:p>
    <w:p w:rsidR="001B7CB6" w:rsidRDefault="001B7CB6" w:rsidP="001C05F3">
      <w:pPr>
        <w:jc w:val="left"/>
      </w:pPr>
    </w:p>
    <w:p w:rsidR="001C05F3" w:rsidRDefault="001C05F3" w:rsidP="001C05F3">
      <w:pPr>
        <w:jc w:val="left"/>
      </w:pPr>
    </w:p>
    <w:p w:rsidR="001C05F3" w:rsidRDefault="001C05F3" w:rsidP="001C05F3">
      <w:pPr>
        <w:jc w:val="left"/>
      </w:pPr>
    </w:p>
    <w:p w:rsidR="001C05F3" w:rsidRDefault="001C05F3" w:rsidP="001C05F3">
      <w:pPr>
        <w:jc w:val="left"/>
      </w:pPr>
    </w:p>
    <w:p w:rsidR="001B7CB6" w:rsidRDefault="001B7CB6" w:rsidP="00B24A53">
      <w:pPr>
        <w:jc w:val="left"/>
      </w:pPr>
    </w:p>
    <w:p w:rsidR="00B24A53" w:rsidRPr="006F139F" w:rsidRDefault="001B7CB6" w:rsidP="00B24A53">
      <w:pPr>
        <w:jc w:val="left"/>
        <w:rPr>
          <w:rFonts w:ascii="Arial" w:eastAsia="Times New Roman" w:hAnsi="Arial"/>
          <w:color w:val="808080"/>
          <w:sz w:val="20"/>
          <w:szCs w:val="20"/>
          <w:lang w:val="sv-SE"/>
        </w:rPr>
      </w:pPr>
      <w:r>
        <w:br/>
      </w:r>
      <w:hyperlink r:id="rId11" w:tgtFrame="_blank" w:history="1">
        <w:r w:rsidR="003249B1">
          <w:rPr>
            <w:rFonts w:ascii="Arial" w:hAnsi="Arial"/>
            <w:noProof/>
            <w:color w:val="0000FF"/>
            <w:sz w:val="20"/>
            <w:szCs w:val="20"/>
          </w:rPr>
          <w:pict>
            <v:shape id="_x0000_i1028" type="#_x0000_t75" alt="http://old.foxdesign.se/Sortiment/gulprick.gif" style="width:8.15pt;height:8.15pt;visibility:visible" o:button="t">
              <v:fill o:detectmouseclick="t"/>
              <v:imagedata r:id="rId12" o:title="gulprick"/>
            </v:shape>
          </w:pict>
        </w:r>
      </w:hyperlink>
      <w:r w:rsidR="0059147C" w:rsidRPr="006F139F">
        <w:rPr>
          <w:rFonts w:ascii="Arial" w:hAnsi="Arial"/>
          <w:sz w:val="20"/>
          <w:szCs w:val="20"/>
          <w:lang w:val="sv-SE"/>
        </w:rPr>
        <w:t xml:space="preserve">   </w:t>
      </w:r>
      <w:r w:rsidR="0059147C" w:rsidRPr="006F139F">
        <w:rPr>
          <w:rFonts w:ascii="Arial" w:eastAsia="Times New Roman" w:hAnsi="Arial"/>
          <w:color w:val="808080"/>
          <w:sz w:val="20"/>
          <w:szCs w:val="20"/>
          <w:lang w:val="sv-SE"/>
        </w:rPr>
        <w:t xml:space="preserve"> </w:t>
      </w:r>
      <w:r w:rsidR="00B24A53" w:rsidRPr="006F139F">
        <w:rPr>
          <w:rFonts w:ascii="Arial" w:eastAsia="Times New Roman" w:hAnsi="Arial"/>
          <w:color w:val="808080"/>
          <w:sz w:val="20"/>
          <w:szCs w:val="20"/>
          <w:lang w:val="sv-SE"/>
        </w:rPr>
        <w:t xml:space="preserve">Ladda hem </w:t>
      </w:r>
      <w:r w:rsidR="00B24A53" w:rsidRPr="00F155F1">
        <w:rPr>
          <w:rFonts w:ascii="Arial" w:eastAsia="Times New Roman" w:hAnsi="Arial"/>
          <w:color w:val="808080" w:themeColor="background1" w:themeShade="80"/>
          <w:sz w:val="20"/>
          <w:szCs w:val="20"/>
          <w:lang w:val="sv-SE"/>
        </w:rPr>
        <w:t>högupplöst</w:t>
      </w:r>
      <w:r w:rsidR="00091CCA" w:rsidRPr="00F155F1">
        <w:rPr>
          <w:rFonts w:ascii="Arial" w:eastAsia="Times New Roman" w:hAnsi="Arial"/>
          <w:color w:val="808080" w:themeColor="background1" w:themeShade="80"/>
          <w:sz w:val="20"/>
          <w:szCs w:val="20"/>
          <w:lang w:val="sv-SE"/>
        </w:rPr>
        <w:t>a</w:t>
      </w:r>
      <w:r w:rsidR="00B24A53" w:rsidRPr="006F139F">
        <w:rPr>
          <w:rFonts w:ascii="Arial" w:eastAsia="Times New Roman" w:hAnsi="Arial"/>
          <w:color w:val="808080"/>
          <w:sz w:val="20"/>
          <w:szCs w:val="20"/>
          <w:lang w:val="sv-SE"/>
        </w:rPr>
        <w:t xml:space="preserve"> bilder och text från MyNewsDesk nedan, eller följ denna länk:</w:t>
      </w:r>
      <w:r w:rsidR="00B24A53" w:rsidRPr="006F139F">
        <w:rPr>
          <w:rFonts w:ascii="Arial" w:eastAsia="Times New Roman" w:hAnsi="Arial"/>
          <w:color w:val="808080"/>
          <w:sz w:val="20"/>
          <w:szCs w:val="20"/>
          <w:lang w:val="sv-SE"/>
        </w:rPr>
        <w:br/>
      </w:r>
      <w:hyperlink r:id="rId13" w:history="1">
        <w:r w:rsidR="00B24A53" w:rsidRPr="006F139F">
          <w:rPr>
            <w:rStyle w:val="Hyperlnk"/>
            <w:rFonts w:ascii="Arial" w:eastAsia="Times New Roman" w:hAnsi="Arial"/>
            <w:sz w:val="20"/>
            <w:szCs w:val="20"/>
            <w:lang w:val="sv-SE"/>
          </w:rPr>
          <w:t>http://www.mynewsdesk.com/se/pressroom/foxdesign/pressrelease/list</w:t>
        </w:r>
      </w:hyperlink>
      <w:r w:rsidR="001C05F3">
        <w:rPr>
          <w:rStyle w:val="Hyperlnk"/>
          <w:rFonts w:ascii="Arial" w:eastAsia="Times New Roman" w:hAnsi="Arial"/>
          <w:sz w:val="20"/>
          <w:szCs w:val="20"/>
          <w:lang w:val="sv-SE"/>
        </w:rPr>
        <w:t xml:space="preserve"> </w:t>
      </w:r>
    </w:p>
    <w:p w:rsidR="00475577" w:rsidRDefault="00475577" w:rsidP="00934A48">
      <w:pPr>
        <w:pStyle w:val="Brdtext2"/>
        <w:spacing w:before="0" w:beforeAutospacing="0" w:after="0" w:afterAutospacing="0"/>
        <w:rPr>
          <w:rFonts w:ascii="Arial" w:hAnsi="Arial"/>
          <w:bCs/>
          <w:color w:val="808080" w:themeColor="background1" w:themeShade="80"/>
          <w:sz w:val="20"/>
          <w:szCs w:val="20"/>
          <w:lang w:val="sv-SE"/>
        </w:rPr>
      </w:pPr>
    </w:p>
    <w:p w:rsidR="001B7CB6" w:rsidRDefault="001B7CB6" w:rsidP="00934A48">
      <w:pPr>
        <w:pStyle w:val="Brdtext2"/>
        <w:spacing w:before="0" w:beforeAutospacing="0" w:after="0" w:afterAutospacing="0"/>
        <w:rPr>
          <w:rFonts w:ascii="Arial" w:hAnsi="Arial"/>
          <w:bCs/>
          <w:color w:val="808080" w:themeColor="background1" w:themeShade="80"/>
          <w:sz w:val="20"/>
          <w:szCs w:val="20"/>
          <w:lang w:val="sv-SE"/>
        </w:rPr>
      </w:pPr>
    </w:p>
    <w:p w:rsidR="001B7CB6" w:rsidRDefault="001B7CB6" w:rsidP="00934A48">
      <w:pPr>
        <w:pStyle w:val="Brdtext2"/>
        <w:spacing w:before="0" w:beforeAutospacing="0" w:after="0" w:afterAutospacing="0"/>
        <w:rPr>
          <w:rFonts w:ascii="Arial" w:hAnsi="Arial"/>
          <w:bCs/>
          <w:color w:val="808080" w:themeColor="background1" w:themeShade="80"/>
          <w:sz w:val="20"/>
          <w:szCs w:val="20"/>
          <w:lang w:val="sv-SE"/>
        </w:rPr>
      </w:pPr>
    </w:p>
    <w:p w:rsidR="001B7CB6" w:rsidRDefault="001B7CB6"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1C05F3" w:rsidRDefault="001C05F3" w:rsidP="00934A48">
      <w:pPr>
        <w:pStyle w:val="Brdtext2"/>
        <w:spacing w:before="0" w:beforeAutospacing="0" w:after="0" w:afterAutospacing="0"/>
        <w:rPr>
          <w:rFonts w:ascii="Arial" w:hAnsi="Arial"/>
          <w:bCs/>
          <w:color w:val="808080" w:themeColor="background1" w:themeShade="80"/>
          <w:sz w:val="20"/>
          <w:szCs w:val="20"/>
          <w:lang w:val="sv-SE"/>
        </w:rPr>
      </w:pPr>
    </w:p>
    <w:p w:rsidR="00E8035F" w:rsidRPr="002520E7" w:rsidRDefault="007A2A4A" w:rsidP="00934A48">
      <w:pPr>
        <w:pStyle w:val="Brdtext2"/>
        <w:spacing w:before="0" w:beforeAutospacing="0" w:after="0" w:afterAutospacing="0"/>
        <w:rPr>
          <w:rFonts w:ascii="Arial" w:hAnsi="Arial" w:cs="Arial"/>
          <w:b/>
          <w:bCs/>
          <w:strike/>
          <w:sz w:val="16"/>
          <w:szCs w:val="16"/>
          <w:lang w:val="sv-SE"/>
        </w:rPr>
      </w:pPr>
      <w:r>
        <w:rPr>
          <w:rFonts w:ascii="Arial" w:hAnsi="Arial"/>
          <w:bCs/>
          <w:color w:val="808080" w:themeColor="background1" w:themeShade="80"/>
          <w:sz w:val="20"/>
          <w:szCs w:val="20"/>
          <w:lang w:val="sv-SE"/>
        </w:rPr>
        <w:br/>
      </w:r>
      <w:r w:rsidR="0026041F" w:rsidRPr="002520E7">
        <w:rPr>
          <w:rFonts w:ascii="Arial" w:hAnsi="Arial" w:cs="Arial"/>
          <w:b/>
          <w:bCs/>
          <w:sz w:val="16"/>
          <w:szCs w:val="16"/>
          <w:lang w:val="sv-SE"/>
        </w:rPr>
        <w:t xml:space="preserve">För mer information, kontakta: </w:t>
      </w:r>
      <w:r w:rsidR="0026041F" w:rsidRPr="002520E7">
        <w:rPr>
          <w:rFonts w:ascii="Arial" w:hAnsi="Arial" w:cs="Arial"/>
          <w:b/>
          <w:bCs/>
          <w:sz w:val="16"/>
          <w:szCs w:val="16"/>
          <w:lang w:val="sv-SE"/>
        </w:rPr>
        <w:br/>
      </w:r>
      <w:r w:rsidR="0026041F" w:rsidRPr="002520E7">
        <w:rPr>
          <w:rFonts w:ascii="Arial" w:hAnsi="Arial" w:cs="Arial"/>
          <w:sz w:val="16"/>
          <w:szCs w:val="16"/>
          <w:lang w:val="sv-SE"/>
        </w:rPr>
        <w:t xml:space="preserve">Tore Larsson, VD,  08-440 85 41, </w:t>
      </w:r>
      <w:hyperlink r:id="rId14" w:history="1">
        <w:r w:rsidR="0026041F" w:rsidRPr="002520E7">
          <w:rPr>
            <w:rStyle w:val="Hyperlnk"/>
            <w:rFonts w:ascii="Arial" w:hAnsi="Arial" w:cs="Arial"/>
            <w:color w:val="FFC000"/>
            <w:sz w:val="16"/>
            <w:szCs w:val="16"/>
            <w:lang w:val="sv-SE"/>
          </w:rPr>
          <w:t>tore@foxdesign.se</w:t>
        </w:r>
      </w:hyperlink>
      <w:r w:rsidR="00934A48">
        <w:t xml:space="preserve"> </w:t>
      </w:r>
      <w:r w:rsidR="00934A48">
        <w:rPr>
          <w:rFonts w:ascii="Arial" w:hAnsi="Arial" w:cs="Arial"/>
          <w:sz w:val="16"/>
          <w:szCs w:val="16"/>
          <w:lang w:val="sv-SE"/>
        </w:rPr>
        <w:t xml:space="preserve">eller </w:t>
      </w:r>
      <w:r w:rsidR="0026041F" w:rsidRPr="002520E7">
        <w:rPr>
          <w:rFonts w:ascii="Arial" w:hAnsi="Arial" w:cs="Arial"/>
          <w:sz w:val="16"/>
          <w:szCs w:val="16"/>
          <w:lang w:val="sv-SE"/>
        </w:rPr>
        <w:t>Jesper Nörthen, produktchef, 070-323 08 93</w:t>
      </w:r>
      <w:r w:rsidR="0026041F" w:rsidRPr="002520E7">
        <w:rPr>
          <w:rFonts w:ascii="Arial" w:hAnsi="Arial" w:cs="Arial"/>
          <w:color w:val="FFC000"/>
          <w:sz w:val="16"/>
          <w:szCs w:val="16"/>
          <w:lang w:val="sv-SE"/>
        </w:rPr>
        <w:t xml:space="preserve">, </w:t>
      </w:r>
      <w:hyperlink r:id="rId15" w:history="1">
        <w:r w:rsidR="0026041F" w:rsidRPr="002520E7">
          <w:rPr>
            <w:rStyle w:val="Hyperlnk"/>
            <w:rFonts w:ascii="Arial" w:hAnsi="Arial" w:cs="Arial"/>
            <w:color w:val="FFC000"/>
            <w:sz w:val="16"/>
            <w:szCs w:val="16"/>
            <w:lang w:val="sv-SE"/>
          </w:rPr>
          <w:t>jesper@foxdesign.se</w:t>
        </w:r>
      </w:hyperlink>
      <w:r w:rsidR="0026041F" w:rsidRPr="002520E7">
        <w:rPr>
          <w:rFonts w:ascii="Arial" w:hAnsi="Arial" w:cs="Arial"/>
          <w:color w:val="FFC000"/>
          <w:sz w:val="16"/>
          <w:szCs w:val="16"/>
          <w:lang w:val="sv-SE"/>
        </w:rPr>
        <w:t xml:space="preserve"> </w:t>
      </w:r>
      <w:r w:rsidR="0026041F" w:rsidRPr="002520E7">
        <w:rPr>
          <w:rFonts w:ascii="Arial" w:hAnsi="Arial" w:cs="Arial"/>
          <w:b/>
          <w:bCs/>
          <w:color w:val="FFC000"/>
          <w:sz w:val="16"/>
          <w:szCs w:val="16"/>
          <w:lang w:val="sv-SE"/>
        </w:rPr>
        <w:br/>
      </w:r>
    </w:p>
    <w:sectPr w:rsidR="00E8035F" w:rsidRPr="002520E7" w:rsidSect="007C1A87">
      <w:footerReference w:type="default" r:id="rId16"/>
      <w:pgSz w:w="11906" w:h="16838"/>
      <w:pgMar w:top="720" w:right="720" w:bottom="295" w:left="1418"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FF0" w:rsidRDefault="00D91FF0" w:rsidP="007B1F5B">
      <w:pPr>
        <w:spacing w:after="0"/>
      </w:pPr>
      <w:r>
        <w:separator/>
      </w:r>
    </w:p>
  </w:endnote>
  <w:endnote w:type="continuationSeparator" w:id="0">
    <w:p w:rsidR="00D91FF0" w:rsidRDefault="00D91FF0" w:rsidP="007B1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FF0" w:rsidRDefault="001C05F3">
    <w:pPr>
      <w:pStyle w:val="Sidfot"/>
      <w:jc w:val="right"/>
    </w:pPr>
    <w:r>
      <w:fldChar w:fldCharType="begin"/>
    </w:r>
    <w:r>
      <w:instrText xml:space="preserve"> PAGE   \* MERGEFORMAT </w:instrText>
    </w:r>
    <w:r>
      <w:fldChar w:fldCharType="separate"/>
    </w:r>
    <w:r w:rsidR="003249B1">
      <w:rPr>
        <w:noProof/>
      </w:rPr>
      <w:t>2</w:t>
    </w:r>
    <w:r>
      <w:rPr>
        <w:noProof/>
      </w:rPr>
      <w:fldChar w:fldCharType="end"/>
    </w:r>
  </w:p>
  <w:p w:rsidR="00D91FF0" w:rsidRDefault="00D91FF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FF0" w:rsidRDefault="00D91FF0" w:rsidP="007B1F5B">
      <w:pPr>
        <w:spacing w:after="0"/>
      </w:pPr>
      <w:r>
        <w:separator/>
      </w:r>
    </w:p>
  </w:footnote>
  <w:footnote w:type="continuationSeparator" w:id="0">
    <w:p w:rsidR="00D91FF0" w:rsidRDefault="00D91FF0" w:rsidP="007B1F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5D94"/>
    <w:multiLevelType w:val="multilevel"/>
    <w:tmpl w:val="813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52699"/>
    <w:multiLevelType w:val="hybridMultilevel"/>
    <w:tmpl w:val="EB4C5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5C3636C"/>
    <w:multiLevelType w:val="hybridMultilevel"/>
    <w:tmpl w:val="F3A83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6C17E0"/>
    <w:multiLevelType w:val="multilevel"/>
    <w:tmpl w:val="3C26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283"/>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9F1"/>
    <w:rsid w:val="00000DBA"/>
    <w:rsid w:val="0000172E"/>
    <w:rsid w:val="00006760"/>
    <w:rsid w:val="00034AFE"/>
    <w:rsid w:val="0004203C"/>
    <w:rsid w:val="00043869"/>
    <w:rsid w:val="00044A71"/>
    <w:rsid w:val="000471C9"/>
    <w:rsid w:val="00054D23"/>
    <w:rsid w:val="00056739"/>
    <w:rsid w:val="0006133F"/>
    <w:rsid w:val="00071D48"/>
    <w:rsid w:val="00075FAA"/>
    <w:rsid w:val="00077BDA"/>
    <w:rsid w:val="00082BCC"/>
    <w:rsid w:val="00091CCA"/>
    <w:rsid w:val="00092F16"/>
    <w:rsid w:val="000B1ABA"/>
    <w:rsid w:val="000B7ED1"/>
    <w:rsid w:val="000C3856"/>
    <w:rsid w:val="000C3C6E"/>
    <w:rsid w:val="000C6AA4"/>
    <w:rsid w:val="000D5C79"/>
    <w:rsid w:val="000D79D1"/>
    <w:rsid w:val="000E163E"/>
    <w:rsid w:val="000E7977"/>
    <w:rsid w:val="000F3C1C"/>
    <w:rsid w:val="0010207D"/>
    <w:rsid w:val="00106A36"/>
    <w:rsid w:val="001111FF"/>
    <w:rsid w:val="00115FCF"/>
    <w:rsid w:val="00125831"/>
    <w:rsid w:val="00131AD9"/>
    <w:rsid w:val="00136624"/>
    <w:rsid w:val="00136DFD"/>
    <w:rsid w:val="0014124B"/>
    <w:rsid w:val="00151F56"/>
    <w:rsid w:val="001536DA"/>
    <w:rsid w:val="0015429C"/>
    <w:rsid w:val="00155A32"/>
    <w:rsid w:val="00170275"/>
    <w:rsid w:val="001831AC"/>
    <w:rsid w:val="001837A3"/>
    <w:rsid w:val="00183A53"/>
    <w:rsid w:val="00190058"/>
    <w:rsid w:val="001920A3"/>
    <w:rsid w:val="001A09DB"/>
    <w:rsid w:val="001A538F"/>
    <w:rsid w:val="001A575D"/>
    <w:rsid w:val="001A6C42"/>
    <w:rsid w:val="001B6421"/>
    <w:rsid w:val="001B7CB6"/>
    <w:rsid w:val="001C05F3"/>
    <w:rsid w:val="001D2BA2"/>
    <w:rsid w:val="001F0DCE"/>
    <w:rsid w:val="002229B1"/>
    <w:rsid w:val="00246BF3"/>
    <w:rsid w:val="002520E7"/>
    <w:rsid w:val="0026041F"/>
    <w:rsid w:val="00263DA7"/>
    <w:rsid w:val="0027087A"/>
    <w:rsid w:val="00277C98"/>
    <w:rsid w:val="002818A4"/>
    <w:rsid w:val="0028720B"/>
    <w:rsid w:val="0029089C"/>
    <w:rsid w:val="00290BB0"/>
    <w:rsid w:val="002C2F57"/>
    <w:rsid w:val="002C7E60"/>
    <w:rsid w:val="002D1647"/>
    <w:rsid w:val="003249B1"/>
    <w:rsid w:val="0034029A"/>
    <w:rsid w:val="00344C38"/>
    <w:rsid w:val="00356A5A"/>
    <w:rsid w:val="00370C6D"/>
    <w:rsid w:val="0039573A"/>
    <w:rsid w:val="00396DE2"/>
    <w:rsid w:val="003A37D0"/>
    <w:rsid w:val="003A5C09"/>
    <w:rsid w:val="003C0EB3"/>
    <w:rsid w:val="003D0647"/>
    <w:rsid w:val="003E60E2"/>
    <w:rsid w:val="003E6842"/>
    <w:rsid w:val="003F3668"/>
    <w:rsid w:val="003F4D0E"/>
    <w:rsid w:val="003F67CE"/>
    <w:rsid w:val="0040567F"/>
    <w:rsid w:val="00407D75"/>
    <w:rsid w:val="004121C1"/>
    <w:rsid w:val="00414724"/>
    <w:rsid w:val="004178B4"/>
    <w:rsid w:val="00443363"/>
    <w:rsid w:val="00453E45"/>
    <w:rsid w:val="00475577"/>
    <w:rsid w:val="00480FE3"/>
    <w:rsid w:val="00486200"/>
    <w:rsid w:val="004A0F43"/>
    <w:rsid w:val="004C30B4"/>
    <w:rsid w:val="004C4CE9"/>
    <w:rsid w:val="004E159D"/>
    <w:rsid w:val="004F736A"/>
    <w:rsid w:val="00521DF0"/>
    <w:rsid w:val="00534E90"/>
    <w:rsid w:val="00540C1B"/>
    <w:rsid w:val="005468D5"/>
    <w:rsid w:val="005610FA"/>
    <w:rsid w:val="00573D3E"/>
    <w:rsid w:val="00585465"/>
    <w:rsid w:val="0059147C"/>
    <w:rsid w:val="005A5B13"/>
    <w:rsid w:val="005B3CE9"/>
    <w:rsid w:val="00614F1B"/>
    <w:rsid w:val="00617232"/>
    <w:rsid w:val="0061762D"/>
    <w:rsid w:val="00620DB4"/>
    <w:rsid w:val="0062263A"/>
    <w:rsid w:val="00643D8D"/>
    <w:rsid w:val="006501A8"/>
    <w:rsid w:val="00654976"/>
    <w:rsid w:val="0068025A"/>
    <w:rsid w:val="00683611"/>
    <w:rsid w:val="00687437"/>
    <w:rsid w:val="00694140"/>
    <w:rsid w:val="006B52EE"/>
    <w:rsid w:val="006D42BB"/>
    <w:rsid w:val="006E0B54"/>
    <w:rsid w:val="006E1919"/>
    <w:rsid w:val="006E4A02"/>
    <w:rsid w:val="006F139F"/>
    <w:rsid w:val="00701584"/>
    <w:rsid w:val="007261EB"/>
    <w:rsid w:val="00745D1B"/>
    <w:rsid w:val="00777C7E"/>
    <w:rsid w:val="00781283"/>
    <w:rsid w:val="00792164"/>
    <w:rsid w:val="007A2A4A"/>
    <w:rsid w:val="007B1F5B"/>
    <w:rsid w:val="007C1A87"/>
    <w:rsid w:val="007C6813"/>
    <w:rsid w:val="007C7072"/>
    <w:rsid w:val="007D1AD0"/>
    <w:rsid w:val="007E0CA5"/>
    <w:rsid w:val="00806A23"/>
    <w:rsid w:val="00811237"/>
    <w:rsid w:val="00814E71"/>
    <w:rsid w:val="00815C9A"/>
    <w:rsid w:val="0081788D"/>
    <w:rsid w:val="008249E8"/>
    <w:rsid w:val="00824DD4"/>
    <w:rsid w:val="00825FE9"/>
    <w:rsid w:val="008329F1"/>
    <w:rsid w:val="00842F58"/>
    <w:rsid w:val="00843342"/>
    <w:rsid w:val="00883A06"/>
    <w:rsid w:val="00893A35"/>
    <w:rsid w:val="008B26F6"/>
    <w:rsid w:val="008C7EAD"/>
    <w:rsid w:val="008D5CAF"/>
    <w:rsid w:val="008D64BE"/>
    <w:rsid w:val="008E3B10"/>
    <w:rsid w:val="008F5F81"/>
    <w:rsid w:val="009038E6"/>
    <w:rsid w:val="00917EF0"/>
    <w:rsid w:val="00934A48"/>
    <w:rsid w:val="00947006"/>
    <w:rsid w:val="00947D2B"/>
    <w:rsid w:val="00950447"/>
    <w:rsid w:val="00961DF8"/>
    <w:rsid w:val="00966B8C"/>
    <w:rsid w:val="00976FFD"/>
    <w:rsid w:val="00984C17"/>
    <w:rsid w:val="0099044D"/>
    <w:rsid w:val="009B40AA"/>
    <w:rsid w:val="009C3671"/>
    <w:rsid w:val="009D634C"/>
    <w:rsid w:val="009D7B63"/>
    <w:rsid w:val="009F5235"/>
    <w:rsid w:val="00A0189E"/>
    <w:rsid w:val="00A13AC3"/>
    <w:rsid w:val="00A141DC"/>
    <w:rsid w:val="00A16671"/>
    <w:rsid w:val="00A2227F"/>
    <w:rsid w:val="00A26664"/>
    <w:rsid w:val="00A30F7F"/>
    <w:rsid w:val="00A33F34"/>
    <w:rsid w:val="00A411D3"/>
    <w:rsid w:val="00A44602"/>
    <w:rsid w:val="00A80640"/>
    <w:rsid w:val="00A94126"/>
    <w:rsid w:val="00AA305B"/>
    <w:rsid w:val="00AA7809"/>
    <w:rsid w:val="00AC7683"/>
    <w:rsid w:val="00AF0807"/>
    <w:rsid w:val="00AF2C8C"/>
    <w:rsid w:val="00B135DD"/>
    <w:rsid w:val="00B13E1B"/>
    <w:rsid w:val="00B14FD9"/>
    <w:rsid w:val="00B1695F"/>
    <w:rsid w:val="00B24A53"/>
    <w:rsid w:val="00B278DE"/>
    <w:rsid w:val="00B41DE5"/>
    <w:rsid w:val="00B50E8C"/>
    <w:rsid w:val="00B62974"/>
    <w:rsid w:val="00B64977"/>
    <w:rsid w:val="00B66937"/>
    <w:rsid w:val="00B67FF8"/>
    <w:rsid w:val="00B74D95"/>
    <w:rsid w:val="00BA2CA2"/>
    <w:rsid w:val="00BB3BBB"/>
    <w:rsid w:val="00BC5F56"/>
    <w:rsid w:val="00BC7FD8"/>
    <w:rsid w:val="00BD51B6"/>
    <w:rsid w:val="00BE69B0"/>
    <w:rsid w:val="00BF4167"/>
    <w:rsid w:val="00BF6B85"/>
    <w:rsid w:val="00C13784"/>
    <w:rsid w:val="00C171FC"/>
    <w:rsid w:val="00C17676"/>
    <w:rsid w:val="00C332ED"/>
    <w:rsid w:val="00C466A7"/>
    <w:rsid w:val="00C467F4"/>
    <w:rsid w:val="00C4771C"/>
    <w:rsid w:val="00C5389C"/>
    <w:rsid w:val="00C63F4A"/>
    <w:rsid w:val="00C96A37"/>
    <w:rsid w:val="00CA3719"/>
    <w:rsid w:val="00CB058A"/>
    <w:rsid w:val="00CC6A81"/>
    <w:rsid w:val="00CD029E"/>
    <w:rsid w:val="00CD030F"/>
    <w:rsid w:val="00CE5C1B"/>
    <w:rsid w:val="00CF3ABB"/>
    <w:rsid w:val="00D02D04"/>
    <w:rsid w:val="00D05D5C"/>
    <w:rsid w:val="00D11055"/>
    <w:rsid w:val="00D119A5"/>
    <w:rsid w:val="00D20C9B"/>
    <w:rsid w:val="00D23934"/>
    <w:rsid w:val="00D37331"/>
    <w:rsid w:val="00D37898"/>
    <w:rsid w:val="00D42530"/>
    <w:rsid w:val="00D91FF0"/>
    <w:rsid w:val="00DB0DB5"/>
    <w:rsid w:val="00DD7B71"/>
    <w:rsid w:val="00DF49C8"/>
    <w:rsid w:val="00E009AD"/>
    <w:rsid w:val="00E03B9F"/>
    <w:rsid w:val="00E1433F"/>
    <w:rsid w:val="00E31E79"/>
    <w:rsid w:val="00E510AD"/>
    <w:rsid w:val="00E57B70"/>
    <w:rsid w:val="00E62E4B"/>
    <w:rsid w:val="00E66AC8"/>
    <w:rsid w:val="00E8035F"/>
    <w:rsid w:val="00E84FEB"/>
    <w:rsid w:val="00E8670E"/>
    <w:rsid w:val="00E97F3E"/>
    <w:rsid w:val="00EA6112"/>
    <w:rsid w:val="00EB761A"/>
    <w:rsid w:val="00ED461A"/>
    <w:rsid w:val="00ED7AD7"/>
    <w:rsid w:val="00EE32CA"/>
    <w:rsid w:val="00EF59F8"/>
    <w:rsid w:val="00F15339"/>
    <w:rsid w:val="00F155F1"/>
    <w:rsid w:val="00F178E6"/>
    <w:rsid w:val="00F2319A"/>
    <w:rsid w:val="00F24156"/>
    <w:rsid w:val="00F47A82"/>
    <w:rsid w:val="00F56CDC"/>
    <w:rsid w:val="00F64DE9"/>
    <w:rsid w:val="00F668B4"/>
    <w:rsid w:val="00F72863"/>
    <w:rsid w:val="00F7459C"/>
    <w:rsid w:val="00F870CC"/>
    <w:rsid w:val="00F96DEA"/>
    <w:rsid w:val="00FB1729"/>
    <w:rsid w:val="00FD3917"/>
    <w:rsid w:val="00FD5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Arial"/>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719"/>
    <w:pPr>
      <w:spacing w:after="120"/>
      <w:jc w:val="both"/>
    </w:pPr>
    <w:rPr>
      <w:sz w:val="22"/>
      <w:szCs w:val="22"/>
      <w:lang w:val="it-IT" w:eastAsia="zh-TW" w:bidi="he-I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E0CA5"/>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0CA5"/>
    <w:rPr>
      <w:rFonts w:ascii="Tahoma" w:hAnsi="Tahoma" w:cs="Tahoma"/>
      <w:sz w:val="16"/>
      <w:szCs w:val="16"/>
    </w:rPr>
  </w:style>
  <w:style w:type="character" w:styleId="Hyperlnk">
    <w:name w:val="Hyperlink"/>
    <w:basedOn w:val="Standardstycketeckensnitt"/>
    <w:uiPriority w:val="99"/>
    <w:unhideWhenUsed/>
    <w:rsid w:val="00824DD4"/>
    <w:rPr>
      <w:color w:val="0000FF"/>
      <w:u w:val="single"/>
    </w:rPr>
  </w:style>
  <w:style w:type="paragraph" w:styleId="Ingetavstnd">
    <w:name w:val="No Spacing"/>
    <w:link w:val="IngetavstndChar"/>
    <w:uiPriority w:val="1"/>
    <w:qFormat/>
    <w:rsid w:val="00D20C9B"/>
    <w:rPr>
      <w:sz w:val="22"/>
      <w:szCs w:val="22"/>
      <w:lang w:val="it-IT" w:eastAsia="en-US"/>
    </w:rPr>
  </w:style>
  <w:style w:type="character" w:customStyle="1" w:styleId="IngetavstndChar">
    <w:name w:val="Inget avstånd Char"/>
    <w:basedOn w:val="Standardstycketeckensnitt"/>
    <w:link w:val="Ingetavstnd"/>
    <w:uiPriority w:val="1"/>
    <w:rsid w:val="00D20C9B"/>
    <w:rPr>
      <w:sz w:val="22"/>
      <w:szCs w:val="22"/>
      <w:lang w:val="it-IT" w:eastAsia="en-US" w:bidi="ar-SA"/>
    </w:rPr>
  </w:style>
  <w:style w:type="paragraph" w:styleId="Sidhuvud">
    <w:name w:val="header"/>
    <w:basedOn w:val="Normal"/>
    <w:link w:val="SidhuvudChar"/>
    <w:uiPriority w:val="99"/>
    <w:semiHidden/>
    <w:unhideWhenUsed/>
    <w:rsid w:val="007B1F5B"/>
    <w:pPr>
      <w:tabs>
        <w:tab w:val="center" w:pos="4819"/>
        <w:tab w:val="right" w:pos="9638"/>
      </w:tabs>
      <w:spacing w:after="0"/>
    </w:pPr>
  </w:style>
  <w:style w:type="character" w:customStyle="1" w:styleId="SidhuvudChar">
    <w:name w:val="Sidhuvud Char"/>
    <w:basedOn w:val="Standardstycketeckensnitt"/>
    <w:link w:val="Sidhuvud"/>
    <w:uiPriority w:val="99"/>
    <w:semiHidden/>
    <w:rsid w:val="007B1F5B"/>
  </w:style>
  <w:style w:type="paragraph" w:styleId="Sidfot">
    <w:name w:val="footer"/>
    <w:basedOn w:val="Normal"/>
    <w:link w:val="SidfotChar"/>
    <w:uiPriority w:val="99"/>
    <w:unhideWhenUsed/>
    <w:rsid w:val="007B1F5B"/>
    <w:pPr>
      <w:tabs>
        <w:tab w:val="center" w:pos="4819"/>
        <w:tab w:val="right" w:pos="9638"/>
      </w:tabs>
      <w:spacing w:after="0"/>
    </w:pPr>
  </w:style>
  <w:style w:type="character" w:customStyle="1" w:styleId="SidfotChar">
    <w:name w:val="Sidfot Char"/>
    <w:basedOn w:val="Standardstycketeckensnitt"/>
    <w:link w:val="Sidfot"/>
    <w:uiPriority w:val="99"/>
    <w:rsid w:val="007B1F5B"/>
  </w:style>
  <w:style w:type="paragraph" w:styleId="Brdtext2">
    <w:name w:val="Body Text 2"/>
    <w:basedOn w:val="Normal"/>
    <w:link w:val="Brdtext2Char"/>
    <w:uiPriority w:val="99"/>
    <w:unhideWhenUsed/>
    <w:rsid w:val="007B1F5B"/>
    <w:pPr>
      <w:spacing w:before="100" w:beforeAutospacing="1" w:after="100" w:afterAutospacing="1"/>
      <w:jc w:val="left"/>
    </w:pPr>
    <w:rPr>
      <w:rFonts w:ascii="Times New Roman" w:eastAsia="Times New Roman" w:hAnsi="Times New Roman" w:cs="Times New Roman"/>
      <w:sz w:val="24"/>
      <w:szCs w:val="24"/>
    </w:rPr>
  </w:style>
  <w:style w:type="character" w:customStyle="1" w:styleId="Brdtext2Char">
    <w:name w:val="Brödtext 2 Char"/>
    <w:basedOn w:val="Standardstycketeckensnitt"/>
    <w:link w:val="Brdtext2"/>
    <w:uiPriority w:val="99"/>
    <w:rsid w:val="007B1F5B"/>
    <w:rPr>
      <w:rFonts w:ascii="Times New Roman" w:eastAsia="Times New Roman" w:hAnsi="Times New Roman" w:cs="Times New Roman"/>
      <w:sz w:val="24"/>
      <w:szCs w:val="24"/>
    </w:rPr>
  </w:style>
  <w:style w:type="character" w:styleId="Stark">
    <w:name w:val="Strong"/>
    <w:basedOn w:val="Standardstycketeckensnitt"/>
    <w:uiPriority w:val="22"/>
    <w:qFormat/>
    <w:rsid w:val="007B1F5B"/>
    <w:rPr>
      <w:b/>
      <w:bCs/>
    </w:rPr>
  </w:style>
  <w:style w:type="paragraph" w:styleId="Normalwebb">
    <w:name w:val="Normal (Web)"/>
    <w:basedOn w:val="Normal"/>
    <w:uiPriority w:val="99"/>
    <w:unhideWhenUsed/>
    <w:rsid w:val="007B1F5B"/>
    <w:pPr>
      <w:spacing w:before="100" w:beforeAutospacing="1" w:after="100" w:afterAutospacing="1"/>
      <w:jc w:val="left"/>
    </w:pPr>
    <w:rPr>
      <w:rFonts w:ascii="Times New Roman" w:eastAsia="Times New Roman" w:hAnsi="Times New Roman" w:cs="Times New Roman"/>
      <w:sz w:val="24"/>
      <w:szCs w:val="24"/>
    </w:rPr>
  </w:style>
  <w:style w:type="paragraph" w:styleId="Liststycke">
    <w:name w:val="List Paragraph"/>
    <w:basedOn w:val="Normal"/>
    <w:uiPriority w:val="34"/>
    <w:qFormat/>
    <w:rsid w:val="00B135DD"/>
    <w:pPr>
      <w:ind w:left="720"/>
      <w:contextualSpacing/>
    </w:pPr>
  </w:style>
  <w:style w:type="paragraph" w:styleId="Datum">
    <w:name w:val="Date"/>
    <w:basedOn w:val="Normal"/>
    <w:next w:val="Normal"/>
    <w:link w:val="DatumChar"/>
    <w:uiPriority w:val="99"/>
    <w:semiHidden/>
    <w:unhideWhenUsed/>
    <w:rsid w:val="008C7EAD"/>
  </w:style>
  <w:style w:type="character" w:customStyle="1" w:styleId="DatumChar">
    <w:name w:val="Datum Char"/>
    <w:basedOn w:val="Standardstycketeckensnitt"/>
    <w:link w:val="Datum"/>
    <w:uiPriority w:val="99"/>
    <w:semiHidden/>
    <w:rsid w:val="008C7EAD"/>
  </w:style>
  <w:style w:type="character" w:customStyle="1" w:styleId="longtext">
    <w:name w:val="long_text"/>
    <w:basedOn w:val="Standardstycketeckensnitt"/>
    <w:rsid w:val="00414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3457">
      <w:bodyDiv w:val="1"/>
      <w:marLeft w:val="87"/>
      <w:marRight w:val="87"/>
      <w:marTop w:val="87"/>
      <w:marBottom w:val="87"/>
      <w:divBdr>
        <w:top w:val="none" w:sz="0" w:space="0" w:color="auto"/>
        <w:left w:val="none" w:sz="0" w:space="0" w:color="auto"/>
        <w:bottom w:val="none" w:sz="0" w:space="0" w:color="auto"/>
        <w:right w:val="none" w:sz="0" w:space="0" w:color="auto"/>
      </w:divBdr>
    </w:div>
    <w:div w:id="345599516">
      <w:bodyDiv w:val="1"/>
      <w:marLeft w:val="0"/>
      <w:marRight w:val="0"/>
      <w:marTop w:val="0"/>
      <w:marBottom w:val="0"/>
      <w:divBdr>
        <w:top w:val="none" w:sz="0" w:space="0" w:color="auto"/>
        <w:left w:val="none" w:sz="0" w:space="0" w:color="auto"/>
        <w:bottom w:val="none" w:sz="0" w:space="0" w:color="auto"/>
        <w:right w:val="none" w:sz="0" w:space="0" w:color="auto"/>
      </w:divBdr>
      <w:divsChild>
        <w:div w:id="1496189888">
          <w:marLeft w:val="0"/>
          <w:marRight w:val="0"/>
          <w:marTop w:val="0"/>
          <w:marBottom w:val="200"/>
          <w:divBdr>
            <w:top w:val="none" w:sz="0" w:space="0" w:color="auto"/>
            <w:left w:val="none" w:sz="0" w:space="0" w:color="auto"/>
            <w:bottom w:val="none" w:sz="0" w:space="0" w:color="auto"/>
            <w:right w:val="none" w:sz="0" w:space="0" w:color="auto"/>
          </w:divBdr>
        </w:div>
        <w:div w:id="1263881846">
          <w:marLeft w:val="0"/>
          <w:marRight w:val="0"/>
          <w:marTop w:val="0"/>
          <w:marBottom w:val="200"/>
          <w:divBdr>
            <w:top w:val="none" w:sz="0" w:space="0" w:color="auto"/>
            <w:left w:val="none" w:sz="0" w:space="0" w:color="auto"/>
            <w:bottom w:val="none" w:sz="0" w:space="0" w:color="auto"/>
            <w:right w:val="none" w:sz="0" w:space="0" w:color="auto"/>
          </w:divBdr>
        </w:div>
      </w:divsChild>
    </w:div>
    <w:div w:id="532496910">
      <w:bodyDiv w:val="1"/>
      <w:marLeft w:val="0"/>
      <w:marRight w:val="0"/>
      <w:marTop w:val="0"/>
      <w:marBottom w:val="0"/>
      <w:divBdr>
        <w:top w:val="none" w:sz="0" w:space="0" w:color="auto"/>
        <w:left w:val="none" w:sz="0" w:space="0" w:color="auto"/>
        <w:bottom w:val="none" w:sz="0" w:space="0" w:color="auto"/>
        <w:right w:val="none" w:sz="0" w:space="0" w:color="auto"/>
      </w:divBdr>
      <w:divsChild>
        <w:div w:id="1983997286">
          <w:marLeft w:val="0"/>
          <w:marRight w:val="0"/>
          <w:marTop w:val="0"/>
          <w:marBottom w:val="0"/>
          <w:divBdr>
            <w:top w:val="none" w:sz="0" w:space="0" w:color="auto"/>
            <w:left w:val="none" w:sz="0" w:space="0" w:color="auto"/>
            <w:bottom w:val="none" w:sz="0" w:space="0" w:color="auto"/>
            <w:right w:val="none" w:sz="0" w:space="0" w:color="auto"/>
          </w:divBdr>
          <w:divsChild>
            <w:div w:id="15932378">
              <w:marLeft w:val="0"/>
              <w:marRight w:val="0"/>
              <w:marTop w:val="0"/>
              <w:marBottom w:val="0"/>
              <w:divBdr>
                <w:top w:val="none" w:sz="0" w:space="0" w:color="auto"/>
                <w:left w:val="none" w:sz="0" w:space="0" w:color="auto"/>
                <w:bottom w:val="none" w:sz="0" w:space="0" w:color="auto"/>
                <w:right w:val="none" w:sz="0" w:space="0" w:color="auto"/>
              </w:divBdr>
            </w:div>
            <w:div w:id="124666511">
              <w:marLeft w:val="0"/>
              <w:marRight w:val="0"/>
              <w:marTop w:val="0"/>
              <w:marBottom w:val="0"/>
              <w:divBdr>
                <w:top w:val="none" w:sz="0" w:space="0" w:color="auto"/>
                <w:left w:val="none" w:sz="0" w:space="0" w:color="auto"/>
                <w:bottom w:val="none" w:sz="0" w:space="0" w:color="auto"/>
                <w:right w:val="none" w:sz="0" w:space="0" w:color="auto"/>
              </w:divBdr>
            </w:div>
            <w:div w:id="160782501">
              <w:marLeft w:val="0"/>
              <w:marRight w:val="0"/>
              <w:marTop w:val="0"/>
              <w:marBottom w:val="0"/>
              <w:divBdr>
                <w:top w:val="none" w:sz="0" w:space="0" w:color="auto"/>
                <w:left w:val="none" w:sz="0" w:space="0" w:color="auto"/>
                <w:bottom w:val="none" w:sz="0" w:space="0" w:color="auto"/>
                <w:right w:val="none" w:sz="0" w:space="0" w:color="auto"/>
              </w:divBdr>
            </w:div>
            <w:div w:id="193660161">
              <w:marLeft w:val="0"/>
              <w:marRight w:val="0"/>
              <w:marTop w:val="0"/>
              <w:marBottom w:val="0"/>
              <w:divBdr>
                <w:top w:val="none" w:sz="0" w:space="0" w:color="auto"/>
                <w:left w:val="none" w:sz="0" w:space="0" w:color="auto"/>
                <w:bottom w:val="none" w:sz="0" w:space="0" w:color="auto"/>
                <w:right w:val="none" w:sz="0" w:space="0" w:color="auto"/>
              </w:divBdr>
            </w:div>
            <w:div w:id="1278484821">
              <w:marLeft w:val="0"/>
              <w:marRight w:val="0"/>
              <w:marTop w:val="0"/>
              <w:marBottom w:val="0"/>
              <w:divBdr>
                <w:top w:val="none" w:sz="0" w:space="0" w:color="auto"/>
                <w:left w:val="none" w:sz="0" w:space="0" w:color="auto"/>
                <w:bottom w:val="none" w:sz="0" w:space="0" w:color="auto"/>
                <w:right w:val="none" w:sz="0" w:space="0" w:color="auto"/>
              </w:divBdr>
            </w:div>
            <w:div w:id="1298223542">
              <w:marLeft w:val="0"/>
              <w:marRight w:val="0"/>
              <w:marTop w:val="0"/>
              <w:marBottom w:val="0"/>
              <w:divBdr>
                <w:top w:val="none" w:sz="0" w:space="0" w:color="auto"/>
                <w:left w:val="none" w:sz="0" w:space="0" w:color="auto"/>
                <w:bottom w:val="none" w:sz="0" w:space="0" w:color="auto"/>
                <w:right w:val="none" w:sz="0" w:space="0" w:color="auto"/>
              </w:divBdr>
            </w:div>
            <w:div w:id="1435901620">
              <w:marLeft w:val="0"/>
              <w:marRight w:val="0"/>
              <w:marTop w:val="0"/>
              <w:marBottom w:val="0"/>
              <w:divBdr>
                <w:top w:val="none" w:sz="0" w:space="0" w:color="auto"/>
                <w:left w:val="none" w:sz="0" w:space="0" w:color="auto"/>
                <w:bottom w:val="none" w:sz="0" w:space="0" w:color="auto"/>
                <w:right w:val="none" w:sz="0" w:space="0" w:color="auto"/>
              </w:divBdr>
            </w:div>
            <w:div w:id="1516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3447">
      <w:bodyDiv w:val="1"/>
      <w:marLeft w:val="0"/>
      <w:marRight w:val="0"/>
      <w:marTop w:val="0"/>
      <w:marBottom w:val="0"/>
      <w:divBdr>
        <w:top w:val="none" w:sz="0" w:space="0" w:color="auto"/>
        <w:left w:val="none" w:sz="0" w:space="0" w:color="auto"/>
        <w:bottom w:val="none" w:sz="0" w:space="0" w:color="auto"/>
        <w:right w:val="none" w:sz="0" w:space="0" w:color="auto"/>
      </w:divBdr>
    </w:div>
    <w:div w:id="980958102">
      <w:bodyDiv w:val="1"/>
      <w:marLeft w:val="0"/>
      <w:marRight w:val="0"/>
      <w:marTop w:val="0"/>
      <w:marBottom w:val="0"/>
      <w:divBdr>
        <w:top w:val="none" w:sz="0" w:space="0" w:color="auto"/>
        <w:left w:val="none" w:sz="0" w:space="0" w:color="auto"/>
        <w:bottom w:val="none" w:sz="0" w:space="0" w:color="auto"/>
        <w:right w:val="none" w:sz="0" w:space="0" w:color="auto"/>
      </w:divBdr>
    </w:div>
    <w:div w:id="1146508162">
      <w:bodyDiv w:val="1"/>
      <w:marLeft w:val="0"/>
      <w:marRight w:val="0"/>
      <w:marTop w:val="0"/>
      <w:marBottom w:val="0"/>
      <w:divBdr>
        <w:top w:val="none" w:sz="0" w:space="0" w:color="auto"/>
        <w:left w:val="none" w:sz="0" w:space="0" w:color="auto"/>
        <w:bottom w:val="none" w:sz="0" w:space="0" w:color="auto"/>
        <w:right w:val="none" w:sz="0" w:space="0" w:color="auto"/>
      </w:divBdr>
      <w:divsChild>
        <w:div w:id="1552958569">
          <w:marLeft w:val="0"/>
          <w:marRight w:val="0"/>
          <w:marTop w:val="0"/>
          <w:marBottom w:val="200"/>
          <w:divBdr>
            <w:top w:val="none" w:sz="0" w:space="0" w:color="auto"/>
            <w:left w:val="none" w:sz="0" w:space="0" w:color="auto"/>
            <w:bottom w:val="none" w:sz="0" w:space="0" w:color="auto"/>
            <w:right w:val="none" w:sz="0" w:space="0" w:color="auto"/>
          </w:divBdr>
        </w:div>
        <w:div w:id="235481850">
          <w:marLeft w:val="0"/>
          <w:marRight w:val="0"/>
          <w:marTop w:val="0"/>
          <w:marBottom w:val="200"/>
          <w:divBdr>
            <w:top w:val="none" w:sz="0" w:space="0" w:color="auto"/>
            <w:left w:val="none" w:sz="0" w:space="0" w:color="auto"/>
            <w:bottom w:val="none" w:sz="0" w:space="0" w:color="auto"/>
            <w:right w:val="none" w:sz="0" w:space="0" w:color="auto"/>
          </w:divBdr>
        </w:div>
      </w:divsChild>
    </w:div>
    <w:div w:id="1272319454">
      <w:bodyDiv w:val="1"/>
      <w:marLeft w:val="0"/>
      <w:marRight w:val="0"/>
      <w:marTop w:val="0"/>
      <w:marBottom w:val="0"/>
      <w:divBdr>
        <w:top w:val="none" w:sz="0" w:space="0" w:color="auto"/>
        <w:left w:val="none" w:sz="0" w:space="0" w:color="auto"/>
        <w:bottom w:val="none" w:sz="0" w:space="0" w:color="auto"/>
        <w:right w:val="none" w:sz="0" w:space="0" w:color="auto"/>
      </w:divBdr>
    </w:div>
    <w:div w:id="1345208780">
      <w:bodyDiv w:val="1"/>
      <w:marLeft w:val="87"/>
      <w:marRight w:val="87"/>
      <w:marTop w:val="87"/>
      <w:marBottom w:val="87"/>
      <w:divBdr>
        <w:top w:val="none" w:sz="0" w:space="0" w:color="auto"/>
        <w:left w:val="none" w:sz="0" w:space="0" w:color="auto"/>
        <w:bottom w:val="none" w:sz="0" w:space="0" w:color="auto"/>
        <w:right w:val="none" w:sz="0" w:space="0" w:color="auto"/>
      </w:divBdr>
    </w:div>
    <w:div w:id="1969585820">
      <w:bodyDiv w:val="1"/>
      <w:marLeft w:val="0"/>
      <w:marRight w:val="0"/>
      <w:marTop w:val="0"/>
      <w:marBottom w:val="0"/>
      <w:divBdr>
        <w:top w:val="none" w:sz="0" w:space="0" w:color="auto"/>
        <w:left w:val="none" w:sz="0" w:space="0" w:color="auto"/>
        <w:bottom w:val="none" w:sz="0" w:space="0" w:color="auto"/>
        <w:right w:val="none" w:sz="0" w:space="0" w:color="auto"/>
      </w:divBdr>
      <w:divsChild>
        <w:div w:id="1779787810">
          <w:marLeft w:val="0"/>
          <w:marRight w:val="0"/>
          <w:marTop w:val="0"/>
          <w:marBottom w:val="200"/>
          <w:divBdr>
            <w:top w:val="none" w:sz="0" w:space="0" w:color="auto"/>
            <w:left w:val="none" w:sz="0" w:space="0" w:color="auto"/>
            <w:bottom w:val="none" w:sz="0" w:space="0" w:color="auto"/>
            <w:right w:val="none" w:sz="0" w:space="0" w:color="auto"/>
          </w:divBdr>
        </w:div>
      </w:divsChild>
    </w:div>
    <w:div w:id="2060938390">
      <w:bodyDiv w:val="1"/>
      <w:marLeft w:val="0"/>
      <w:marRight w:val="0"/>
      <w:marTop w:val="0"/>
      <w:marBottom w:val="0"/>
      <w:divBdr>
        <w:top w:val="none" w:sz="0" w:space="0" w:color="auto"/>
        <w:left w:val="none" w:sz="0" w:space="0" w:color="auto"/>
        <w:bottom w:val="none" w:sz="0" w:space="0" w:color="auto"/>
        <w:right w:val="none" w:sz="0" w:space="0" w:color="auto"/>
      </w:divBdr>
      <w:divsChild>
        <w:div w:id="66192160">
          <w:marLeft w:val="0"/>
          <w:marRight w:val="0"/>
          <w:marTop w:val="0"/>
          <w:marBottom w:val="0"/>
          <w:divBdr>
            <w:top w:val="none" w:sz="0" w:space="0" w:color="auto"/>
            <w:left w:val="none" w:sz="0" w:space="0" w:color="auto"/>
            <w:bottom w:val="none" w:sz="0" w:space="0" w:color="auto"/>
            <w:right w:val="none" w:sz="0" w:space="0" w:color="auto"/>
          </w:divBdr>
          <w:divsChild>
            <w:div w:id="6985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5284">
      <w:bodyDiv w:val="1"/>
      <w:marLeft w:val="0"/>
      <w:marRight w:val="0"/>
      <w:marTop w:val="0"/>
      <w:marBottom w:val="0"/>
      <w:divBdr>
        <w:top w:val="none" w:sz="0" w:space="0" w:color="auto"/>
        <w:left w:val="none" w:sz="0" w:space="0" w:color="auto"/>
        <w:bottom w:val="none" w:sz="0" w:space="0" w:color="auto"/>
        <w:right w:val="none" w:sz="0" w:space="0" w:color="auto"/>
      </w:divBdr>
      <w:divsChild>
        <w:div w:id="185965451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ynewsdesk.com/se/pressroom/foxdesign/pressrelease/lis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ld.foxdesign.se/OmFox/Aktuellt/Pressreleaser/2008-05-22/the%20fly.tif" TargetMode="External"/><Relationship Id="rId5" Type="http://schemas.openxmlformats.org/officeDocument/2006/relationships/webSettings" Target="webSettings.xml"/><Relationship Id="rId15" Type="http://schemas.openxmlformats.org/officeDocument/2006/relationships/hyperlink" Target="mailto:jesper@foxdesign.se"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ore@foxdesig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535</Words>
  <Characters>2837</Characters>
  <Application>Microsoft Office Word</Application>
  <DocSecurity>0</DocSecurity>
  <Lines>23</Lines>
  <Paragraphs>6</Paragraphs>
  <ScaleCrop>false</ScaleCrop>
  <HeadingPairs>
    <vt:vector size="4" baseType="variant">
      <vt:variant>
        <vt:lpstr>Rubrik</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3366</CharactersWithSpaces>
  <SharedDoc>false</SharedDoc>
  <HLinks>
    <vt:vector size="36" baseType="variant">
      <vt:variant>
        <vt:i4>7929924</vt:i4>
      </vt:variant>
      <vt:variant>
        <vt:i4>15</vt:i4>
      </vt:variant>
      <vt:variant>
        <vt:i4>0</vt:i4>
      </vt:variant>
      <vt:variant>
        <vt:i4>5</vt:i4>
      </vt:variant>
      <vt:variant>
        <vt:lpwstr>mailto:info@foxdesign.se</vt:lpwstr>
      </vt:variant>
      <vt:variant>
        <vt:lpwstr/>
      </vt:variant>
      <vt:variant>
        <vt:i4>655394</vt:i4>
      </vt:variant>
      <vt:variant>
        <vt:i4>12</vt:i4>
      </vt:variant>
      <vt:variant>
        <vt:i4>0</vt:i4>
      </vt:variant>
      <vt:variant>
        <vt:i4>5</vt:i4>
      </vt:variant>
      <vt:variant>
        <vt:lpwstr>mailto:jesper@foxdesign.se</vt:lpwstr>
      </vt:variant>
      <vt:variant>
        <vt:lpwstr/>
      </vt:variant>
      <vt:variant>
        <vt:i4>7340111</vt:i4>
      </vt:variant>
      <vt:variant>
        <vt:i4>9</vt:i4>
      </vt:variant>
      <vt:variant>
        <vt:i4>0</vt:i4>
      </vt:variant>
      <vt:variant>
        <vt:i4>5</vt:i4>
      </vt:variant>
      <vt:variant>
        <vt:lpwstr>mailto:tore@foxdesign.se</vt:lpwstr>
      </vt:variant>
      <vt:variant>
        <vt:lpwstr/>
      </vt:variant>
      <vt:variant>
        <vt:i4>7864352</vt:i4>
      </vt:variant>
      <vt:variant>
        <vt:i4>5</vt:i4>
      </vt:variant>
      <vt:variant>
        <vt:i4>0</vt:i4>
      </vt:variant>
      <vt:variant>
        <vt:i4>5</vt:i4>
      </vt:variant>
      <vt:variant>
        <vt:lpwstr>http://foxdesign.se/afox/Pressreleaser/Punktlampan_LED/Punktlampan_LED.zip</vt:lpwstr>
      </vt:variant>
      <vt:variant>
        <vt:lpwstr/>
      </vt:variant>
      <vt:variant>
        <vt:i4>2621492</vt:i4>
      </vt:variant>
      <vt:variant>
        <vt:i4>2</vt:i4>
      </vt:variant>
      <vt:variant>
        <vt:i4>0</vt:i4>
      </vt:variant>
      <vt:variant>
        <vt:i4>5</vt:i4>
      </vt:variant>
      <vt:variant>
        <vt:lpwstr>http://old.foxdesign.se/OmFox/Aktuellt/Pressreleaser/2008-05-22/the fly.tif</vt:lpwstr>
      </vt:variant>
      <vt:variant>
        <vt:lpwstr/>
      </vt:variant>
      <vt:variant>
        <vt:i4>2621492</vt:i4>
      </vt:variant>
      <vt:variant>
        <vt:i4>0</vt:i4>
      </vt:variant>
      <vt:variant>
        <vt:i4>0</vt:i4>
      </vt:variant>
      <vt:variant>
        <vt:i4>5</vt:i4>
      </vt:variant>
      <vt:variant>
        <vt:lpwstr>http://old.foxdesign.se/OmFox/Aktuellt/Pressreleaser/2008-05-22/the fly.tif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Larsson</dc:creator>
  <cp:lastModifiedBy>Tore Larsson</cp:lastModifiedBy>
  <cp:revision>8</cp:revision>
  <cp:lastPrinted>2012-03-16T13:15:00Z</cp:lastPrinted>
  <dcterms:created xsi:type="dcterms:W3CDTF">2012-09-28T14:33:00Z</dcterms:created>
  <dcterms:modified xsi:type="dcterms:W3CDTF">2012-10-09T09:22:00Z</dcterms:modified>
</cp:coreProperties>
</file>