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6CD8" w14:textId="77777777" w:rsidR="00A15BFE" w:rsidRDefault="00A15BFE" w:rsidP="00FE2AEC">
      <w:pPr>
        <w:spacing w:line="276" w:lineRule="auto"/>
        <w:contextualSpacing w:val="0"/>
        <w:jc w:val="center"/>
        <w:rPr>
          <w:rFonts w:ascii="Arial" w:eastAsia="Trixie-Text" w:hAnsi="Arial" w:cs="Arial"/>
          <w:color w:val="0D0D0D" w:themeColor="text1" w:themeTint="F2"/>
          <w:sz w:val="24"/>
        </w:rPr>
      </w:pPr>
      <w:r>
        <w:rPr>
          <w:rFonts w:ascii="Arial" w:eastAsia="Trixie-Text" w:hAnsi="Arial" w:cs="Arial"/>
          <w:color w:val="0D0D0D" w:themeColor="text1" w:themeTint="F2"/>
          <w:sz w:val="24"/>
        </w:rPr>
        <w:t xml:space="preserve">black stories </w:t>
      </w:r>
      <w:r w:rsidR="00AA79D4">
        <w:rPr>
          <w:rFonts w:ascii="Arial" w:eastAsia="Trixie-Text" w:hAnsi="Arial" w:cs="Arial"/>
          <w:color w:val="0D0D0D" w:themeColor="text1" w:themeTint="F2"/>
          <w:sz w:val="24"/>
        </w:rPr>
        <w:t>Tsokos</w:t>
      </w:r>
    </w:p>
    <w:p w14:paraId="6F0781B8" w14:textId="77777777" w:rsidR="00FE2AEC" w:rsidRPr="00A15BFE" w:rsidRDefault="00FE2AEC" w:rsidP="00FE2AEC">
      <w:pPr>
        <w:spacing w:line="276" w:lineRule="auto"/>
        <w:contextualSpacing w:val="0"/>
        <w:jc w:val="center"/>
        <w:rPr>
          <w:rFonts w:ascii="Arial" w:eastAsia="Trixie-Text" w:hAnsi="Arial" w:cs="Arial"/>
          <w:color w:val="0D0D0D" w:themeColor="text1" w:themeTint="F2"/>
          <w:sz w:val="24"/>
        </w:rPr>
      </w:pPr>
    </w:p>
    <w:p w14:paraId="0E08553A" w14:textId="77777777" w:rsidR="00B148E0" w:rsidRPr="00BC07BF" w:rsidRDefault="00B148E0" w:rsidP="00B148E0">
      <w:pPr>
        <w:autoSpaceDE w:val="0"/>
        <w:autoSpaceDN w:val="0"/>
        <w:adjustRightInd w:val="0"/>
        <w:contextualSpacing w:val="0"/>
        <w:jc w:val="both"/>
        <w:rPr>
          <w:rFonts w:ascii="Arial" w:eastAsia="Calibri" w:hAnsi="Arial" w:cs="Arial"/>
          <w:b w:val="0"/>
          <w:color w:val="000000" w:themeColor="text1"/>
          <w:szCs w:val="20"/>
        </w:rPr>
      </w:pPr>
      <w:r w:rsidRPr="00BC07BF">
        <w:rPr>
          <w:rFonts w:ascii="Arial" w:eastAsia="Calibri" w:hAnsi="Arial" w:cs="Arial"/>
          <w:b w:val="0"/>
          <w:color w:val="000000" w:themeColor="text1"/>
          <w:szCs w:val="20"/>
        </w:rPr>
        <w:t xml:space="preserve">black stories – das steht für makabre Rätselgeschichten, viel schwarzen Humor und ein bisschen Grusel. Die schwarz-roten Kartensets gehören seit </w:t>
      </w:r>
      <w:r w:rsidR="00DF2074" w:rsidRPr="00BC07BF">
        <w:rPr>
          <w:rFonts w:ascii="Arial" w:eastAsia="Calibri" w:hAnsi="Arial" w:cs="Arial"/>
          <w:b w:val="0"/>
          <w:color w:val="000000" w:themeColor="text1"/>
          <w:szCs w:val="20"/>
        </w:rPr>
        <w:t>vielen Jahren</w:t>
      </w:r>
      <w:r w:rsidRPr="00BC07BF">
        <w:rPr>
          <w:rFonts w:ascii="Arial" w:eastAsia="Calibri" w:hAnsi="Arial" w:cs="Arial"/>
          <w:b w:val="0"/>
          <w:color w:val="000000" w:themeColor="text1"/>
          <w:szCs w:val="20"/>
        </w:rPr>
        <w:t xml:space="preserve"> zu den Bestsellern im Spielebereich.</w:t>
      </w:r>
    </w:p>
    <w:p w14:paraId="70BA3C67" w14:textId="77777777" w:rsidR="00B148E0" w:rsidRPr="00D8266A" w:rsidRDefault="00B148E0" w:rsidP="00B148E0">
      <w:pPr>
        <w:autoSpaceDE w:val="0"/>
        <w:autoSpaceDN w:val="0"/>
        <w:adjustRightInd w:val="0"/>
        <w:contextualSpacing w:val="0"/>
        <w:jc w:val="both"/>
        <w:rPr>
          <w:rFonts w:ascii="Arial" w:eastAsia="Calibri" w:hAnsi="Arial" w:cs="Arial"/>
          <w:b w:val="0"/>
          <w:color w:val="000000" w:themeColor="text1"/>
          <w:szCs w:val="20"/>
        </w:rPr>
      </w:pPr>
    </w:p>
    <w:p w14:paraId="33AC2D4F" w14:textId="056F7C4D" w:rsidR="00B148E0" w:rsidRPr="00D8266A" w:rsidRDefault="00B148E0" w:rsidP="00B148E0">
      <w:pPr>
        <w:autoSpaceDE w:val="0"/>
        <w:autoSpaceDN w:val="0"/>
        <w:adjustRightInd w:val="0"/>
        <w:contextualSpacing w:val="0"/>
        <w:jc w:val="both"/>
        <w:rPr>
          <w:rFonts w:ascii="Arial" w:eastAsia="Calibri" w:hAnsi="Arial" w:cs="Arial"/>
          <w:b w:val="0"/>
          <w:color w:val="000000" w:themeColor="text1"/>
          <w:szCs w:val="20"/>
        </w:rPr>
      </w:pPr>
      <w:r w:rsidRPr="00D8266A">
        <w:rPr>
          <w:rFonts w:ascii="Arial" w:eastAsia="Calibri" w:hAnsi="Arial" w:cs="Arial"/>
          <w:b w:val="0"/>
          <w:color w:val="000000" w:themeColor="text1"/>
          <w:szCs w:val="20"/>
        </w:rPr>
        <w:t xml:space="preserve">Nun konnte der moses. Verlag </w:t>
      </w:r>
      <w:r w:rsidR="009E4ECA" w:rsidRPr="00D8266A">
        <w:rPr>
          <w:rFonts w:ascii="Arial" w:eastAsia="Calibri" w:hAnsi="Arial" w:cs="Arial"/>
          <w:b w:val="0"/>
          <w:color w:val="000000" w:themeColor="text1"/>
          <w:szCs w:val="20"/>
        </w:rPr>
        <w:t>den Forensik-Experten und Bestseller</w:t>
      </w:r>
      <w:r w:rsidR="0073579E">
        <w:rPr>
          <w:rFonts w:ascii="Arial" w:eastAsia="Calibri" w:hAnsi="Arial" w:cs="Arial"/>
          <w:b w:val="0"/>
          <w:color w:val="000000" w:themeColor="text1"/>
          <w:szCs w:val="20"/>
        </w:rPr>
        <w:t>-</w:t>
      </w:r>
      <w:r w:rsidR="009E4ECA" w:rsidRPr="00D8266A">
        <w:rPr>
          <w:rFonts w:ascii="Arial" w:eastAsia="Calibri" w:hAnsi="Arial" w:cs="Arial"/>
          <w:b w:val="0"/>
          <w:color w:val="000000" w:themeColor="text1"/>
          <w:szCs w:val="20"/>
        </w:rPr>
        <w:t xml:space="preserve">Autor Prof. Dr. Michael </w:t>
      </w:r>
      <w:r w:rsidR="009E4ECA" w:rsidRPr="001A3BC0">
        <w:rPr>
          <w:rFonts w:ascii="Arial" w:eastAsia="Calibri" w:hAnsi="Arial" w:cs="Arial"/>
          <w:color w:val="000000" w:themeColor="text1"/>
          <w:szCs w:val="20"/>
        </w:rPr>
        <w:t>Tsokos</w:t>
      </w:r>
      <w:r w:rsidRPr="00D8266A">
        <w:rPr>
          <w:rFonts w:ascii="Arial" w:eastAsia="Calibri" w:hAnsi="Arial" w:cs="Arial"/>
          <w:b w:val="0"/>
          <w:color w:val="000000" w:themeColor="text1"/>
          <w:szCs w:val="20"/>
        </w:rPr>
        <w:t xml:space="preserve"> für die black stories gewinnen und bringt damit nach </w:t>
      </w:r>
      <w:r w:rsidR="006E76D5" w:rsidRPr="00D8266A">
        <w:rPr>
          <w:rFonts w:ascii="Arial" w:eastAsia="Calibri" w:hAnsi="Arial" w:cs="Arial"/>
          <w:b w:val="0"/>
          <w:color w:val="000000" w:themeColor="text1"/>
          <w:szCs w:val="20"/>
        </w:rPr>
        <w:t>Editionen von</w:t>
      </w:r>
      <w:r w:rsidRPr="00D8266A">
        <w:rPr>
          <w:rFonts w:ascii="Arial" w:eastAsia="Calibri" w:hAnsi="Arial" w:cs="Arial"/>
          <w:b w:val="0"/>
          <w:color w:val="000000" w:themeColor="text1"/>
          <w:szCs w:val="20"/>
        </w:rPr>
        <w:t xml:space="preserve"> </w:t>
      </w:r>
      <w:r w:rsidR="005E50EB" w:rsidRPr="00D8266A">
        <w:rPr>
          <w:rFonts w:ascii="Arial" w:eastAsia="Calibri" w:hAnsi="Arial" w:cs="Arial"/>
          <w:b w:val="0"/>
          <w:color w:val="000000" w:themeColor="text1"/>
          <w:szCs w:val="20"/>
        </w:rPr>
        <w:t xml:space="preserve">Ursula Poznanski, </w:t>
      </w:r>
      <w:r w:rsidRPr="00D8266A">
        <w:rPr>
          <w:rFonts w:ascii="Arial" w:eastAsia="Calibri" w:hAnsi="Arial" w:cs="Arial"/>
          <w:b w:val="0"/>
          <w:color w:val="000000" w:themeColor="text1"/>
          <w:szCs w:val="20"/>
        </w:rPr>
        <w:t xml:space="preserve">Sebastian Fitzek </w:t>
      </w:r>
      <w:r w:rsidR="006E76D5" w:rsidRPr="00D8266A">
        <w:rPr>
          <w:rFonts w:ascii="Arial" w:eastAsia="Calibri" w:hAnsi="Arial" w:cs="Arial"/>
          <w:b w:val="0"/>
          <w:color w:val="000000" w:themeColor="text1"/>
          <w:szCs w:val="20"/>
        </w:rPr>
        <w:t>und Nele Neuhaus</w:t>
      </w:r>
      <w:r w:rsidR="00DC6B77" w:rsidRPr="00D8266A">
        <w:rPr>
          <w:rFonts w:ascii="Arial" w:eastAsia="Calibri" w:hAnsi="Arial" w:cs="Arial"/>
          <w:b w:val="0"/>
          <w:color w:val="000000" w:themeColor="text1"/>
          <w:szCs w:val="20"/>
        </w:rPr>
        <w:t xml:space="preserve"> schon die viert</w:t>
      </w:r>
      <w:r w:rsidRPr="00D8266A">
        <w:rPr>
          <w:rFonts w:ascii="Arial" w:eastAsia="Calibri" w:hAnsi="Arial" w:cs="Arial"/>
          <w:b w:val="0"/>
          <w:color w:val="000000" w:themeColor="text1"/>
          <w:szCs w:val="20"/>
        </w:rPr>
        <w:t>e Autor</w:t>
      </w:r>
      <w:r w:rsidR="007979EA" w:rsidRPr="00D8266A">
        <w:rPr>
          <w:rFonts w:ascii="Arial" w:eastAsia="Calibri" w:hAnsi="Arial" w:cs="Arial"/>
          <w:b w:val="0"/>
          <w:color w:val="000000" w:themeColor="text1"/>
          <w:szCs w:val="20"/>
        </w:rPr>
        <w:t>*inn</w:t>
      </w:r>
      <w:r w:rsidR="00753866" w:rsidRPr="00D8266A">
        <w:rPr>
          <w:rFonts w:ascii="Arial" w:eastAsia="Calibri" w:hAnsi="Arial" w:cs="Arial"/>
          <w:b w:val="0"/>
          <w:color w:val="000000" w:themeColor="text1"/>
          <w:szCs w:val="20"/>
        </w:rPr>
        <w:t>en-Edition auf den Markt.</w:t>
      </w:r>
    </w:p>
    <w:p w14:paraId="6F530D22" w14:textId="77777777" w:rsidR="00DF2074" w:rsidRPr="00CC606F" w:rsidRDefault="00DF2074" w:rsidP="00B148E0">
      <w:pPr>
        <w:autoSpaceDE w:val="0"/>
        <w:autoSpaceDN w:val="0"/>
        <w:adjustRightInd w:val="0"/>
        <w:contextualSpacing w:val="0"/>
        <w:jc w:val="both"/>
        <w:rPr>
          <w:rFonts w:ascii="Arial" w:eastAsia="Calibri" w:hAnsi="Arial" w:cs="Arial"/>
          <w:b w:val="0"/>
          <w:color w:val="A6A6A6" w:themeColor="background1" w:themeShade="A6"/>
          <w:szCs w:val="20"/>
        </w:rPr>
      </w:pPr>
    </w:p>
    <w:p w14:paraId="602BBE98" w14:textId="77777777" w:rsidR="00A93939" w:rsidRPr="00F03EE0" w:rsidRDefault="00CE1429" w:rsidP="00B148E0">
      <w:pPr>
        <w:autoSpaceDE w:val="0"/>
        <w:autoSpaceDN w:val="0"/>
        <w:adjustRightInd w:val="0"/>
        <w:contextualSpacing w:val="0"/>
        <w:jc w:val="both"/>
        <w:rPr>
          <w:rFonts w:ascii="Arial" w:eastAsia="Trixie-Text" w:hAnsi="Arial" w:cs="Arial"/>
          <w:b w:val="0"/>
          <w:color w:val="000000" w:themeColor="text1"/>
          <w:szCs w:val="20"/>
        </w:rPr>
      </w:pPr>
      <w:r w:rsidRPr="00F03EE0">
        <w:rPr>
          <w:rFonts w:ascii="Arial" w:eastAsia="Trixie-Text" w:hAnsi="Arial" w:cs="Arial"/>
          <w:b w:val="0"/>
          <w:color w:val="000000" w:themeColor="text1"/>
          <w:szCs w:val="20"/>
        </w:rPr>
        <w:t>Warum trug eine Wasserleiche</w:t>
      </w:r>
      <w:r w:rsidR="008724AB">
        <w:rPr>
          <w:rFonts w:ascii="Arial" w:eastAsia="Trixie-Text" w:hAnsi="Arial" w:cs="Arial"/>
          <w:b w:val="0"/>
          <w:color w:val="000000" w:themeColor="text1"/>
          <w:szCs w:val="20"/>
        </w:rPr>
        <w:t xml:space="preserve"> scheinbar</w:t>
      </w:r>
      <w:r w:rsidRPr="00F03EE0">
        <w:rPr>
          <w:rFonts w:ascii="Arial" w:eastAsia="Trixie-Text" w:hAnsi="Arial" w:cs="Arial"/>
          <w:b w:val="0"/>
          <w:color w:val="000000" w:themeColor="text1"/>
          <w:szCs w:val="20"/>
        </w:rPr>
        <w:t xml:space="preserve"> Handschuhe aus </w:t>
      </w:r>
      <w:r w:rsidR="00F029DC">
        <w:rPr>
          <w:rFonts w:ascii="Arial" w:eastAsia="Trixie-Text" w:hAnsi="Arial" w:cs="Arial"/>
          <w:b w:val="0"/>
          <w:color w:val="000000" w:themeColor="text1"/>
          <w:szCs w:val="20"/>
        </w:rPr>
        <w:t xml:space="preserve">menschlicher </w:t>
      </w:r>
      <w:r w:rsidRPr="00F03EE0">
        <w:rPr>
          <w:rFonts w:ascii="Arial" w:eastAsia="Trixie-Text" w:hAnsi="Arial" w:cs="Arial"/>
          <w:b w:val="0"/>
          <w:color w:val="000000" w:themeColor="text1"/>
          <w:szCs w:val="20"/>
        </w:rPr>
        <w:t>Haut?</w:t>
      </w:r>
      <w:r w:rsidR="007F76F3" w:rsidRPr="00F03EE0">
        <w:rPr>
          <w:rFonts w:ascii="Arial" w:eastAsia="Trixie-Text" w:hAnsi="Arial" w:cs="Arial"/>
          <w:b w:val="0"/>
          <w:color w:val="000000" w:themeColor="text1"/>
          <w:szCs w:val="20"/>
        </w:rPr>
        <w:t xml:space="preserve"> Wie konnte ein Mann seinen Hamster noch nach dem Tod füttern?</w:t>
      </w:r>
      <w:r w:rsidR="000F16F7" w:rsidRPr="00F03EE0">
        <w:rPr>
          <w:rFonts w:ascii="Arial" w:eastAsia="Trixie-Text" w:hAnsi="Arial" w:cs="Arial"/>
          <w:b w:val="0"/>
          <w:color w:val="000000" w:themeColor="text1"/>
          <w:szCs w:val="20"/>
        </w:rPr>
        <w:t xml:space="preserve"> Und </w:t>
      </w:r>
      <w:r w:rsidR="007F4D8C">
        <w:rPr>
          <w:rFonts w:ascii="Arial" w:eastAsia="Trixie-Text" w:hAnsi="Arial" w:cs="Arial"/>
          <w:b w:val="0"/>
          <w:color w:val="000000" w:themeColor="text1"/>
          <w:szCs w:val="20"/>
        </w:rPr>
        <w:t>was</w:t>
      </w:r>
      <w:r w:rsidR="000F16F7" w:rsidRPr="00F03EE0">
        <w:rPr>
          <w:rFonts w:ascii="Arial" w:eastAsia="Trixie-Text" w:hAnsi="Arial" w:cs="Arial"/>
          <w:b w:val="0"/>
          <w:color w:val="000000" w:themeColor="text1"/>
          <w:szCs w:val="20"/>
        </w:rPr>
        <w:t xml:space="preserve"> zuckte im Leichensack, in dem eine tote Frau lag?</w:t>
      </w:r>
    </w:p>
    <w:p w14:paraId="093BC721" w14:textId="77777777" w:rsidR="001E50C1" w:rsidRPr="00437395" w:rsidRDefault="001E50C1" w:rsidP="00B148E0">
      <w:pPr>
        <w:autoSpaceDE w:val="0"/>
        <w:autoSpaceDN w:val="0"/>
        <w:adjustRightInd w:val="0"/>
        <w:contextualSpacing w:val="0"/>
        <w:jc w:val="both"/>
        <w:rPr>
          <w:rFonts w:ascii="Arial" w:eastAsia="Trixie-Text" w:hAnsi="Arial" w:cs="Arial"/>
          <w:b w:val="0"/>
          <w:color w:val="808080" w:themeColor="background1" w:themeShade="80"/>
          <w:szCs w:val="20"/>
        </w:rPr>
      </w:pPr>
    </w:p>
    <w:p w14:paraId="555304C5" w14:textId="5CBE58E2" w:rsidR="00B148E0" w:rsidRPr="00437395" w:rsidRDefault="00B93BD2" w:rsidP="00B148E0">
      <w:pPr>
        <w:autoSpaceDE w:val="0"/>
        <w:autoSpaceDN w:val="0"/>
        <w:adjustRightInd w:val="0"/>
        <w:contextualSpacing w:val="0"/>
        <w:jc w:val="both"/>
        <w:rPr>
          <w:rFonts w:ascii="Arial" w:eastAsia="Calibri" w:hAnsi="Arial" w:cs="Arial"/>
          <w:b w:val="0"/>
          <w:color w:val="808080" w:themeColor="background1" w:themeShade="80"/>
          <w:szCs w:val="20"/>
        </w:rPr>
      </w:pPr>
      <w:r w:rsidRPr="00993981">
        <w:rPr>
          <w:rFonts w:ascii="Arial" w:eastAsia="Trixie-Text" w:hAnsi="Arial" w:cs="Arial"/>
          <w:b w:val="0"/>
          <w:color w:val="000000" w:themeColor="text1"/>
          <w:szCs w:val="20"/>
        </w:rPr>
        <w:t>Die 50 brandneuen</w:t>
      </w:r>
      <w:r w:rsidR="004F1A2E" w:rsidRPr="00D04598">
        <w:rPr>
          <w:rFonts w:ascii="Arial" w:eastAsia="Trixie-Text" w:hAnsi="Arial" w:cs="Arial"/>
          <w:b w:val="0"/>
          <w:color w:val="000000" w:themeColor="text1"/>
          <w:szCs w:val="20"/>
        </w:rPr>
        <w:t xml:space="preserve"> </w:t>
      </w:r>
      <w:r w:rsidRPr="00D04598">
        <w:rPr>
          <w:rFonts w:ascii="Arial" w:eastAsia="Trixie-Text" w:hAnsi="Arial" w:cs="Arial"/>
          <w:b w:val="0"/>
          <w:color w:val="000000" w:themeColor="text1"/>
          <w:szCs w:val="20"/>
        </w:rPr>
        <w:t xml:space="preserve">Rätsel aus der Feder von </w:t>
      </w:r>
      <w:r w:rsidR="00D04598" w:rsidRPr="00D04598">
        <w:rPr>
          <w:rFonts w:ascii="Arial" w:eastAsia="Trixie-Text" w:hAnsi="Arial" w:cs="Arial"/>
          <w:b w:val="0"/>
          <w:color w:val="000000" w:themeColor="text1"/>
          <w:szCs w:val="20"/>
        </w:rPr>
        <w:t xml:space="preserve">Rechtsmediziner Prof. Dr. Michael </w:t>
      </w:r>
      <w:r w:rsidR="00D04598" w:rsidRPr="00D97AB0">
        <w:rPr>
          <w:rFonts w:ascii="Arial" w:eastAsia="Trixie-Text" w:hAnsi="Arial" w:cs="Arial"/>
          <w:b w:val="0"/>
          <w:color w:val="000000" w:themeColor="text1"/>
          <w:szCs w:val="20"/>
        </w:rPr>
        <w:t>Tsokos</w:t>
      </w:r>
      <w:r w:rsidR="00DF2074" w:rsidRPr="00D97AB0">
        <w:rPr>
          <w:rFonts w:ascii="Arial" w:eastAsia="Trixie-Text" w:hAnsi="Arial" w:cs="Arial"/>
          <w:b w:val="0"/>
          <w:color w:val="000000" w:themeColor="text1"/>
          <w:szCs w:val="20"/>
        </w:rPr>
        <w:t xml:space="preserve"> </w:t>
      </w:r>
      <w:r w:rsidR="00EB71DA" w:rsidRPr="00D97AB0">
        <w:rPr>
          <w:rFonts w:ascii="Arial" w:eastAsia="Trixie-Text" w:hAnsi="Arial" w:cs="Arial"/>
          <w:b w:val="0"/>
          <w:color w:val="000000" w:themeColor="text1"/>
          <w:szCs w:val="20"/>
        </w:rPr>
        <w:t>versammeln</w:t>
      </w:r>
      <w:r w:rsidRPr="00D97AB0">
        <w:rPr>
          <w:rFonts w:ascii="Arial" w:eastAsia="Trixie-Text" w:hAnsi="Arial" w:cs="Arial"/>
          <w:b w:val="0"/>
          <w:color w:val="000000" w:themeColor="text1"/>
          <w:szCs w:val="20"/>
        </w:rPr>
        <w:t xml:space="preserve"> eine gelungene </w:t>
      </w:r>
      <w:r w:rsidR="008F4E43" w:rsidRPr="00D97AB0">
        <w:rPr>
          <w:rFonts w:ascii="Arial" w:eastAsia="Calibri" w:hAnsi="Arial" w:cs="Arial"/>
          <w:b w:val="0"/>
          <w:color w:val="000000" w:themeColor="text1"/>
          <w:szCs w:val="20"/>
        </w:rPr>
        <w:t xml:space="preserve">Mischung aus spektakulären Fällen </w:t>
      </w:r>
      <w:r w:rsidR="007770D5" w:rsidRPr="00D97AB0">
        <w:rPr>
          <w:rFonts w:ascii="Arial" w:eastAsia="Calibri" w:hAnsi="Arial" w:cs="Arial"/>
          <w:b w:val="0"/>
          <w:color w:val="000000" w:themeColor="text1"/>
          <w:szCs w:val="20"/>
        </w:rPr>
        <w:t>aus der Forensik</w:t>
      </w:r>
      <w:r w:rsidR="00F2478A">
        <w:rPr>
          <w:rFonts w:ascii="Arial" w:eastAsia="Calibri" w:hAnsi="Arial" w:cs="Arial"/>
          <w:b w:val="0"/>
          <w:color w:val="000000" w:themeColor="text1"/>
          <w:szCs w:val="20"/>
        </w:rPr>
        <w:t xml:space="preserve"> </w:t>
      </w:r>
      <w:r w:rsidR="007770D5" w:rsidRPr="00D97AB0">
        <w:rPr>
          <w:rFonts w:ascii="Arial" w:eastAsia="Calibri" w:hAnsi="Arial" w:cs="Arial"/>
          <w:b w:val="0"/>
          <w:color w:val="000000" w:themeColor="text1"/>
          <w:szCs w:val="20"/>
        </w:rPr>
        <w:t>– vom</w:t>
      </w:r>
      <w:r w:rsidR="008F4E43" w:rsidRPr="00D97AB0">
        <w:rPr>
          <w:rFonts w:ascii="Arial" w:eastAsia="Calibri" w:hAnsi="Arial" w:cs="Arial"/>
          <w:b w:val="0"/>
          <w:color w:val="000000" w:themeColor="text1"/>
          <w:szCs w:val="20"/>
        </w:rPr>
        <w:t xml:space="preserve"> Tatort, </w:t>
      </w:r>
      <w:r w:rsidR="007770D5" w:rsidRPr="00D97AB0">
        <w:rPr>
          <w:rFonts w:ascii="Arial" w:eastAsia="Calibri" w:hAnsi="Arial" w:cs="Arial"/>
          <w:b w:val="0"/>
          <w:color w:val="000000" w:themeColor="text1"/>
          <w:szCs w:val="20"/>
        </w:rPr>
        <w:t>über den</w:t>
      </w:r>
      <w:r w:rsidR="008F4E43" w:rsidRPr="00D97AB0">
        <w:rPr>
          <w:rFonts w:ascii="Arial" w:eastAsia="Calibri" w:hAnsi="Arial" w:cs="Arial"/>
          <w:b w:val="0"/>
          <w:color w:val="000000" w:themeColor="text1"/>
          <w:szCs w:val="20"/>
        </w:rPr>
        <w:t xml:space="preserve"> Obduktionstisch, </w:t>
      </w:r>
      <w:r w:rsidR="000A6527" w:rsidRPr="00D97AB0">
        <w:rPr>
          <w:rFonts w:ascii="Arial" w:eastAsia="Calibri" w:hAnsi="Arial" w:cs="Arial"/>
          <w:b w:val="0"/>
          <w:color w:val="000000" w:themeColor="text1"/>
          <w:szCs w:val="20"/>
        </w:rPr>
        <w:t>ins</w:t>
      </w:r>
      <w:r w:rsidR="008F4E43" w:rsidRPr="00D97AB0">
        <w:rPr>
          <w:rFonts w:ascii="Arial" w:eastAsia="Calibri" w:hAnsi="Arial" w:cs="Arial"/>
          <w:b w:val="0"/>
          <w:color w:val="000000" w:themeColor="text1"/>
          <w:szCs w:val="20"/>
        </w:rPr>
        <w:t xml:space="preserve"> Labor und </w:t>
      </w:r>
      <w:r w:rsidR="007770D5" w:rsidRPr="00D97AB0">
        <w:rPr>
          <w:rFonts w:ascii="Arial" w:eastAsia="Calibri" w:hAnsi="Arial" w:cs="Arial"/>
          <w:b w:val="0"/>
          <w:color w:val="000000" w:themeColor="text1"/>
          <w:szCs w:val="20"/>
        </w:rPr>
        <w:t>bis vors</w:t>
      </w:r>
      <w:r w:rsidR="008F4E43" w:rsidRPr="00D97AB0">
        <w:rPr>
          <w:rFonts w:ascii="Arial" w:eastAsia="Calibri" w:hAnsi="Arial" w:cs="Arial"/>
          <w:b w:val="0"/>
          <w:color w:val="000000" w:themeColor="text1"/>
          <w:szCs w:val="20"/>
        </w:rPr>
        <w:t xml:space="preserve"> Gericht</w:t>
      </w:r>
      <w:r w:rsidR="00C331ED" w:rsidRPr="00D97AB0">
        <w:rPr>
          <w:rFonts w:ascii="Arial" w:eastAsia="Calibri" w:hAnsi="Arial" w:cs="Arial"/>
          <w:b w:val="0"/>
          <w:color w:val="000000" w:themeColor="text1"/>
          <w:szCs w:val="20"/>
        </w:rPr>
        <w:t xml:space="preserve">. Hier </w:t>
      </w:r>
      <w:r w:rsidR="00C331ED" w:rsidRPr="00E21269">
        <w:rPr>
          <w:rFonts w:ascii="Arial" w:eastAsia="Calibri" w:hAnsi="Arial" w:cs="Arial"/>
          <w:b w:val="0"/>
          <w:color w:val="000000" w:themeColor="text1"/>
          <w:szCs w:val="20"/>
        </w:rPr>
        <w:t xml:space="preserve">treffen </w:t>
      </w:r>
      <w:r w:rsidR="00156063" w:rsidRPr="00E21269">
        <w:rPr>
          <w:rFonts w:ascii="Arial" w:eastAsia="Calibri" w:hAnsi="Arial" w:cs="Arial"/>
          <w:b w:val="0"/>
          <w:color w:val="000000" w:themeColor="text1"/>
          <w:szCs w:val="20"/>
        </w:rPr>
        <w:t xml:space="preserve">schaudernde Geschichten auf </w:t>
      </w:r>
      <w:r w:rsidR="00D97AB0" w:rsidRPr="00E21269">
        <w:rPr>
          <w:rFonts w:ascii="Arial" w:eastAsia="Calibri" w:hAnsi="Arial" w:cs="Arial"/>
          <w:b w:val="0"/>
          <w:color w:val="000000" w:themeColor="text1"/>
          <w:szCs w:val="20"/>
        </w:rPr>
        <w:t>rabenschwarzen</w:t>
      </w:r>
      <w:r w:rsidR="00156063" w:rsidRPr="00E21269">
        <w:rPr>
          <w:rFonts w:ascii="Arial" w:eastAsia="Calibri" w:hAnsi="Arial" w:cs="Arial"/>
          <w:b w:val="0"/>
          <w:color w:val="000000" w:themeColor="text1"/>
          <w:szCs w:val="20"/>
        </w:rPr>
        <w:t xml:space="preserve"> Humor</w:t>
      </w:r>
      <w:r w:rsidR="00D97AB0" w:rsidRPr="00E21269">
        <w:rPr>
          <w:rFonts w:ascii="Arial" w:eastAsia="Calibri" w:hAnsi="Arial" w:cs="Arial"/>
          <w:b w:val="0"/>
          <w:color w:val="000000" w:themeColor="text1"/>
          <w:szCs w:val="20"/>
        </w:rPr>
        <w:t xml:space="preserve"> –</w:t>
      </w:r>
      <w:r w:rsidRPr="00E21269">
        <w:rPr>
          <w:rFonts w:ascii="Arial" w:eastAsia="Trixie-Text" w:hAnsi="Arial" w:cs="Arial"/>
          <w:b w:val="0"/>
          <w:color w:val="000000" w:themeColor="text1"/>
          <w:szCs w:val="20"/>
        </w:rPr>
        <w:t xml:space="preserve"> typisch </w:t>
      </w:r>
      <w:r w:rsidRPr="00E21269">
        <w:rPr>
          <w:rFonts w:ascii="Arial" w:eastAsia="Trixie-Text" w:hAnsi="Arial" w:cs="Arial"/>
          <w:color w:val="000000" w:themeColor="text1"/>
          <w:szCs w:val="20"/>
        </w:rPr>
        <w:t>black stories</w:t>
      </w:r>
      <w:r w:rsidR="00D97AB0" w:rsidRPr="00E21269">
        <w:rPr>
          <w:rFonts w:ascii="Arial" w:eastAsia="Trixie-Text" w:hAnsi="Arial" w:cs="Arial"/>
          <w:b w:val="0"/>
          <w:color w:val="000000" w:themeColor="text1"/>
          <w:szCs w:val="20"/>
        </w:rPr>
        <w:t>!</w:t>
      </w:r>
      <w:r w:rsidRPr="00E21269">
        <w:rPr>
          <w:rFonts w:ascii="Arial" w:eastAsia="Trixie-Text" w:hAnsi="Arial" w:cs="Arial"/>
          <w:b w:val="0"/>
          <w:color w:val="000000" w:themeColor="text1"/>
          <w:szCs w:val="20"/>
        </w:rPr>
        <w:t xml:space="preserve"> </w:t>
      </w:r>
      <w:r w:rsidR="00F2478A" w:rsidRPr="00E21269">
        <w:rPr>
          <w:rFonts w:ascii="Arial" w:eastAsia="Trixie-Text" w:hAnsi="Arial" w:cs="Arial"/>
          <w:b w:val="0"/>
          <w:color w:val="000000" w:themeColor="text1"/>
          <w:szCs w:val="20"/>
        </w:rPr>
        <w:t xml:space="preserve">Eine atemberaubende Sammlung aus black stories und True Crime, die jede*n Spieler*in durch </w:t>
      </w:r>
      <w:r w:rsidR="00B148E0" w:rsidRPr="00E21269">
        <w:rPr>
          <w:rFonts w:ascii="Arial" w:eastAsia="Calibri" w:hAnsi="Arial" w:cs="Arial"/>
          <w:b w:val="0"/>
          <w:color w:val="000000" w:themeColor="text1"/>
          <w:szCs w:val="20"/>
        </w:rPr>
        <w:t xml:space="preserve">Fragen, Raten und Tüfteln </w:t>
      </w:r>
      <w:r w:rsidR="00F2478A" w:rsidRPr="00E21269">
        <w:rPr>
          <w:rFonts w:ascii="Arial" w:eastAsia="Calibri" w:hAnsi="Arial" w:cs="Arial"/>
          <w:b w:val="0"/>
          <w:color w:val="000000" w:themeColor="text1"/>
          <w:szCs w:val="20"/>
        </w:rPr>
        <w:t xml:space="preserve">in </w:t>
      </w:r>
      <w:r w:rsidR="00574658">
        <w:rPr>
          <w:rFonts w:ascii="Arial" w:eastAsia="Calibri" w:hAnsi="Arial" w:cs="Arial"/>
          <w:b w:val="0"/>
          <w:color w:val="000000" w:themeColor="text1"/>
          <w:szCs w:val="20"/>
        </w:rPr>
        <w:t>die</w:t>
      </w:r>
      <w:r w:rsidR="00F2478A" w:rsidRPr="00E21269">
        <w:rPr>
          <w:rFonts w:ascii="Arial" w:eastAsia="Calibri" w:hAnsi="Arial" w:cs="Arial"/>
          <w:b w:val="0"/>
          <w:color w:val="000000" w:themeColor="text1"/>
          <w:szCs w:val="20"/>
        </w:rPr>
        <w:t xml:space="preserve"> Rechtsmedizin eintauchen </w:t>
      </w:r>
      <w:r w:rsidR="00881284">
        <w:rPr>
          <w:rFonts w:ascii="Arial" w:eastAsia="Calibri" w:hAnsi="Arial" w:cs="Arial"/>
          <w:b w:val="0"/>
          <w:color w:val="000000" w:themeColor="text1"/>
          <w:szCs w:val="20"/>
        </w:rPr>
        <w:t>lässt</w:t>
      </w:r>
      <w:r w:rsidR="00F2478A" w:rsidRPr="00E21269">
        <w:rPr>
          <w:rFonts w:ascii="Arial" w:eastAsia="Calibri" w:hAnsi="Arial" w:cs="Arial"/>
          <w:b w:val="0"/>
          <w:color w:val="000000" w:themeColor="text1"/>
          <w:szCs w:val="20"/>
        </w:rPr>
        <w:t>.</w:t>
      </w:r>
      <w:r w:rsidR="003F4D1E">
        <w:rPr>
          <w:rFonts w:ascii="Arial" w:eastAsia="Calibri" w:hAnsi="Arial" w:cs="Arial"/>
          <w:b w:val="0"/>
          <w:color w:val="000000" w:themeColor="text1"/>
          <w:szCs w:val="20"/>
        </w:rPr>
        <w:t xml:space="preserve"> Übrigens: Bis auf wenige Ausnahmen sind die bizarren Rätselgeschichten alle tatsächlich so </w:t>
      </w:r>
      <w:r w:rsidR="00BA39CD">
        <w:rPr>
          <w:rFonts w:ascii="Arial" w:eastAsia="Calibri" w:hAnsi="Arial" w:cs="Arial"/>
          <w:b w:val="0"/>
          <w:color w:val="000000" w:themeColor="text1"/>
          <w:szCs w:val="20"/>
        </w:rPr>
        <w:t xml:space="preserve">passiert </w:t>
      </w:r>
      <w:r w:rsidR="0073579E">
        <w:rPr>
          <w:rFonts w:ascii="Arial" w:eastAsia="Calibri" w:hAnsi="Arial" w:cs="Arial"/>
          <w:b w:val="0"/>
          <w:color w:val="000000" w:themeColor="text1"/>
          <w:szCs w:val="20"/>
        </w:rPr>
        <w:t>– hier hat</w:t>
      </w:r>
      <w:r w:rsidR="00BA39CD">
        <w:rPr>
          <w:rFonts w:ascii="Arial" w:eastAsia="Calibri" w:hAnsi="Arial" w:cs="Arial"/>
          <w:b w:val="0"/>
          <w:color w:val="000000" w:themeColor="text1"/>
          <w:szCs w:val="20"/>
        </w:rPr>
        <w:t xml:space="preserve"> </w:t>
      </w:r>
      <w:r w:rsidR="003F4D1E">
        <w:rPr>
          <w:rFonts w:ascii="Arial" w:eastAsia="Calibri" w:hAnsi="Arial" w:cs="Arial"/>
          <w:b w:val="0"/>
          <w:color w:val="000000" w:themeColor="text1"/>
          <w:szCs w:val="20"/>
        </w:rPr>
        <w:t>Prof. Dr. Tsokos</w:t>
      </w:r>
      <w:r w:rsidR="0073579E">
        <w:rPr>
          <w:rFonts w:ascii="Arial" w:eastAsia="Calibri" w:hAnsi="Arial" w:cs="Arial"/>
          <w:b w:val="0"/>
          <w:color w:val="000000" w:themeColor="text1"/>
          <w:szCs w:val="20"/>
        </w:rPr>
        <w:t xml:space="preserve"> mit seiner langjährigen</w:t>
      </w:r>
      <w:r w:rsidR="003F4D1E">
        <w:rPr>
          <w:rFonts w:ascii="Arial" w:eastAsia="Calibri" w:hAnsi="Arial" w:cs="Arial"/>
          <w:b w:val="0"/>
          <w:color w:val="000000" w:themeColor="text1"/>
          <w:szCs w:val="20"/>
        </w:rPr>
        <w:t xml:space="preserve"> Erfahrung</w:t>
      </w:r>
      <w:r w:rsidR="0073579E">
        <w:rPr>
          <w:rFonts w:ascii="Arial" w:eastAsia="Calibri" w:hAnsi="Arial" w:cs="Arial"/>
          <w:b w:val="0"/>
          <w:color w:val="000000" w:themeColor="text1"/>
          <w:szCs w:val="20"/>
        </w:rPr>
        <w:t xml:space="preserve"> aus dem Vollen geschöpft</w:t>
      </w:r>
      <w:r w:rsidR="003F4D1E">
        <w:rPr>
          <w:rFonts w:ascii="Arial" w:eastAsia="Calibri" w:hAnsi="Arial" w:cs="Arial"/>
          <w:b w:val="0"/>
          <w:color w:val="000000" w:themeColor="text1"/>
          <w:szCs w:val="20"/>
        </w:rPr>
        <w:t>!</w:t>
      </w:r>
    </w:p>
    <w:p w14:paraId="6CEAD3DA" w14:textId="77777777" w:rsidR="00B93BD2" w:rsidRDefault="00B93BD2" w:rsidP="00B148E0">
      <w:pPr>
        <w:spacing w:line="276" w:lineRule="auto"/>
        <w:contextualSpacing w:val="0"/>
        <w:jc w:val="both"/>
        <w:rPr>
          <w:rFonts w:ascii="Arial" w:eastAsia="Trixie-Text" w:hAnsi="Arial" w:cs="Arial"/>
          <w:b w:val="0"/>
          <w:color w:val="0D0D0D" w:themeColor="text1" w:themeTint="F2"/>
          <w:szCs w:val="20"/>
        </w:rPr>
      </w:pPr>
    </w:p>
    <w:p w14:paraId="07CE4DAE" w14:textId="77777777" w:rsidR="006B0118" w:rsidRPr="00D0081B" w:rsidRDefault="006B0118" w:rsidP="006B0118">
      <w:pPr>
        <w:spacing w:line="276" w:lineRule="auto"/>
        <w:contextualSpacing w:val="0"/>
        <w:jc w:val="both"/>
        <w:rPr>
          <w:rFonts w:ascii="Arial" w:eastAsia="Calibri" w:hAnsi="Arial" w:cs="Arial"/>
          <w:b w:val="0"/>
          <w:color w:val="000000"/>
          <w:szCs w:val="20"/>
        </w:rPr>
      </w:pPr>
    </w:p>
    <w:p w14:paraId="1086CCE1" w14:textId="77777777" w:rsidR="006B0118" w:rsidRPr="00D0081B" w:rsidRDefault="006B0118" w:rsidP="006B0118">
      <w:pPr>
        <w:pStyle w:val="Textkrper"/>
        <w:pBdr>
          <w:bottom w:val="single" w:sz="4" w:space="1" w:color="auto"/>
        </w:pBdr>
        <w:spacing w:line="276" w:lineRule="auto"/>
        <w:rPr>
          <w:rFonts w:eastAsia="Calibri" w:cs="Arial"/>
          <w:b w:val="0"/>
          <w:color w:val="000000"/>
        </w:rPr>
      </w:pPr>
    </w:p>
    <w:p w14:paraId="1E6E7DDA" w14:textId="77777777" w:rsidR="006B0118" w:rsidRPr="00D0081B" w:rsidRDefault="006B0118" w:rsidP="006B0118">
      <w:pPr>
        <w:pStyle w:val="Textkrper"/>
        <w:pBdr>
          <w:bottom w:val="single" w:sz="4" w:space="1" w:color="auto"/>
        </w:pBdr>
        <w:spacing w:line="276" w:lineRule="auto"/>
        <w:rPr>
          <w:rFonts w:eastAsia="Calibri" w:cs="Arial"/>
          <w:b w:val="0"/>
          <w:color w:val="000000"/>
        </w:rPr>
      </w:pPr>
    </w:p>
    <w:p w14:paraId="0FDECAD2" w14:textId="77777777" w:rsidR="006B0118" w:rsidRPr="00D0081B" w:rsidRDefault="006B0118" w:rsidP="006B0118">
      <w:pPr>
        <w:pStyle w:val="Textkrper"/>
        <w:spacing w:line="276" w:lineRule="auto"/>
        <w:contextualSpacing w:val="0"/>
        <w:rPr>
          <w:rFonts w:eastAsia="Calibri" w:cs="Arial"/>
          <w:b w:val="0"/>
          <w:color w:val="000000"/>
        </w:rPr>
      </w:pPr>
    </w:p>
    <w:p w14:paraId="71179DB9" w14:textId="77777777" w:rsidR="006B0118" w:rsidRPr="00D0081B" w:rsidRDefault="006B0118" w:rsidP="006B0118">
      <w:pPr>
        <w:spacing w:line="276" w:lineRule="auto"/>
        <w:rPr>
          <w:rFonts w:ascii="Arial" w:eastAsia="Calibri" w:hAnsi="Arial" w:cs="Arial"/>
          <w:b w:val="0"/>
          <w:szCs w:val="20"/>
        </w:rPr>
      </w:pPr>
    </w:p>
    <w:p w14:paraId="320AAE54" w14:textId="77777777" w:rsidR="006B0118" w:rsidRPr="009E4ECA" w:rsidRDefault="00620C72" w:rsidP="006B0118">
      <w:pPr>
        <w:spacing w:line="276" w:lineRule="auto"/>
        <w:rPr>
          <w:rFonts w:ascii="Arial" w:eastAsia="Calibri" w:hAnsi="Arial" w:cs="Arial"/>
          <w:b w:val="0"/>
          <w:szCs w:val="20"/>
        </w:rPr>
      </w:pPr>
      <w:r>
        <w:rPr>
          <w:rFonts w:ascii="Arial" w:eastAsia="Calibri" w:hAnsi="Arial" w:cs="Arial"/>
          <w:b w:val="0"/>
          <w:noProof/>
          <w:szCs w:val="20"/>
        </w:rPr>
        <w:drawing>
          <wp:anchor distT="0" distB="0" distL="114300" distR="114300" simplePos="0" relativeHeight="251668480" behindDoc="0" locked="0" layoutInCell="1" allowOverlap="1" wp14:anchorId="5CB84284" wp14:editId="23DC9FD7">
            <wp:simplePos x="0" y="0"/>
            <wp:positionH relativeFrom="column">
              <wp:posOffset>61595</wp:posOffset>
            </wp:positionH>
            <wp:positionV relativeFrom="paragraph">
              <wp:posOffset>43815</wp:posOffset>
            </wp:positionV>
            <wp:extent cx="2009775" cy="28003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08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9775" cy="2800350"/>
                    </a:xfrm>
                    <a:prstGeom prst="rect">
                      <a:avLst/>
                    </a:prstGeom>
                  </pic:spPr>
                </pic:pic>
              </a:graphicData>
            </a:graphic>
            <wp14:sizeRelH relativeFrom="margin">
              <wp14:pctWidth>0</wp14:pctWidth>
            </wp14:sizeRelH>
            <wp14:sizeRelV relativeFrom="margin">
              <wp14:pctHeight>0</wp14:pctHeight>
            </wp14:sizeRelV>
          </wp:anchor>
        </w:drawing>
      </w:r>
      <w:r w:rsidR="00437395" w:rsidRPr="009E4ECA">
        <w:rPr>
          <w:rFonts w:ascii="Arial" w:eastAsia="Calibri" w:hAnsi="Arial" w:cs="Arial"/>
          <w:b w:val="0"/>
          <w:szCs w:val="20"/>
        </w:rPr>
        <w:t>Prof. Dr. Michael Tsokos</w:t>
      </w:r>
    </w:p>
    <w:p w14:paraId="5ECEAA8D" w14:textId="77777777" w:rsidR="006B0118" w:rsidRPr="009E4ECA" w:rsidRDefault="006B0118" w:rsidP="006B0118">
      <w:pPr>
        <w:pStyle w:val="Textkrper"/>
        <w:spacing w:line="276" w:lineRule="auto"/>
        <w:contextualSpacing w:val="0"/>
        <w:rPr>
          <w:rFonts w:eastAsia="Calibri" w:cs="Arial"/>
          <w:b w:val="0"/>
          <w:color w:val="000000"/>
        </w:rPr>
      </w:pPr>
    </w:p>
    <w:p w14:paraId="3971BB7D" w14:textId="77777777" w:rsidR="006B0118" w:rsidRPr="009E4ECA" w:rsidRDefault="006B0118" w:rsidP="006B0118">
      <w:pPr>
        <w:spacing w:line="276" w:lineRule="auto"/>
        <w:rPr>
          <w:rFonts w:ascii="Arial" w:eastAsia="Calibri" w:hAnsi="Arial" w:cs="Arial"/>
          <w:szCs w:val="20"/>
        </w:rPr>
      </w:pPr>
      <w:r w:rsidRPr="009E4ECA">
        <w:rPr>
          <w:rFonts w:ascii="Arial" w:eastAsia="Calibri" w:hAnsi="Arial" w:cs="Arial"/>
          <w:szCs w:val="20"/>
        </w:rPr>
        <w:t xml:space="preserve">black stories </w:t>
      </w:r>
      <w:r w:rsidR="00507F81" w:rsidRPr="009E4ECA">
        <w:rPr>
          <w:rFonts w:ascii="Arial" w:eastAsia="Calibri" w:hAnsi="Arial" w:cs="Arial"/>
          <w:szCs w:val="20"/>
        </w:rPr>
        <w:t>Tsokos</w:t>
      </w:r>
      <w:r w:rsidR="00280769" w:rsidRPr="009E4ECA">
        <w:rPr>
          <w:rFonts w:ascii="Arial" w:eastAsia="Calibri" w:hAnsi="Arial" w:cs="Arial"/>
          <w:szCs w:val="20"/>
        </w:rPr>
        <w:t xml:space="preserve"> </w:t>
      </w:r>
      <w:r w:rsidR="00B35B13" w:rsidRPr="009E4ECA">
        <w:rPr>
          <w:rFonts w:ascii="Arial" w:eastAsia="Calibri" w:hAnsi="Arial" w:cs="Arial"/>
          <w:color w:val="FF0000"/>
          <w:szCs w:val="20"/>
        </w:rPr>
        <w:t>NEU</w:t>
      </w:r>
    </w:p>
    <w:p w14:paraId="5B328333" w14:textId="77777777" w:rsidR="00620C72" w:rsidRDefault="000A402B" w:rsidP="006B0118">
      <w:pPr>
        <w:spacing w:line="276" w:lineRule="auto"/>
        <w:rPr>
          <w:rFonts w:ascii="Arial" w:eastAsia="Calibri" w:hAnsi="Arial" w:cs="Arial"/>
          <w:b w:val="0"/>
          <w:szCs w:val="20"/>
        </w:rPr>
      </w:pPr>
      <w:r w:rsidRPr="00D0081B">
        <w:rPr>
          <w:rFonts w:ascii="Arial" w:eastAsia="Calibri" w:hAnsi="Arial" w:cs="Arial"/>
          <w:b w:val="0"/>
          <w:szCs w:val="20"/>
        </w:rPr>
        <w:t>50 rabenschwarze Rätsel</w:t>
      </w:r>
      <w:r w:rsidR="00D64121">
        <w:rPr>
          <w:rFonts w:ascii="Arial" w:eastAsia="Calibri" w:hAnsi="Arial" w:cs="Arial"/>
          <w:b w:val="0"/>
          <w:szCs w:val="20"/>
        </w:rPr>
        <w:t xml:space="preserve"> aus Forensik und Rechtsmedizin</w:t>
      </w:r>
    </w:p>
    <w:p w14:paraId="3BE01EBC" w14:textId="77777777" w:rsidR="00620C72" w:rsidRPr="00D0081B" w:rsidRDefault="00620C72" w:rsidP="006B0118">
      <w:pPr>
        <w:spacing w:line="276" w:lineRule="auto"/>
        <w:rPr>
          <w:rFonts w:ascii="Arial" w:eastAsia="Calibri" w:hAnsi="Arial" w:cs="Arial"/>
          <w:b w:val="0"/>
          <w:szCs w:val="20"/>
        </w:rPr>
      </w:pPr>
    </w:p>
    <w:p w14:paraId="2007D8A8" w14:textId="77777777" w:rsidR="006B0118" w:rsidRPr="00D0081B" w:rsidRDefault="006B0118" w:rsidP="006B0118">
      <w:pPr>
        <w:spacing w:line="276" w:lineRule="auto"/>
        <w:rPr>
          <w:rFonts w:ascii="Arial" w:eastAsia="Calibri" w:hAnsi="Arial" w:cs="Arial"/>
          <w:b w:val="0"/>
          <w:szCs w:val="20"/>
        </w:rPr>
      </w:pPr>
      <w:r w:rsidRPr="00D0081B">
        <w:rPr>
          <w:rFonts w:ascii="Arial" w:eastAsia="Calibri" w:hAnsi="Arial" w:cs="Arial"/>
          <w:b w:val="0"/>
          <w:szCs w:val="20"/>
        </w:rPr>
        <w:t>Illustrationen: Bernhard Skopnik</w:t>
      </w:r>
    </w:p>
    <w:p w14:paraId="680F6E02" w14:textId="77777777" w:rsidR="006B0118" w:rsidRPr="00D0081B" w:rsidRDefault="006B0118" w:rsidP="006B0118">
      <w:pPr>
        <w:spacing w:line="276" w:lineRule="auto"/>
        <w:rPr>
          <w:rFonts w:ascii="Arial" w:eastAsia="Calibri" w:hAnsi="Arial" w:cs="Arial"/>
          <w:b w:val="0"/>
          <w:szCs w:val="20"/>
        </w:rPr>
      </w:pPr>
      <w:r w:rsidRPr="00D0081B">
        <w:rPr>
          <w:rFonts w:ascii="Arial" w:eastAsia="Calibri" w:hAnsi="Arial" w:cs="Arial"/>
          <w:b w:val="0"/>
          <w:szCs w:val="20"/>
        </w:rPr>
        <w:t>durchgehend zweifarbig illustriert</w:t>
      </w:r>
    </w:p>
    <w:p w14:paraId="32FC3FC8" w14:textId="77777777" w:rsidR="006B0118" w:rsidRPr="00D0081B" w:rsidRDefault="006B0118" w:rsidP="000A402B">
      <w:pPr>
        <w:spacing w:line="276" w:lineRule="auto"/>
        <w:rPr>
          <w:rFonts w:ascii="Arial" w:eastAsia="Calibri" w:hAnsi="Arial" w:cs="Arial"/>
          <w:b w:val="0"/>
          <w:szCs w:val="20"/>
        </w:rPr>
      </w:pPr>
      <w:r w:rsidRPr="00D0081B">
        <w:rPr>
          <w:rFonts w:ascii="Arial" w:eastAsia="Calibri" w:hAnsi="Arial" w:cs="Arial"/>
          <w:b w:val="0"/>
          <w:szCs w:val="20"/>
        </w:rPr>
        <w:t xml:space="preserve">50 Karten in einer </w:t>
      </w:r>
      <w:r w:rsidR="000A402B" w:rsidRPr="00D0081B">
        <w:rPr>
          <w:rFonts w:ascii="Arial" w:eastAsia="Calibri" w:hAnsi="Arial" w:cs="Arial"/>
          <w:b w:val="0"/>
          <w:szCs w:val="20"/>
        </w:rPr>
        <w:t>hochwertigen Box</w:t>
      </w:r>
      <w:r w:rsidR="000A402B" w:rsidRPr="00D0081B">
        <w:rPr>
          <w:rFonts w:ascii="Arial" w:eastAsia="Calibri" w:hAnsi="Arial" w:cs="Arial"/>
          <w:b w:val="0"/>
          <w:szCs w:val="20"/>
        </w:rPr>
        <w:br/>
        <w:t>mit Magnetverschluss, Hochprägung</w:t>
      </w:r>
      <w:r w:rsidR="000A402B" w:rsidRPr="00D0081B">
        <w:rPr>
          <w:rFonts w:ascii="Arial" w:eastAsia="Calibri" w:hAnsi="Arial" w:cs="Arial"/>
          <w:b w:val="0"/>
          <w:szCs w:val="20"/>
        </w:rPr>
        <w:br/>
        <w:t>und Spotlack</w:t>
      </w:r>
      <w:r w:rsidR="00D64121">
        <w:rPr>
          <w:rFonts w:ascii="Arial" w:eastAsia="Calibri" w:hAnsi="Arial" w:cs="Arial"/>
          <w:b w:val="0"/>
          <w:szCs w:val="20"/>
        </w:rPr>
        <w:t>ierung</w:t>
      </w:r>
    </w:p>
    <w:p w14:paraId="1227BB91" w14:textId="77777777" w:rsidR="000A402B" w:rsidRPr="00D0081B" w:rsidRDefault="000A402B" w:rsidP="000A402B">
      <w:pPr>
        <w:spacing w:line="276" w:lineRule="auto"/>
        <w:rPr>
          <w:rFonts w:ascii="Arial" w:eastAsia="Calibri" w:hAnsi="Arial" w:cs="Arial"/>
          <w:b w:val="0"/>
          <w:szCs w:val="20"/>
        </w:rPr>
      </w:pPr>
      <w:r w:rsidRPr="00D0081B">
        <w:rPr>
          <w:rFonts w:ascii="Arial" w:eastAsia="Calibri" w:hAnsi="Arial" w:cs="Arial"/>
          <w:b w:val="0"/>
          <w:szCs w:val="20"/>
        </w:rPr>
        <w:t>12 cm x 16 cm</w:t>
      </w:r>
    </w:p>
    <w:p w14:paraId="19537056" w14:textId="77777777" w:rsidR="006B0118" w:rsidRPr="00D0081B" w:rsidRDefault="000464E8" w:rsidP="006B0118">
      <w:pPr>
        <w:spacing w:line="276" w:lineRule="auto"/>
        <w:rPr>
          <w:rFonts w:ascii="Arial" w:eastAsia="Calibri" w:hAnsi="Arial" w:cs="Arial"/>
          <w:b w:val="0"/>
          <w:szCs w:val="20"/>
        </w:rPr>
      </w:pPr>
      <w:r>
        <w:rPr>
          <w:rFonts w:ascii="Arial" w:eastAsia="Calibri" w:hAnsi="Arial" w:cs="Arial"/>
          <w:b w:val="0"/>
          <w:szCs w:val="20"/>
        </w:rPr>
        <w:t>90084</w:t>
      </w:r>
      <w:r w:rsidR="000A402B" w:rsidRPr="00D0081B">
        <w:rPr>
          <w:rFonts w:ascii="Arial" w:eastAsia="Calibri" w:hAnsi="Arial" w:cs="Arial"/>
          <w:b w:val="0"/>
          <w:szCs w:val="20"/>
        </w:rPr>
        <w:t xml:space="preserve"> | € 14</w:t>
      </w:r>
      <w:r w:rsidR="006B0118" w:rsidRPr="00D0081B">
        <w:rPr>
          <w:rFonts w:ascii="Arial" w:eastAsia="Calibri" w:hAnsi="Arial" w:cs="Arial"/>
          <w:b w:val="0"/>
          <w:szCs w:val="20"/>
        </w:rPr>
        <w:t>,95/Stück (UVP)</w:t>
      </w:r>
    </w:p>
    <w:p w14:paraId="310951BC" w14:textId="77777777" w:rsidR="00280769" w:rsidRPr="00D0081B" w:rsidRDefault="00280769" w:rsidP="006B0118">
      <w:pPr>
        <w:spacing w:line="276" w:lineRule="auto"/>
        <w:rPr>
          <w:rFonts w:ascii="Arial" w:eastAsia="Calibri" w:hAnsi="Arial" w:cs="Arial"/>
          <w:b w:val="0"/>
          <w:szCs w:val="20"/>
        </w:rPr>
      </w:pPr>
    </w:p>
    <w:p w14:paraId="4D915F81" w14:textId="77777777" w:rsidR="006B0118" w:rsidRDefault="006B0118" w:rsidP="006B0118">
      <w:pPr>
        <w:spacing w:line="276" w:lineRule="auto"/>
        <w:rPr>
          <w:rFonts w:ascii="Arial" w:hAnsi="Arial" w:cs="Arial"/>
          <w:b w:val="0"/>
          <w:szCs w:val="20"/>
        </w:rPr>
      </w:pPr>
      <w:r w:rsidRPr="00D0081B">
        <w:rPr>
          <w:rFonts w:ascii="Arial" w:hAnsi="Arial" w:cs="Arial"/>
          <w:b w:val="0"/>
          <w:szCs w:val="20"/>
        </w:rPr>
        <w:t xml:space="preserve">moses. Verlag, Kempen </w:t>
      </w:r>
      <w:r w:rsidR="00875481">
        <w:rPr>
          <w:rFonts w:ascii="Arial" w:hAnsi="Arial" w:cs="Arial"/>
          <w:b w:val="0"/>
          <w:szCs w:val="20"/>
        </w:rPr>
        <w:t>2022</w:t>
      </w:r>
    </w:p>
    <w:p w14:paraId="5D09B945" w14:textId="77777777" w:rsidR="00B35B13" w:rsidRPr="00B35B13" w:rsidRDefault="00B35B13" w:rsidP="006B0118">
      <w:pPr>
        <w:spacing w:line="276" w:lineRule="auto"/>
        <w:rPr>
          <w:rFonts w:ascii="Arial" w:hAnsi="Arial" w:cs="Arial"/>
          <w:b w:val="0"/>
          <w:color w:val="FF0000"/>
          <w:szCs w:val="20"/>
        </w:rPr>
      </w:pPr>
      <w:r w:rsidRPr="00B35B13">
        <w:rPr>
          <w:rFonts w:ascii="Arial" w:hAnsi="Arial" w:cs="Arial"/>
          <w:b w:val="0"/>
          <w:color w:val="FF0000"/>
          <w:szCs w:val="20"/>
        </w:rPr>
        <w:t>lieferbar ab September 2022</w:t>
      </w:r>
    </w:p>
    <w:p w14:paraId="59156B00" w14:textId="77777777" w:rsidR="001277E9" w:rsidRPr="00D0081B" w:rsidRDefault="001277E9" w:rsidP="006139A2">
      <w:pPr>
        <w:spacing w:line="276" w:lineRule="auto"/>
        <w:rPr>
          <w:rFonts w:ascii="Arial" w:eastAsia="Calibri" w:hAnsi="Arial" w:cs="Arial"/>
          <w:b w:val="0"/>
          <w:color w:val="FF0000"/>
          <w:szCs w:val="20"/>
        </w:rPr>
      </w:pPr>
    </w:p>
    <w:p w14:paraId="25B6BE29" w14:textId="77777777" w:rsidR="001277E9" w:rsidRPr="00D0081B" w:rsidRDefault="00620C72" w:rsidP="006139A2">
      <w:pPr>
        <w:spacing w:line="276" w:lineRule="auto"/>
        <w:rPr>
          <w:rFonts w:ascii="Arial" w:eastAsia="Calibri" w:hAnsi="Arial" w:cs="Arial"/>
          <w:b w:val="0"/>
          <w:color w:val="FF0000"/>
          <w:szCs w:val="20"/>
        </w:rPr>
      </w:pPr>
      <w:r>
        <w:rPr>
          <w:rFonts w:ascii="Arial" w:eastAsia="Calibri" w:hAnsi="Arial" w:cs="Arial"/>
          <w:b w:val="0"/>
          <w:noProof/>
          <w:color w:val="000000"/>
          <w:szCs w:val="20"/>
        </w:rPr>
        <w:drawing>
          <wp:anchor distT="0" distB="0" distL="114300" distR="114300" simplePos="0" relativeHeight="251670528" behindDoc="0" locked="0" layoutInCell="1" allowOverlap="1" wp14:anchorId="61ECC56F" wp14:editId="535F145B">
            <wp:simplePos x="0" y="0"/>
            <wp:positionH relativeFrom="column">
              <wp:posOffset>1471930</wp:posOffset>
            </wp:positionH>
            <wp:positionV relativeFrom="paragraph">
              <wp:posOffset>104140</wp:posOffset>
            </wp:positionV>
            <wp:extent cx="1380744" cy="448056"/>
            <wp:effectExtent l="0" t="0" r="0"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0084_bs_Tsokos_Vignet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0744" cy="448056"/>
                    </a:xfrm>
                    <a:prstGeom prst="rect">
                      <a:avLst/>
                    </a:prstGeom>
                  </pic:spPr>
                </pic:pic>
              </a:graphicData>
            </a:graphic>
          </wp:anchor>
        </w:drawing>
      </w:r>
    </w:p>
    <w:p w14:paraId="6EA9F898" w14:textId="77777777" w:rsidR="00DF2074" w:rsidRDefault="00DF2074">
      <w:pPr>
        <w:spacing w:after="160" w:line="259" w:lineRule="auto"/>
        <w:contextualSpacing w:val="0"/>
        <w:rPr>
          <w:rFonts w:ascii="Arial" w:eastAsia="Calibri" w:hAnsi="Arial" w:cs="Arial"/>
          <w:color w:val="000000" w:themeColor="text1"/>
          <w:szCs w:val="20"/>
        </w:rPr>
      </w:pPr>
      <w:r>
        <w:rPr>
          <w:rFonts w:ascii="Arial" w:eastAsia="Calibri" w:hAnsi="Arial" w:cs="Arial"/>
          <w:color w:val="000000" w:themeColor="text1"/>
          <w:szCs w:val="20"/>
        </w:rPr>
        <w:br w:type="page"/>
      </w:r>
    </w:p>
    <w:p w14:paraId="09B2C6EC" w14:textId="77777777" w:rsidR="001277E9" w:rsidRPr="007C0C10" w:rsidRDefault="001277E9" w:rsidP="001277E9">
      <w:pPr>
        <w:spacing w:line="276" w:lineRule="auto"/>
        <w:contextualSpacing w:val="0"/>
        <w:jc w:val="both"/>
        <w:rPr>
          <w:rFonts w:ascii="Arial" w:eastAsia="Calibri" w:hAnsi="Arial" w:cs="Arial"/>
          <w:color w:val="000000" w:themeColor="text1"/>
          <w:szCs w:val="20"/>
        </w:rPr>
      </w:pPr>
      <w:r w:rsidRPr="007C0C10">
        <w:rPr>
          <w:rFonts w:ascii="Arial" w:eastAsia="Calibri" w:hAnsi="Arial" w:cs="Arial"/>
          <w:color w:val="000000" w:themeColor="text1"/>
          <w:szCs w:val="20"/>
        </w:rPr>
        <w:lastRenderedPageBreak/>
        <w:t>So wird’s gespielt:</w:t>
      </w:r>
    </w:p>
    <w:p w14:paraId="2A860E33" w14:textId="77777777" w:rsidR="007979EA" w:rsidRPr="007C0C10" w:rsidRDefault="007979EA" w:rsidP="007979EA">
      <w:pPr>
        <w:autoSpaceDE w:val="0"/>
        <w:autoSpaceDN w:val="0"/>
        <w:adjustRightInd w:val="0"/>
        <w:contextualSpacing w:val="0"/>
        <w:jc w:val="both"/>
        <w:rPr>
          <w:rFonts w:ascii="Arial" w:eastAsia="Calibri" w:hAnsi="Arial" w:cs="Arial"/>
          <w:b w:val="0"/>
          <w:color w:val="000000" w:themeColor="text1"/>
          <w:szCs w:val="20"/>
        </w:rPr>
      </w:pPr>
    </w:p>
    <w:p w14:paraId="73DB726C" w14:textId="77777777" w:rsidR="007979EA" w:rsidRPr="007C0C10" w:rsidRDefault="007979EA" w:rsidP="007979EA">
      <w:pPr>
        <w:autoSpaceDE w:val="0"/>
        <w:autoSpaceDN w:val="0"/>
        <w:adjustRightInd w:val="0"/>
        <w:contextualSpacing w:val="0"/>
        <w:jc w:val="both"/>
        <w:rPr>
          <w:rFonts w:ascii="Arial" w:eastAsia="Calibri" w:hAnsi="Arial" w:cs="Arial"/>
          <w:b w:val="0"/>
          <w:color w:val="000000" w:themeColor="text1"/>
          <w:szCs w:val="20"/>
        </w:rPr>
      </w:pPr>
      <w:r w:rsidRPr="007C0C10">
        <w:rPr>
          <w:rFonts w:ascii="Arial" w:eastAsia="Calibri" w:hAnsi="Arial" w:cs="Arial"/>
          <w:b w:val="0"/>
          <w:color w:val="000000" w:themeColor="text1"/>
          <w:szCs w:val="20"/>
        </w:rPr>
        <w:t xml:space="preserve">Am meisten Spaß macht es, </w:t>
      </w:r>
      <w:r w:rsidRPr="007C0C10">
        <w:rPr>
          <w:rFonts w:ascii="Arial" w:eastAsia="Calibri" w:hAnsi="Arial" w:cs="Arial"/>
          <w:color w:val="000000" w:themeColor="text1"/>
          <w:szCs w:val="20"/>
        </w:rPr>
        <w:t>black stories</w:t>
      </w:r>
      <w:r w:rsidRPr="007C0C10">
        <w:rPr>
          <w:rFonts w:ascii="Arial" w:eastAsia="Calibri" w:hAnsi="Arial" w:cs="Arial"/>
          <w:b w:val="0"/>
          <w:color w:val="000000" w:themeColor="text1"/>
          <w:szCs w:val="20"/>
        </w:rPr>
        <w:t xml:space="preserve"> zusammen mit Freund*innen zu knacken.</w:t>
      </w:r>
    </w:p>
    <w:p w14:paraId="44C18668" w14:textId="77777777" w:rsidR="007979EA" w:rsidRPr="007C0C10" w:rsidRDefault="007979EA" w:rsidP="007979EA">
      <w:pPr>
        <w:autoSpaceDE w:val="0"/>
        <w:autoSpaceDN w:val="0"/>
        <w:adjustRightInd w:val="0"/>
        <w:contextualSpacing w:val="0"/>
        <w:jc w:val="both"/>
        <w:rPr>
          <w:rFonts w:ascii="Arial" w:eastAsia="Calibri" w:hAnsi="Arial" w:cs="Arial"/>
          <w:b w:val="0"/>
          <w:color w:val="000000" w:themeColor="text1"/>
          <w:szCs w:val="20"/>
        </w:rPr>
      </w:pPr>
      <w:r w:rsidRPr="007C0C10">
        <w:rPr>
          <w:rFonts w:ascii="Arial" w:eastAsia="Calibri" w:hAnsi="Arial" w:cs="Arial"/>
          <w:b w:val="0"/>
          <w:color w:val="000000" w:themeColor="text1"/>
          <w:szCs w:val="20"/>
        </w:rPr>
        <w:t>Eine*r, der*die Gebieter*in, nimmt eine Karte aus dem Stapel, liest die kurze Geschichte vor, die auf der Vorderseite der Karte steht. Auf der Rückseite der Karte findet sich die Antwort, die der*die Gebieter*in natürlich für sich behält. Nun muss das Ratevolk sich an die Auflösung der Geschichte „heranfragen“. Dabei sollten die Fragen so formuliert sein, dass man sie mit „ja“ oder „nein“ beantworten kann.</w:t>
      </w:r>
    </w:p>
    <w:p w14:paraId="4F4E1048" w14:textId="77777777" w:rsidR="0073067B" w:rsidRPr="007C0C10" w:rsidRDefault="007979EA" w:rsidP="007979EA">
      <w:pPr>
        <w:autoSpaceDE w:val="0"/>
        <w:autoSpaceDN w:val="0"/>
        <w:adjustRightInd w:val="0"/>
        <w:contextualSpacing w:val="0"/>
        <w:jc w:val="both"/>
        <w:rPr>
          <w:rFonts w:ascii="Arial" w:eastAsia="Calibri" w:hAnsi="Arial" w:cs="Arial"/>
          <w:b w:val="0"/>
          <w:color w:val="000000" w:themeColor="text1"/>
          <w:szCs w:val="20"/>
        </w:rPr>
      </w:pPr>
      <w:r w:rsidRPr="007C0C10">
        <w:rPr>
          <w:rFonts w:ascii="Arial" w:eastAsia="Calibri" w:hAnsi="Arial" w:cs="Arial"/>
          <w:b w:val="0"/>
          <w:color w:val="000000" w:themeColor="text1"/>
          <w:szCs w:val="20"/>
        </w:rPr>
        <w:t>Ein gruselig-lustiger Ratespaß für kleine und große Gruppen – auch digital spielbar.</w:t>
      </w:r>
    </w:p>
    <w:p w14:paraId="00D38575" w14:textId="77777777" w:rsidR="0073067B" w:rsidRPr="00CC606F" w:rsidRDefault="0073067B" w:rsidP="00013B66">
      <w:pPr>
        <w:autoSpaceDE w:val="0"/>
        <w:autoSpaceDN w:val="0"/>
        <w:adjustRightInd w:val="0"/>
        <w:contextualSpacing w:val="0"/>
        <w:jc w:val="both"/>
        <w:rPr>
          <w:rFonts w:ascii="Arial" w:eastAsia="Calibri" w:hAnsi="Arial" w:cs="Arial"/>
          <w:b w:val="0"/>
          <w:color w:val="A6A6A6" w:themeColor="background1" w:themeShade="A6"/>
          <w:szCs w:val="20"/>
        </w:rPr>
      </w:pPr>
    </w:p>
    <w:p w14:paraId="4DB3912D" w14:textId="77777777" w:rsidR="001277E9" w:rsidRPr="00CC606F" w:rsidRDefault="00FC7A84" w:rsidP="00FF6740">
      <w:pPr>
        <w:spacing w:line="276" w:lineRule="auto"/>
        <w:contextualSpacing w:val="0"/>
        <w:jc w:val="both"/>
        <w:rPr>
          <w:rFonts w:ascii="Arial" w:eastAsia="Calibri" w:hAnsi="Arial" w:cs="Arial"/>
          <w:b w:val="0"/>
          <w:color w:val="A6A6A6" w:themeColor="background1" w:themeShade="A6"/>
          <w:szCs w:val="20"/>
        </w:rPr>
      </w:pPr>
      <w:r>
        <w:rPr>
          <w:rFonts w:ascii="Arial" w:eastAsia="Calibri" w:hAnsi="Arial" w:cs="Arial"/>
          <w:b w:val="0"/>
          <w:noProof/>
          <w:color w:val="A6A6A6" w:themeColor="background1" w:themeShade="A6"/>
          <w:szCs w:val="20"/>
        </w:rPr>
        <w:drawing>
          <wp:anchor distT="0" distB="0" distL="114300" distR="114300" simplePos="0" relativeHeight="251669504" behindDoc="0" locked="0" layoutInCell="1" allowOverlap="1" wp14:anchorId="019CC985" wp14:editId="76EB9A5A">
            <wp:simplePos x="0" y="0"/>
            <wp:positionH relativeFrom="column">
              <wp:posOffset>-4445</wp:posOffset>
            </wp:positionH>
            <wp:positionV relativeFrom="paragraph">
              <wp:posOffset>160020</wp:posOffset>
            </wp:positionV>
            <wp:extent cx="1466850" cy="220027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torenfoto_Tsokos_1_Copyright_B_Pau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2200275"/>
                    </a:xfrm>
                    <a:prstGeom prst="rect">
                      <a:avLst/>
                    </a:prstGeom>
                  </pic:spPr>
                </pic:pic>
              </a:graphicData>
            </a:graphic>
            <wp14:sizeRelH relativeFrom="margin">
              <wp14:pctWidth>0</wp14:pctWidth>
            </wp14:sizeRelH>
            <wp14:sizeRelV relativeFrom="margin">
              <wp14:pctHeight>0</wp14:pctHeight>
            </wp14:sizeRelV>
          </wp:anchor>
        </w:drawing>
      </w:r>
    </w:p>
    <w:p w14:paraId="7CD5439C" w14:textId="77777777" w:rsidR="00FC7A84" w:rsidRDefault="007C0C10" w:rsidP="007C0C10">
      <w:pPr>
        <w:spacing w:line="276" w:lineRule="auto"/>
        <w:contextualSpacing w:val="0"/>
        <w:jc w:val="both"/>
        <w:rPr>
          <w:rFonts w:ascii="Arial" w:eastAsia="Calibri" w:hAnsi="Arial" w:cs="Arial"/>
          <w:b w:val="0"/>
          <w:color w:val="A6A6A6" w:themeColor="background1" w:themeShade="A6"/>
          <w:szCs w:val="20"/>
        </w:rPr>
      </w:pPr>
      <w:r w:rsidRPr="007C0C10">
        <w:rPr>
          <w:rFonts w:ascii="Arial" w:eastAsia="Calibri" w:hAnsi="Arial" w:cs="Arial"/>
          <w:b w:val="0"/>
          <w:color w:val="000000" w:themeColor="text1"/>
        </w:rPr>
        <w:t xml:space="preserve">Bestseller-Autor </w:t>
      </w:r>
      <w:r w:rsidRPr="007C0C10">
        <w:rPr>
          <w:rFonts w:ascii="Arial" w:eastAsia="Calibri" w:hAnsi="Arial" w:cs="Arial"/>
          <w:color w:val="000000" w:themeColor="text1"/>
        </w:rPr>
        <w:t>Prof. Dr. Michael Tsokos</w:t>
      </w:r>
      <w:r w:rsidRPr="007C0C10">
        <w:rPr>
          <w:rFonts w:ascii="Arial" w:eastAsia="Calibri" w:hAnsi="Arial" w:cs="Arial"/>
          <w:b w:val="0"/>
          <w:color w:val="000000" w:themeColor="text1"/>
        </w:rPr>
        <w:t xml:space="preserve"> ist Leiter des Instituts für Rechtsmedizin an der Charité und des Landesinstituts für gerichtliche und soziale Medizin in</w:t>
      </w:r>
      <w:r w:rsidR="00A178EF">
        <w:rPr>
          <w:rFonts w:ascii="Arial" w:eastAsia="Calibri" w:hAnsi="Arial" w:cs="Arial"/>
          <w:b w:val="0"/>
          <w:color w:val="000000" w:themeColor="text1"/>
        </w:rPr>
        <w:t xml:space="preserve"> </w:t>
      </w:r>
      <w:r w:rsidRPr="007C0C10">
        <w:rPr>
          <w:rFonts w:ascii="Arial" w:eastAsia="Calibri" w:hAnsi="Arial" w:cs="Arial"/>
          <w:b w:val="0"/>
          <w:color w:val="000000" w:themeColor="text1"/>
        </w:rPr>
        <w:t>Berlin. Seit 2014 ist er zudem ärztlicher Leiter der ersten Berliner Gewaltschutzambulanz an der Charité. Als bekanntester deutscher Rechtsmediziner ist er als Experte im In- und Ausland tätig. Mit seinen Büchern ist er regelmäßig auf den Bestsellerlisten Sachbuch und Belletristik zu finden. Michael Tsokos ist unter anderem Träger des Wissenschaftspreises der Deutschen Gesellschaft für Rechtsmedizin und Botschafter des deutschen Kindervereins. Er lebt mit seiner Familie in Berlin.</w:t>
      </w:r>
    </w:p>
    <w:p w14:paraId="00097338" w14:textId="77777777" w:rsidR="007506CD" w:rsidRDefault="007506CD" w:rsidP="007C0C10">
      <w:pPr>
        <w:spacing w:line="276" w:lineRule="auto"/>
        <w:contextualSpacing w:val="0"/>
        <w:jc w:val="both"/>
        <w:rPr>
          <w:rFonts w:ascii="Arial" w:eastAsia="Calibri" w:hAnsi="Arial" w:cs="Arial"/>
          <w:b w:val="0"/>
          <w:color w:val="000000" w:themeColor="text1"/>
          <w:sz w:val="16"/>
          <w:szCs w:val="16"/>
        </w:rPr>
      </w:pPr>
    </w:p>
    <w:p w14:paraId="521D6C38" w14:textId="57981278" w:rsidR="000451A2" w:rsidRPr="00FC7A84" w:rsidRDefault="001D1895" w:rsidP="007C0C10">
      <w:pPr>
        <w:spacing w:line="276" w:lineRule="auto"/>
        <w:contextualSpacing w:val="0"/>
        <w:jc w:val="both"/>
        <w:rPr>
          <w:rFonts w:ascii="Arial" w:eastAsia="Calibri" w:hAnsi="Arial" w:cs="Arial"/>
          <w:b w:val="0"/>
          <w:color w:val="000000" w:themeColor="text1"/>
          <w:sz w:val="16"/>
          <w:szCs w:val="16"/>
        </w:rPr>
      </w:pPr>
      <w:r w:rsidRPr="00FC7A84">
        <w:rPr>
          <w:rFonts w:ascii="Arial" w:eastAsia="Calibri" w:hAnsi="Arial" w:cs="Arial"/>
          <w:b w:val="0"/>
          <w:color w:val="000000" w:themeColor="text1"/>
          <w:sz w:val="16"/>
          <w:szCs w:val="16"/>
        </w:rPr>
        <w:t xml:space="preserve">Foto: © </w:t>
      </w:r>
      <w:r w:rsidR="00BC54C3" w:rsidRPr="00FC7A84">
        <w:rPr>
          <w:rFonts w:ascii="Arial" w:eastAsia="Calibri" w:hAnsi="Arial" w:cs="Arial"/>
          <w:b w:val="0"/>
          <w:color w:val="000000" w:themeColor="text1"/>
          <w:sz w:val="16"/>
          <w:szCs w:val="16"/>
        </w:rPr>
        <w:t>B. Pauli</w:t>
      </w:r>
      <w:r w:rsidR="009C6925" w:rsidRPr="00FC7A84">
        <w:rPr>
          <w:rFonts w:ascii="Arial" w:eastAsia="Calibri" w:hAnsi="Arial" w:cs="Arial"/>
          <w:b w:val="0"/>
          <w:color w:val="000000" w:themeColor="text1"/>
          <w:sz w:val="16"/>
          <w:szCs w:val="16"/>
        </w:rPr>
        <w:t>.</w:t>
      </w:r>
    </w:p>
    <w:p w14:paraId="4DCD8A4B" w14:textId="77777777" w:rsidR="00D52D24" w:rsidRPr="00CC606F" w:rsidRDefault="00D52D24" w:rsidP="00584C9C">
      <w:pPr>
        <w:jc w:val="both"/>
        <w:rPr>
          <w:rFonts w:ascii="Arial" w:eastAsia="Calibri" w:hAnsi="Arial" w:cs="Arial"/>
          <w:b w:val="0"/>
          <w:color w:val="A6A6A6" w:themeColor="background1" w:themeShade="A6"/>
        </w:rPr>
      </w:pPr>
    </w:p>
    <w:p w14:paraId="613F32F0" w14:textId="77777777" w:rsidR="001277E9" w:rsidRPr="00A5559B" w:rsidRDefault="001277E9" w:rsidP="00584C9C">
      <w:pPr>
        <w:jc w:val="both"/>
        <w:rPr>
          <w:rFonts w:ascii="Arial" w:eastAsia="Calibri" w:hAnsi="Arial" w:cs="Arial"/>
          <w:color w:val="000000" w:themeColor="text1"/>
        </w:rPr>
      </w:pPr>
      <w:r w:rsidRPr="00A5559B">
        <w:rPr>
          <w:rFonts w:ascii="Arial" w:eastAsia="Calibri" w:hAnsi="Arial" w:cs="Arial"/>
          <w:color w:val="000000" w:themeColor="text1"/>
        </w:rPr>
        <w:t>black stories</w:t>
      </w:r>
    </w:p>
    <w:p w14:paraId="50921D45" w14:textId="478BE433" w:rsidR="00DF2074" w:rsidRPr="00A5559B" w:rsidRDefault="00DF2074" w:rsidP="00DF2074">
      <w:pPr>
        <w:autoSpaceDE w:val="0"/>
        <w:autoSpaceDN w:val="0"/>
        <w:adjustRightInd w:val="0"/>
        <w:contextualSpacing w:val="0"/>
        <w:jc w:val="both"/>
        <w:rPr>
          <w:rFonts w:ascii="Arial" w:eastAsia="Calibri" w:hAnsi="Arial" w:cs="Arial"/>
          <w:b w:val="0"/>
          <w:color w:val="000000" w:themeColor="text1"/>
          <w:szCs w:val="20"/>
        </w:rPr>
      </w:pPr>
      <w:r w:rsidRPr="00A5559B">
        <w:rPr>
          <w:rFonts w:ascii="Arial" w:eastAsia="Calibri" w:hAnsi="Arial" w:cs="Arial"/>
          <w:b w:val="0"/>
          <w:color w:val="000000" w:themeColor="text1"/>
          <w:szCs w:val="20"/>
        </w:rPr>
        <w:t xml:space="preserve">2004 ist bei moses. das erste black stories Kartenset von Holger Bösch erschienen, 10 Jahre später dann black stories 10 und schließlich die rätselhafte Nummer 13. Dazu kommen bis heute </w:t>
      </w:r>
      <w:r w:rsidR="009E0194">
        <w:rPr>
          <w:rFonts w:ascii="Arial" w:eastAsia="Calibri" w:hAnsi="Arial" w:cs="Arial"/>
          <w:b w:val="0"/>
          <w:color w:val="000000" w:themeColor="text1"/>
          <w:szCs w:val="20"/>
        </w:rPr>
        <w:t>27</w:t>
      </w:r>
      <w:r w:rsidRPr="00CC606F">
        <w:rPr>
          <w:rFonts w:ascii="Arial" w:eastAsia="Calibri" w:hAnsi="Arial" w:cs="Arial"/>
          <w:b w:val="0"/>
          <w:color w:val="A6A6A6" w:themeColor="background1" w:themeShade="A6"/>
          <w:szCs w:val="20"/>
        </w:rPr>
        <w:t xml:space="preserve"> </w:t>
      </w:r>
      <w:r w:rsidRPr="009E0194">
        <w:rPr>
          <w:rFonts w:ascii="Arial" w:eastAsia="Calibri" w:hAnsi="Arial" w:cs="Arial"/>
          <w:b w:val="0"/>
          <w:color w:val="000000" w:themeColor="text1"/>
          <w:szCs w:val="20"/>
        </w:rPr>
        <w:t>Themeneditionen</w:t>
      </w:r>
      <w:r w:rsidRPr="00A5559B">
        <w:rPr>
          <w:rFonts w:ascii="Arial" w:eastAsia="Calibri" w:hAnsi="Arial" w:cs="Arial"/>
          <w:b w:val="0"/>
          <w:color w:val="000000" w:themeColor="text1"/>
          <w:szCs w:val="20"/>
        </w:rPr>
        <w:t>. Im Herbst 2018 erschien mit der Sebastian Fitzek Edition die erste Autor</w:t>
      </w:r>
      <w:r w:rsidR="002A740E" w:rsidRPr="00A5559B">
        <w:rPr>
          <w:rFonts w:ascii="Arial" w:eastAsia="Calibri" w:hAnsi="Arial" w:cs="Arial"/>
          <w:b w:val="0"/>
          <w:color w:val="000000" w:themeColor="text1"/>
          <w:szCs w:val="20"/>
        </w:rPr>
        <w:t>*inn</w:t>
      </w:r>
      <w:r w:rsidR="00C13CD2">
        <w:rPr>
          <w:rFonts w:ascii="Arial" w:eastAsia="Calibri" w:hAnsi="Arial" w:cs="Arial"/>
          <w:b w:val="0"/>
          <w:color w:val="000000" w:themeColor="text1"/>
          <w:szCs w:val="20"/>
        </w:rPr>
        <w:t>en-E</w:t>
      </w:r>
      <w:r w:rsidRPr="00A5559B">
        <w:rPr>
          <w:rFonts w:ascii="Arial" w:eastAsia="Calibri" w:hAnsi="Arial" w:cs="Arial"/>
          <w:b w:val="0"/>
          <w:color w:val="000000" w:themeColor="text1"/>
          <w:szCs w:val="20"/>
        </w:rPr>
        <w:t>dition, damit auch die erste personelle Verbindung des Krimi</w:t>
      </w:r>
      <w:r w:rsidR="0073579E">
        <w:rPr>
          <w:rFonts w:ascii="Arial" w:eastAsia="Calibri" w:hAnsi="Arial" w:cs="Arial"/>
          <w:b w:val="0"/>
          <w:color w:val="000000" w:themeColor="text1"/>
          <w:szCs w:val="20"/>
        </w:rPr>
        <w:t>- und Thriller</w:t>
      </w:r>
      <w:r w:rsidRPr="00A5559B">
        <w:rPr>
          <w:rFonts w:ascii="Arial" w:eastAsia="Calibri" w:hAnsi="Arial" w:cs="Arial"/>
          <w:b w:val="0"/>
          <w:color w:val="000000" w:themeColor="text1"/>
          <w:szCs w:val="20"/>
        </w:rPr>
        <w:t>genres m</w:t>
      </w:r>
      <w:r w:rsidR="002F785B">
        <w:rPr>
          <w:rFonts w:ascii="Arial" w:eastAsia="Calibri" w:hAnsi="Arial" w:cs="Arial"/>
          <w:b w:val="0"/>
          <w:color w:val="000000" w:themeColor="text1"/>
          <w:szCs w:val="20"/>
        </w:rPr>
        <w:t>it der Rätselgeschichten-Reihe.</w:t>
      </w:r>
    </w:p>
    <w:p w14:paraId="1079B21E" w14:textId="77777777" w:rsidR="00DF2074" w:rsidRPr="00A5559B" w:rsidRDefault="00DF2074" w:rsidP="00DF2074">
      <w:pPr>
        <w:autoSpaceDE w:val="0"/>
        <w:autoSpaceDN w:val="0"/>
        <w:adjustRightInd w:val="0"/>
        <w:contextualSpacing w:val="0"/>
        <w:jc w:val="both"/>
        <w:rPr>
          <w:rFonts w:ascii="Arial" w:eastAsia="Calibri" w:hAnsi="Arial" w:cs="Arial"/>
          <w:b w:val="0"/>
          <w:color w:val="000000" w:themeColor="text1"/>
          <w:szCs w:val="20"/>
        </w:rPr>
      </w:pPr>
    </w:p>
    <w:p w14:paraId="27B2D868" w14:textId="77777777" w:rsidR="001277E9" w:rsidRPr="00137464" w:rsidRDefault="00DF2074" w:rsidP="00DF2074">
      <w:pPr>
        <w:jc w:val="both"/>
        <w:rPr>
          <w:rFonts w:ascii="Arial" w:eastAsia="Calibri" w:hAnsi="Arial" w:cs="Arial"/>
          <w:b w:val="0"/>
          <w:color w:val="000000" w:themeColor="text1"/>
        </w:rPr>
      </w:pPr>
      <w:r w:rsidRPr="00A5559B">
        <w:rPr>
          <w:rFonts w:ascii="Arial" w:eastAsia="Calibri" w:hAnsi="Arial" w:cs="Arial"/>
          <w:b w:val="0"/>
          <w:color w:val="000000" w:themeColor="text1"/>
          <w:szCs w:val="20"/>
        </w:rPr>
        <w:t xml:space="preserve">Insgesamt gibt es aktuell insgesamt </w:t>
      </w:r>
      <w:r w:rsidR="009E0194">
        <w:rPr>
          <w:rFonts w:ascii="Arial" w:eastAsia="Calibri" w:hAnsi="Arial" w:cs="Arial"/>
          <w:b w:val="0"/>
          <w:color w:val="000000" w:themeColor="text1"/>
          <w:szCs w:val="20"/>
        </w:rPr>
        <w:t>46</w:t>
      </w:r>
      <w:r w:rsidRPr="00CC606F">
        <w:rPr>
          <w:rFonts w:ascii="Arial" w:eastAsia="Calibri" w:hAnsi="Arial" w:cs="Arial"/>
          <w:b w:val="0"/>
          <w:color w:val="A6A6A6" w:themeColor="background1" w:themeShade="A6"/>
          <w:szCs w:val="20"/>
        </w:rPr>
        <w:t xml:space="preserve"> </w:t>
      </w:r>
      <w:r w:rsidRPr="000A4A86">
        <w:rPr>
          <w:rFonts w:ascii="Arial" w:eastAsia="Calibri" w:hAnsi="Arial" w:cs="Arial"/>
          <w:b w:val="0"/>
          <w:color w:val="000000" w:themeColor="text1"/>
          <w:szCs w:val="20"/>
        </w:rPr>
        <w:t>lieferbare Editionen,</w:t>
      </w:r>
      <w:r w:rsidR="002F785B" w:rsidRPr="000A4A86">
        <w:rPr>
          <w:rFonts w:ascii="Arial" w:eastAsia="Calibri" w:hAnsi="Arial" w:cs="Arial"/>
          <w:b w:val="0"/>
          <w:color w:val="000000" w:themeColor="text1"/>
          <w:szCs w:val="20"/>
        </w:rPr>
        <w:t xml:space="preserve"> ein</w:t>
      </w:r>
      <w:r w:rsidR="009E0194">
        <w:rPr>
          <w:rFonts w:ascii="Arial" w:eastAsia="Calibri" w:hAnsi="Arial" w:cs="Arial"/>
          <w:b w:val="0"/>
          <w:color w:val="000000" w:themeColor="text1"/>
          <w:szCs w:val="20"/>
        </w:rPr>
        <w:t xml:space="preserve"> </w:t>
      </w:r>
      <w:r w:rsidR="00376C3B">
        <w:rPr>
          <w:rFonts w:ascii="Arial" w:eastAsia="Calibri" w:hAnsi="Arial" w:cs="Arial"/>
          <w:b w:val="0"/>
          <w:color w:val="000000" w:themeColor="text1"/>
          <w:szCs w:val="20"/>
        </w:rPr>
        <w:t>mörderisches</w:t>
      </w:r>
      <w:r w:rsidR="002F785B" w:rsidRPr="000A4A86">
        <w:rPr>
          <w:rFonts w:ascii="Arial" w:eastAsia="Calibri" w:hAnsi="Arial" w:cs="Arial"/>
          <w:b w:val="0"/>
          <w:color w:val="000000" w:themeColor="text1"/>
          <w:szCs w:val="20"/>
        </w:rPr>
        <w:t xml:space="preserve"> Brettspiel,</w:t>
      </w:r>
      <w:r w:rsidRPr="000A4A86">
        <w:rPr>
          <w:rFonts w:ascii="Arial" w:eastAsia="Calibri" w:hAnsi="Arial" w:cs="Arial"/>
          <w:b w:val="0"/>
          <w:color w:val="000000" w:themeColor="text1"/>
          <w:szCs w:val="20"/>
        </w:rPr>
        <w:t xml:space="preserve"> drei </w:t>
      </w:r>
      <w:r w:rsidR="002F785B" w:rsidRPr="000A4A86">
        <w:rPr>
          <w:rFonts w:ascii="Arial" w:eastAsia="Calibri" w:hAnsi="Arial" w:cs="Arial"/>
          <w:b w:val="0"/>
          <w:color w:val="000000" w:themeColor="text1"/>
          <w:szCs w:val="20"/>
        </w:rPr>
        <w:t>black party-Spiele</w:t>
      </w:r>
      <w:r w:rsidRPr="000A4A86">
        <w:rPr>
          <w:rFonts w:ascii="Arial" w:eastAsia="Calibri" w:hAnsi="Arial" w:cs="Arial"/>
          <w:b w:val="0"/>
          <w:color w:val="000000" w:themeColor="text1"/>
          <w:szCs w:val="20"/>
        </w:rPr>
        <w:t xml:space="preserve"> und ein rabenschwarzes Stadt - Land - Fluss. Und </w:t>
      </w:r>
      <w:r w:rsidRPr="00A5559B">
        <w:rPr>
          <w:rFonts w:ascii="Arial" w:eastAsia="Calibri" w:hAnsi="Arial" w:cs="Arial"/>
          <w:b w:val="0"/>
          <w:color w:val="000000" w:themeColor="text1"/>
          <w:szCs w:val="20"/>
        </w:rPr>
        <w:t>es hört nicht auf, denn die zahlreichen Fans warten sehnsüchtig auf noch mehr black stories – die Reihe ist Kult</w:t>
      </w:r>
      <w:r w:rsidR="006A1D8E">
        <w:rPr>
          <w:rFonts w:ascii="Arial" w:eastAsia="Calibri" w:hAnsi="Arial" w:cs="Arial"/>
          <w:b w:val="0"/>
          <w:color w:val="000000" w:themeColor="text1"/>
          <w:szCs w:val="20"/>
        </w:rPr>
        <w:t>!</w:t>
      </w:r>
    </w:p>
    <w:p w14:paraId="1324C767" w14:textId="77777777" w:rsidR="00B93BD2" w:rsidRPr="00137464" w:rsidRDefault="00B93BD2" w:rsidP="00B93BD2">
      <w:pPr>
        <w:spacing w:line="276" w:lineRule="auto"/>
        <w:contextualSpacing w:val="0"/>
        <w:jc w:val="both"/>
        <w:rPr>
          <w:rFonts w:ascii="Arial" w:eastAsia="Trixie-Text" w:hAnsi="Arial" w:cs="Arial"/>
          <w:b w:val="0"/>
          <w:color w:val="000000" w:themeColor="text1"/>
          <w:szCs w:val="20"/>
        </w:rPr>
      </w:pPr>
    </w:p>
    <w:p w14:paraId="0502880C" w14:textId="77777777" w:rsidR="00B93BD2" w:rsidRPr="00137464" w:rsidRDefault="00B93BD2" w:rsidP="00B93BD2">
      <w:pPr>
        <w:spacing w:line="276" w:lineRule="auto"/>
        <w:contextualSpacing w:val="0"/>
        <w:jc w:val="both"/>
        <w:rPr>
          <w:rFonts w:ascii="Arial" w:eastAsia="Calibri" w:hAnsi="Arial" w:cs="Arial"/>
          <w:b w:val="0"/>
          <w:color w:val="000000" w:themeColor="text1"/>
          <w:szCs w:val="20"/>
        </w:rPr>
      </w:pPr>
      <w:r w:rsidRPr="00137464">
        <w:rPr>
          <w:rFonts w:ascii="Arial" w:eastAsia="Trixie-Text" w:hAnsi="Arial" w:cs="Arial"/>
          <w:b w:val="0"/>
          <w:color w:val="000000" w:themeColor="text1"/>
          <w:szCs w:val="20"/>
        </w:rPr>
        <w:t>Nach</w:t>
      </w:r>
      <w:r w:rsidR="00996D63" w:rsidRPr="00137464">
        <w:rPr>
          <w:rFonts w:ascii="Arial" w:eastAsia="Trixie-Text" w:hAnsi="Arial" w:cs="Arial"/>
          <w:b w:val="0"/>
          <w:color w:val="000000" w:themeColor="text1"/>
          <w:szCs w:val="20"/>
        </w:rPr>
        <w:t xml:space="preserve"> Ursula Poznanski,</w:t>
      </w:r>
      <w:r w:rsidRPr="00137464">
        <w:rPr>
          <w:rFonts w:ascii="Arial" w:eastAsia="Trixie-Text" w:hAnsi="Arial" w:cs="Arial"/>
          <w:b w:val="0"/>
          <w:color w:val="000000" w:themeColor="text1"/>
          <w:szCs w:val="20"/>
        </w:rPr>
        <w:t xml:space="preserve"> Sebastian Fitzek</w:t>
      </w:r>
      <w:r w:rsidR="00996D63" w:rsidRPr="00137464">
        <w:rPr>
          <w:rFonts w:ascii="Arial" w:eastAsia="Trixie-Text" w:hAnsi="Arial" w:cs="Arial"/>
          <w:b w:val="0"/>
          <w:color w:val="000000" w:themeColor="text1"/>
          <w:szCs w:val="20"/>
        </w:rPr>
        <w:t xml:space="preserve"> und </w:t>
      </w:r>
      <w:r w:rsidRPr="00137464">
        <w:rPr>
          <w:rFonts w:ascii="Arial" w:eastAsia="Trixie-Text" w:hAnsi="Arial" w:cs="Arial"/>
          <w:b w:val="0"/>
          <w:color w:val="000000" w:themeColor="text1"/>
          <w:szCs w:val="20"/>
        </w:rPr>
        <w:t xml:space="preserve">Nele Neuhaus </w:t>
      </w:r>
      <w:r w:rsidR="00996D63" w:rsidRPr="00137464">
        <w:rPr>
          <w:rFonts w:ascii="Arial" w:eastAsia="Trixie-Text" w:hAnsi="Arial" w:cs="Arial"/>
          <w:b w:val="0"/>
          <w:color w:val="000000" w:themeColor="text1"/>
          <w:szCs w:val="20"/>
        </w:rPr>
        <w:t>ist Prof. Dr. Michael Tsokos</w:t>
      </w:r>
      <w:r w:rsidRPr="00137464">
        <w:rPr>
          <w:rFonts w:ascii="Arial" w:eastAsia="Trixie-Text" w:hAnsi="Arial" w:cs="Arial"/>
          <w:b w:val="0"/>
          <w:color w:val="000000" w:themeColor="text1"/>
          <w:szCs w:val="20"/>
        </w:rPr>
        <w:t xml:space="preserve"> schon </w:t>
      </w:r>
      <w:r w:rsidR="00996D63" w:rsidRPr="00137464">
        <w:rPr>
          <w:rFonts w:ascii="Arial" w:eastAsia="Trixie-Text" w:hAnsi="Arial" w:cs="Arial"/>
          <w:b w:val="0"/>
          <w:color w:val="000000" w:themeColor="text1"/>
          <w:szCs w:val="20"/>
        </w:rPr>
        <w:t>der</w:t>
      </w:r>
      <w:r w:rsidRPr="00137464">
        <w:rPr>
          <w:rFonts w:ascii="Arial" w:eastAsia="Trixie-Text" w:hAnsi="Arial" w:cs="Arial"/>
          <w:b w:val="0"/>
          <w:color w:val="000000" w:themeColor="text1"/>
          <w:szCs w:val="20"/>
        </w:rPr>
        <w:t xml:space="preserve"> </w:t>
      </w:r>
      <w:r w:rsidR="00996D63" w:rsidRPr="00137464">
        <w:rPr>
          <w:rFonts w:ascii="Arial" w:eastAsia="Trixie-Text" w:hAnsi="Arial" w:cs="Arial"/>
          <w:b w:val="0"/>
          <w:color w:val="000000" w:themeColor="text1"/>
          <w:szCs w:val="20"/>
        </w:rPr>
        <w:t>vierte Bestsellerautor</w:t>
      </w:r>
      <w:r w:rsidRPr="00137464">
        <w:rPr>
          <w:rFonts w:ascii="Arial" w:eastAsia="Trixie-Text" w:hAnsi="Arial" w:cs="Arial"/>
          <w:b w:val="0"/>
          <w:color w:val="000000" w:themeColor="text1"/>
          <w:szCs w:val="20"/>
        </w:rPr>
        <w:t xml:space="preserve">, </w:t>
      </w:r>
      <w:r w:rsidR="00996D63" w:rsidRPr="00137464">
        <w:rPr>
          <w:rFonts w:ascii="Arial" w:eastAsia="Trixie-Text" w:hAnsi="Arial" w:cs="Arial"/>
          <w:b w:val="0"/>
          <w:color w:val="000000" w:themeColor="text1"/>
          <w:szCs w:val="20"/>
        </w:rPr>
        <w:t xml:space="preserve">der </w:t>
      </w:r>
      <w:r w:rsidRPr="00137464">
        <w:rPr>
          <w:rFonts w:ascii="Arial" w:eastAsia="Trixie-Text" w:hAnsi="Arial" w:cs="Arial"/>
          <w:b w:val="0"/>
          <w:color w:val="000000" w:themeColor="text1"/>
          <w:szCs w:val="20"/>
        </w:rPr>
        <w:t>eine black stories Autor</w:t>
      </w:r>
      <w:r w:rsidR="002A740E" w:rsidRPr="00137464">
        <w:rPr>
          <w:rFonts w:ascii="Arial" w:eastAsia="Trixie-Text" w:hAnsi="Arial" w:cs="Arial"/>
          <w:b w:val="0"/>
          <w:color w:val="000000" w:themeColor="text1"/>
          <w:szCs w:val="20"/>
        </w:rPr>
        <w:t>*inn</w:t>
      </w:r>
      <w:r w:rsidRPr="00137464">
        <w:rPr>
          <w:rFonts w:ascii="Arial" w:eastAsia="Trixie-Text" w:hAnsi="Arial" w:cs="Arial"/>
          <w:b w:val="0"/>
          <w:color w:val="000000" w:themeColor="text1"/>
          <w:szCs w:val="20"/>
        </w:rPr>
        <w:t>en</w:t>
      </w:r>
      <w:r w:rsidR="00996D63" w:rsidRPr="00137464">
        <w:rPr>
          <w:rFonts w:ascii="Arial" w:eastAsia="Trixie-Text" w:hAnsi="Arial" w:cs="Arial"/>
          <w:b w:val="0"/>
          <w:color w:val="000000" w:themeColor="text1"/>
          <w:szCs w:val="20"/>
        </w:rPr>
        <w:t>-E</w:t>
      </w:r>
      <w:r w:rsidRPr="00137464">
        <w:rPr>
          <w:rFonts w:ascii="Arial" w:eastAsia="Trixie-Text" w:hAnsi="Arial" w:cs="Arial"/>
          <w:b w:val="0"/>
          <w:color w:val="000000" w:themeColor="text1"/>
          <w:szCs w:val="20"/>
        </w:rPr>
        <w:t xml:space="preserve">dition veröffentlicht. Bei </w:t>
      </w:r>
      <w:r w:rsidR="00440FEE" w:rsidRPr="00137464">
        <w:rPr>
          <w:rFonts w:ascii="Arial" w:eastAsia="Trixie-Text" w:hAnsi="Arial" w:cs="Arial"/>
          <w:b w:val="0"/>
          <w:color w:val="000000" w:themeColor="text1"/>
          <w:szCs w:val="20"/>
        </w:rPr>
        <w:t xml:space="preserve">diesen </w:t>
      </w:r>
      <w:r w:rsidRPr="00137464">
        <w:rPr>
          <w:rFonts w:ascii="Arial" w:eastAsia="Trixie-Text" w:hAnsi="Arial" w:cs="Arial"/>
          <w:b w:val="0"/>
          <w:color w:val="000000" w:themeColor="text1"/>
          <w:szCs w:val="20"/>
        </w:rPr>
        <w:t xml:space="preserve">Editionen finden sich die 50 Karten </w:t>
      </w:r>
      <w:r w:rsidRPr="00137464">
        <w:rPr>
          <w:rFonts w:ascii="Arial" w:eastAsia="Calibri" w:hAnsi="Arial" w:cs="Arial"/>
          <w:b w:val="0"/>
          <w:color w:val="000000" w:themeColor="text1"/>
          <w:szCs w:val="20"/>
        </w:rPr>
        <w:t xml:space="preserve">in einer hochwertigen Geschenkbox in Buchform – natürlich mit blutrotem Schnitt. </w:t>
      </w:r>
    </w:p>
    <w:p w14:paraId="4D29EEBA" w14:textId="0CDBA9F7" w:rsidR="001277E9" w:rsidRDefault="001277E9" w:rsidP="00394C8C">
      <w:pPr>
        <w:pStyle w:val="Flietext"/>
        <w:rPr>
          <w:rFonts w:ascii="Arial" w:hAnsi="Arial" w:cs="Arial"/>
          <w:b/>
        </w:rPr>
      </w:pPr>
    </w:p>
    <w:p w14:paraId="621418D5" w14:textId="380994BF" w:rsidR="007506CD" w:rsidRDefault="007506CD" w:rsidP="00394C8C">
      <w:pPr>
        <w:pStyle w:val="Flietext"/>
        <w:rPr>
          <w:rFonts w:ascii="Arial" w:hAnsi="Arial" w:cs="Arial"/>
          <w:b/>
        </w:rPr>
      </w:pPr>
    </w:p>
    <w:p w14:paraId="629C3668" w14:textId="55BD3B48" w:rsidR="007506CD" w:rsidRPr="00394C8C" w:rsidRDefault="007506CD" w:rsidP="00394C8C">
      <w:pPr>
        <w:pStyle w:val="Flietext"/>
        <w:rPr>
          <w:rFonts w:ascii="Arial" w:hAnsi="Arial" w:cs="Arial"/>
          <w:b/>
        </w:rPr>
      </w:pPr>
      <w:r>
        <w:rPr>
          <w:rFonts w:ascii="Arial" w:hAnsi="Arial" w:cs="Arial"/>
          <w:color w:val="000000" w:themeColor="text1"/>
          <w:sz w:val="16"/>
          <w:szCs w:val="16"/>
        </w:rPr>
        <w:t>A</w:t>
      </w:r>
      <w:r w:rsidRPr="00FC7A84">
        <w:rPr>
          <w:rFonts w:ascii="Arial" w:hAnsi="Arial" w:cs="Arial"/>
          <w:color w:val="000000" w:themeColor="text1"/>
          <w:sz w:val="16"/>
          <w:szCs w:val="16"/>
        </w:rPr>
        <w:t>lle Angaben zu Veröffentlichungen: Stand September 2022</w:t>
      </w:r>
    </w:p>
    <w:sectPr w:rsidR="007506CD" w:rsidRPr="00394C8C" w:rsidSect="00BA2EC9">
      <w:headerReference w:type="default" r:id="rId9"/>
      <w:foot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4FB1" w14:textId="77777777" w:rsidR="00717E57" w:rsidRDefault="00800049">
      <w:pPr>
        <w:spacing w:line="240" w:lineRule="auto"/>
      </w:pPr>
      <w:r>
        <w:separator/>
      </w:r>
    </w:p>
  </w:endnote>
  <w:endnote w:type="continuationSeparator" w:id="0">
    <w:p w14:paraId="1D979F7E" w14:textId="77777777" w:rsidR="00717E57" w:rsidRDefault="00800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Calibri"/>
    <w:panose1 w:val="00000000000000000000"/>
    <w:charset w:val="00"/>
    <w:family w:val="modern"/>
    <w:notTrueType/>
    <w:pitch w:val="variable"/>
    <w:sig w:usb0="8000002F" w:usb1="4000204A"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ixie-Tex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DC2" w14:textId="77777777" w:rsidR="00DA03EC" w:rsidRPr="00BE51EE" w:rsidRDefault="0029400C"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64337DB" wp14:editId="5BC277CB">
              <wp:simplePos x="0" y="0"/>
              <wp:positionH relativeFrom="column">
                <wp:posOffset>4603750</wp:posOffset>
              </wp:positionH>
              <wp:positionV relativeFrom="paragraph">
                <wp:posOffset>-1794510</wp:posOffset>
              </wp:positionV>
              <wp:extent cx="1714500" cy="2393315"/>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4B08"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4A93DA9" w14:textId="77777777" w:rsidR="00DA03EC" w:rsidRPr="00A51B14" w:rsidRDefault="007506CD" w:rsidP="00BE51EE">
                          <w:pPr>
                            <w:spacing w:line="276" w:lineRule="auto"/>
                            <w:jc w:val="right"/>
                            <w:rPr>
                              <w:rFonts w:ascii="Arial" w:hAnsi="Arial" w:cs="Arial"/>
                              <w:b w:val="0"/>
                              <w:sz w:val="16"/>
                              <w:szCs w:val="16"/>
                            </w:rPr>
                          </w:pPr>
                        </w:p>
                        <w:p w14:paraId="2BAF4860"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7E784564"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70B0835"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D46D543"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1170366C" w14:textId="77777777" w:rsidR="00DA03EC" w:rsidRPr="00A51B14" w:rsidRDefault="007506CD" w:rsidP="00BE51EE">
                          <w:pPr>
                            <w:spacing w:line="276" w:lineRule="auto"/>
                            <w:jc w:val="right"/>
                            <w:rPr>
                              <w:rFonts w:ascii="Arial" w:hAnsi="Arial" w:cs="Arial"/>
                              <w:b w:val="0"/>
                              <w:sz w:val="16"/>
                              <w:szCs w:val="16"/>
                            </w:rPr>
                          </w:pPr>
                        </w:p>
                        <w:p w14:paraId="18E480DD"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11305789"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069ACD8F" w14:textId="77777777" w:rsidR="00DA03EC" w:rsidRPr="00A51B14" w:rsidRDefault="007506CD" w:rsidP="00BE51EE">
                          <w:pPr>
                            <w:spacing w:line="276" w:lineRule="auto"/>
                            <w:jc w:val="right"/>
                            <w:rPr>
                              <w:rFonts w:ascii="Arial" w:hAnsi="Arial" w:cs="Arial"/>
                              <w:b w:val="0"/>
                              <w:sz w:val="16"/>
                              <w:szCs w:val="16"/>
                            </w:rPr>
                          </w:pPr>
                        </w:p>
                        <w:p w14:paraId="7BCC8F8F" w14:textId="77777777"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71AC4C05" w14:textId="77777777"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337DB" id="_x0000_t202" coordsize="21600,21600" o:spt="202" path="m,l,21600r21600,l21600,xe">
              <v:stroke joinstyle="miter"/>
              <v:path gradientshapeok="t" o:connecttype="rect"/>
            </v:shapetype>
            <v:shape id="Text Box 15" o:spid="_x0000_s1026"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" stroked="f">
              <v:textbox>
                <w:txbxContent>
                  <w:p w14:paraId="35F64B08"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44A93DA9" w14:textId="77777777" w:rsidR="00DA03EC" w:rsidRPr="00A51B14" w:rsidRDefault="007506CD" w:rsidP="00BE51EE">
                    <w:pPr>
                      <w:spacing w:line="276" w:lineRule="auto"/>
                      <w:jc w:val="right"/>
                      <w:rPr>
                        <w:rFonts w:ascii="Arial" w:hAnsi="Arial" w:cs="Arial"/>
                        <w:b w:val="0"/>
                        <w:sz w:val="16"/>
                        <w:szCs w:val="16"/>
                      </w:rPr>
                    </w:pPr>
                  </w:p>
                  <w:p w14:paraId="2BAF4860"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7E784564"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670B0835"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D46D543"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1170366C" w14:textId="77777777" w:rsidR="00DA03EC" w:rsidRPr="00A51B14" w:rsidRDefault="007506CD" w:rsidP="00BE51EE">
                    <w:pPr>
                      <w:spacing w:line="276" w:lineRule="auto"/>
                      <w:jc w:val="right"/>
                      <w:rPr>
                        <w:rFonts w:ascii="Arial" w:hAnsi="Arial" w:cs="Arial"/>
                        <w:b w:val="0"/>
                        <w:sz w:val="16"/>
                        <w:szCs w:val="16"/>
                      </w:rPr>
                    </w:pPr>
                  </w:p>
                  <w:p w14:paraId="18E480DD"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11305789" w14:textId="77777777" w:rsidR="00DA03EC" w:rsidRPr="00A51B14" w:rsidRDefault="0029400C"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069ACD8F" w14:textId="77777777" w:rsidR="00DA03EC" w:rsidRPr="00A51B14" w:rsidRDefault="007506CD" w:rsidP="00BE51EE">
                    <w:pPr>
                      <w:spacing w:line="276" w:lineRule="auto"/>
                      <w:jc w:val="right"/>
                      <w:rPr>
                        <w:rFonts w:ascii="Arial" w:hAnsi="Arial" w:cs="Arial"/>
                        <w:b w:val="0"/>
                        <w:sz w:val="16"/>
                        <w:szCs w:val="16"/>
                      </w:rPr>
                    </w:pPr>
                  </w:p>
                  <w:p w14:paraId="7BCC8F8F" w14:textId="77777777"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71AC4C05" w14:textId="77777777" w:rsidR="00DA03EC" w:rsidRPr="00A51B14" w:rsidRDefault="0029400C"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4E7A84AA" wp14:editId="4D404726">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F71DA47" w14:textId="77777777" w:rsidR="00DA03EC" w:rsidRDefault="0029400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84AA" id="Text Box 14" o:spid="_x0000_s1027"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2DBgIAAPY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" stroked="f" strokeweight=".25pt">
              <v:fill opacity="47802f"/>
              <v:textbox style="layout-flow:vertical;mso-layout-flow-alt:bottom-to-top">
                <w:txbxContent>
                  <w:p w14:paraId="1F71DA47" w14:textId="77777777" w:rsidR="00DA03EC" w:rsidRDefault="0029400C"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60E3" w14:textId="77777777" w:rsidR="00717E57" w:rsidRDefault="00800049">
      <w:pPr>
        <w:spacing w:line="240" w:lineRule="auto"/>
      </w:pPr>
      <w:r>
        <w:separator/>
      </w:r>
    </w:p>
  </w:footnote>
  <w:footnote w:type="continuationSeparator" w:id="0">
    <w:p w14:paraId="1EA5BFFE" w14:textId="77777777" w:rsidR="00717E57" w:rsidRDefault="00800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26ED" w14:textId="77777777" w:rsidR="00DA03EC" w:rsidRDefault="0029400C">
    <w:pPr>
      <w:pStyle w:val="Kopfzeile"/>
    </w:pPr>
    <w:r w:rsidRPr="006431D7">
      <w:rPr>
        <w:noProof/>
        <w:lang w:eastAsia="de-DE"/>
      </w:rPr>
      <w:drawing>
        <wp:anchor distT="0" distB="0" distL="114300" distR="114300" simplePos="0" relativeHeight="251659264" behindDoc="1" locked="0" layoutInCell="1" allowOverlap="1" wp14:anchorId="66D125F2" wp14:editId="00A99EF1">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18"/>
    <w:rsid w:val="00013B66"/>
    <w:rsid w:val="00015646"/>
    <w:rsid w:val="00043161"/>
    <w:rsid w:val="000451A2"/>
    <w:rsid w:val="000464E8"/>
    <w:rsid w:val="00047264"/>
    <w:rsid w:val="00077EA7"/>
    <w:rsid w:val="000A402B"/>
    <w:rsid w:val="000A4A86"/>
    <w:rsid w:val="000A6527"/>
    <w:rsid w:val="000D1231"/>
    <w:rsid w:val="000E2F5E"/>
    <w:rsid w:val="000F16F7"/>
    <w:rsid w:val="0010008E"/>
    <w:rsid w:val="001277E9"/>
    <w:rsid w:val="00137464"/>
    <w:rsid w:val="00156063"/>
    <w:rsid w:val="001940BE"/>
    <w:rsid w:val="001A3BC0"/>
    <w:rsid w:val="001B58D9"/>
    <w:rsid w:val="001D1895"/>
    <w:rsid w:val="001E50C1"/>
    <w:rsid w:val="00204C04"/>
    <w:rsid w:val="00243F68"/>
    <w:rsid w:val="00262010"/>
    <w:rsid w:val="00280769"/>
    <w:rsid w:val="00281353"/>
    <w:rsid w:val="0029400C"/>
    <w:rsid w:val="002A740E"/>
    <w:rsid w:val="002C5CE7"/>
    <w:rsid w:val="002D516E"/>
    <w:rsid w:val="002F5420"/>
    <w:rsid w:val="002F785B"/>
    <w:rsid w:val="003060FE"/>
    <w:rsid w:val="00344284"/>
    <w:rsid w:val="0037189B"/>
    <w:rsid w:val="00376C3B"/>
    <w:rsid w:val="00384350"/>
    <w:rsid w:val="00394C8C"/>
    <w:rsid w:val="003A4E98"/>
    <w:rsid w:val="003F1383"/>
    <w:rsid w:val="003F4D1E"/>
    <w:rsid w:val="003F6D3D"/>
    <w:rsid w:val="00426AFB"/>
    <w:rsid w:val="00437395"/>
    <w:rsid w:val="00440FEE"/>
    <w:rsid w:val="00472B01"/>
    <w:rsid w:val="004A2C37"/>
    <w:rsid w:val="004E26A3"/>
    <w:rsid w:val="004F1A2E"/>
    <w:rsid w:val="00507F81"/>
    <w:rsid w:val="00526B50"/>
    <w:rsid w:val="00567124"/>
    <w:rsid w:val="00573B10"/>
    <w:rsid w:val="00574658"/>
    <w:rsid w:val="005777B2"/>
    <w:rsid w:val="00577A8A"/>
    <w:rsid w:val="00584C9C"/>
    <w:rsid w:val="005B5665"/>
    <w:rsid w:val="005C0BC8"/>
    <w:rsid w:val="005E50EB"/>
    <w:rsid w:val="005F15E8"/>
    <w:rsid w:val="00602ECE"/>
    <w:rsid w:val="00606A76"/>
    <w:rsid w:val="006139A2"/>
    <w:rsid w:val="006205B8"/>
    <w:rsid w:val="00620C72"/>
    <w:rsid w:val="006474FC"/>
    <w:rsid w:val="00675F2F"/>
    <w:rsid w:val="006A1D8E"/>
    <w:rsid w:val="006B0118"/>
    <w:rsid w:val="006E76D5"/>
    <w:rsid w:val="006F6E58"/>
    <w:rsid w:val="00717E57"/>
    <w:rsid w:val="0072712E"/>
    <w:rsid w:val="0073067B"/>
    <w:rsid w:val="00730D34"/>
    <w:rsid w:val="0073579E"/>
    <w:rsid w:val="00744E00"/>
    <w:rsid w:val="007506CD"/>
    <w:rsid w:val="00751A82"/>
    <w:rsid w:val="00753866"/>
    <w:rsid w:val="007770D5"/>
    <w:rsid w:val="007979EA"/>
    <w:rsid w:val="007A1D51"/>
    <w:rsid w:val="007C0C10"/>
    <w:rsid w:val="007C579C"/>
    <w:rsid w:val="007F3B64"/>
    <w:rsid w:val="007F4D8C"/>
    <w:rsid w:val="007F76F3"/>
    <w:rsid w:val="00800049"/>
    <w:rsid w:val="0081329E"/>
    <w:rsid w:val="00835638"/>
    <w:rsid w:val="00837FCD"/>
    <w:rsid w:val="008724AB"/>
    <w:rsid w:val="00875481"/>
    <w:rsid w:val="00881284"/>
    <w:rsid w:val="008C0E82"/>
    <w:rsid w:val="008D6632"/>
    <w:rsid w:val="008E56E5"/>
    <w:rsid w:val="008F439B"/>
    <w:rsid w:val="008F4E43"/>
    <w:rsid w:val="00993981"/>
    <w:rsid w:val="00996D63"/>
    <w:rsid w:val="009C6925"/>
    <w:rsid w:val="009E0194"/>
    <w:rsid w:val="009E4ECA"/>
    <w:rsid w:val="00A04B7A"/>
    <w:rsid w:val="00A0741A"/>
    <w:rsid w:val="00A15BFE"/>
    <w:rsid w:val="00A178EF"/>
    <w:rsid w:val="00A5559B"/>
    <w:rsid w:val="00A74969"/>
    <w:rsid w:val="00A93939"/>
    <w:rsid w:val="00AA0ACF"/>
    <w:rsid w:val="00AA79D4"/>
    <w:rsid w:val="00AB0DE3"/>
    <w:rsid w:val="00AF0C92"/>
    <w:rsid w:val="00AF3995"/>
    <w:rsid w:val="00B148E0"/>
    <w:rsid w:val="00B32ACC"/>
    <w:rsid w:val="00B35B13"/>
    <w:rsid w:val="00B6187A"/>
    <w:rsid w:val="00B93BD2"/>
    <w:rsid w:val="00BA39CD"/>
    <w:rsid w:val="00BB283B"/>
    <w:rsid w:val="00BC07BF"/>
    <w:rsid w:val="00BC54C3"/>
    <w:rsid w:val="00C13CD2"/>
    <w:rsid w:val="00C331ED"/>
    <w:rsid w:val="00C50CA2"/>
    <w:rsid w:val="00C53C1C"/>
    <w:rsid w:val="00C728F5"/>
    <w:rsid w:val="00CC606F"/>
    <w:rsid w:val="00CE1429"/>
    <w:rsid w:val="00D0081B"/>
    <w:rsid w:val="00D04598"/>
    <w:rsid w:val="00D26339"/>
    <w:rsid w:val="00D35B03"/>
    <w:rsid w:val="00D52D24"/>
    <w:rsid w:val="00D56D3C"/>
    <w:rsid w:val="00D64121"/>
    <w:rsid w:val="00D8266A"/>
    <w:rsid w:val="00D97AB0"/>
    <w:rsid w:val="00DB4D34"/>
    <w:rsid w:val="00DC6B77"/>
    <w:rsid w:val="00DF2074"/>
    <w:rsid w:val="00E21269"/>
    <w:rsid w:val="00EB30BD"/>
    <w:rsid w:val="00EB71DA"/>
    <w:rsid w:val="00F029DC"/>
    <w:rsid w:val="00F03EE0"/>
    <w:rsid w:val="00F2478A"/>
    <w:rsid w:val="00F458A7"/>
    <w:rsid w:val="00F532A9"/>
    <w:rsid w:val="00F65322"/>
    <w:rsid w:val="00F67F37"/>
    <w:rsid w:val="00F8387E"/>
    <w:rsid w:val="00FC7A84"/>
    <w:rsid w:val="00FE2AEC"/>
    <w:rsid w:val="00FF6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F3FA"/>
  <w15:chartTrackingRefBased/>
  <w15:docId w15:val="{F002B825-08E2-42AC-BD05-80B1D48A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6B0118"/>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6B0118"/>
    <w:pPr>
      <w:keepNext/>
      <w:outlineLvl w:val="0"/>
    </w:pPr>
    <w:rPr>
      <w:b w:val="0"/>
      <w:bCs/>
      <w:kern w:val="32"/>
      <w:sz w:val="18"/>
      <w:szCs w:val="32"/>
    </w:rPr>
  </w:style>
  <w:style w:type="paragraph" w:styleId="berschrift4">
    <w:name w:val="heading 4"/>
    <w:basedOn w:val="Standard"/>
    <w:next w:val="Standard"/>
    <w:link w:val="berschrift4Zchn"/>
    <w:rsid w:val="006B0118"/>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6B0118"/>
    <w:rPr>
      <w:rFonts w:ascii="QuaySansEF-Book" w:eastAsia="Times New Roman" w:hAnsi="QuaySansEF-Book" w:cs="Times New Roman"/>
      <w:bCs/>
      <w:kern w:val="32"/>
      <w:sz w:val="18"/>
      <w:szCs w:val="32"/>
      <w:lang w:eastAsia="de-DE"/>
    </w:rPr>
  </w:style>
  <w:style w:type="character" w:customStyle="1" w:styleId="berschrift4Zchn">
    <w:name w:val="Überschrift 4 Zchn"/>
    <w:basedOn w:val="Absatz-Standardschriftart"/>
    <w:link w:val="berschrift4"/>
    <w:rsid w:val="006B0118"/>
    <w:rPr>
      <w:rFonts w:ascii="QuaySansEF-Book" w:eastAsia="Times New Roman" w:hAnsi="QuaySansEF-Book" w:cs="Times New Roman"/>
      <w:b/>
      <w:bCs/>
      <w:sz w:val="28"/>
      <w:szCs w:val="28"/>
      <w:lang w:eastAsia="de-DE"/>
    </w:rPr>
  </w:style>
  <w:style w:type="paragraph" w:styleId="Kopfzeile">
    <w:name w:val="header"/>
    <w:basedOn w:val="Standard"/>
    <w:link w:val="KopfzeileZchn"/>
    <w:uiPriority w:val="99"/>
    <w:unhideWhenUsed/>
    <w:rsid w:val="006B0118"/>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6B0118"/>
    <w:rPr>
      <w:rFonts w:ascii="Calibri" w:eastAsia="Calibri" w:hAnsi="Calibri" w:cs="Times New Roman"/>
      <w:b/>
      <w:sz w:val="22"/>
    </w:rPr>
  </w:style>
  <w:style w:type="paragraph" w:styleId="Textkrper">
    <w:name w:val="Body Text"/>
    <w:basedOn w:val="Standard"/>
    <w:link w:val="TextkrperZchn"/>
    <w:rsid w:val="006B0118"/>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6B0118"/>
    <w:rPr>
      <w:rFonts w:eastAsia="Times New Roman" w:cs="Times New Roman"/>
      <w:b/>
      <w:szCs w:val="20"/>
      <w:lang w:eastAsia="de-DE"/>
    </w:rPr>
  </w:style>
  <w:style w:type="table" w:styleId="Tabellenraster">
    <w:name w:val="Table Grid"/>
    <w:basedOn w:val="NormaleTabelle"/>
    <w:uiPriority w:val="59"/>
    <w:rsid w:val="006B0118"/>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ietext">
    <w:name w:val="Fließtext"/>
    <w:basedOn w:val="Standard"/>
    <w:link w:val="FlietextZchn"/>
    <w:qFormat/>
    <w:rsid w:val="006B0118"/>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6B0118"/>
    <w:rPr>
      <w:rFonts w:ascii="QuaySansEF-Book" w:eastAsia="Calibri" w:hAnsi="QuaySansEF-Book" w:cs="TrebuchetMS"/>
      <w:color w:val="000000"/>
      <w:szCs w:val="20"/>
      <w:lang w:eastAsia="de-DE"/>
    </w:rPr>
  </w:style>
  <w:style w:type="paragraph" w:styleId="Sprechblasentext">
    <w:name w:val="Balloon Text"/>
    <w:basedOn w:val="Standard"/>
    <w:link w:val="SprechblasentextZchn"/>
    <w:uiPriority w:val="99"/>
    <w:semiHidden/>
    <w:unhideWhenUsed/>
    <w:rsid w:val="00A15B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5BFE"/>
    <w:rPr>
      <w:rFonts w:ascii="Segoe UI" w:eastAsia="Times New Roman" w:hAnsi="Segoe UI" w:cs="Segoe UI"/>
      <w:b/>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9FCD71-9F32-4577-A95B-0782433BFDB1}">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94</cp:revision>
  <dcterms:created xsi:type="dcterms:W3CDTF">2021-01-13T16:35:00Z</dcterms:created>
  <dcterms:modified xsi:type="dcterms:W3CDTF">2022-09-05T12:53:00Z</dcterms:modified>
</cp:coreProperties>
</file>