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CB63D" w14:textId="7F202233" w:rsidR="00CB0939" w:rsidRPr="006113D8" w:rsidRDefault="002D5AC2" w:rsidP="007B3F3B">
      <w:pPr>
        <w:jc w:val="right"/>
        <w:rPr>
          <w:lang w:val="en-GB"/>
        </w:rPr>
      </w:pPr>
      <w:r w:rsidRPr="006113D8">
        <w:rPr>
          <w:lang w:val="en-GB"/>
        </w:rPr>
        <w:t>Press</w:t>
      </w:r>
      <w:r w:rsidR="006113D8">
        <w:rPr>
          <w:lang w:val="en-GB"/>
        </w:rPr>
        <w:t xml:space="preserve"> release</w:t>
      </w:r>
      <w:r w:rsidRPr="006113D8">
        <w:rPr>
          <w:lang w:val="en-GB"/>
        </w:rPr>
        <w:br/>
      </w:r>
      <w:r w:rsidRPr="00A420B6">
        <w:rPr>
          <w:lang w:val="en-GB"/>
        </w:rPr>
        <w:t xml:space="preserve">Düsseldorf, </w:t>
      </w:r>
      <w:proofErr w:type="gramStart"/>
      <w:r w:rsidR="00A64668" w:rsidRPr="00A420B6">
        <w:rPr>
          <w:lang w:val="en-GB"/>
        </w:rPr>
        <w:t>1</w:t>
      </w:r>
      <w:r w:rsidR="003761C7">
        <w:rPr>
          <w:lang w:val="en-GB"/>
        </w:rPr>
        <w:t>5</w:t>
      </w:r>
      <w:r w:rsidR="00A64668" w:rsidRPr="00A420B6">
        <w:rPr>
          <w:lang w:val="en-GB"/>
        </w:rPr>
        <w:t>/05/</w:t>
      </w:r>
      <w:r w:rsidRPr="00A420B6">
        <w:rPr>
          <w:lang w:val="en-GB"/>
        </w:rPr>
        <w:t>20</w:t>
      </w:r>
      <w:r w:rsidR="003D1B07" w:rsidRPr="00A420B6">
        <w:rPr>
          <w:lang w:val="en-GB"/>
        </w:rPr>
        <w:t>24</w:t>
      </w:r>
      <w:proofErr w:type="gramEnd"/>
    </w:p>
    <w:p w14:paraId="38CE1521" w14:textId="73F31FEC" w:rsidR="006113D8" w:rsidRDefault="00A64668" w:rsidP="006113D8">
      <w:pPr>
        <w:pStyle w:val="Teaser"/>
        <w:rPr>
          <w:b/>
          <w:i w:val="0"/>
          <w:sz w:val="24"/>
          <w:lang w:val="en-GB"/>
        </w:rPr>
      </w:pPr>
      <w:r w:rsidRPr="00A64668">
        <w:rPr>
          <w:b/>
          <w:i w:val="0"/>
          <w:sz w:val="24"/>
          <w:lang w:val="en-GB"/>
        </w:rPr>
        <w:t>From manufacturer to condition:</w:t>
      </w:r>
      <w:r>
        <w:rPr>
          <w:b/>
          <w:i w:val="0"/>
          <w:sz w:val="24"/>
          <w:lang w:val="en-GB"/>
        </w:rPr>
        <w:br/>
      </w:r>
      <w:r w:rsidRPr="00A64668">
        <w:rPr>
          <w:b/>
          <w:i w:val="0"/>
          <w:sz w:val="24"/>
          <w:lang w:val="en-GB"/>
        </w:rPr>
        <w:t xml:space="preserve">The most </w:t>
      </w:r>
      <w:r>
        <w:rPr>
          <w:b/>
          <w:i w:val="0"/>
          <w:sz w:val="24"/>
          <w:lang w:val="en-GB"/>
        </w:rPr>
        <w:t>i</w:t>
      </w:r>
      <w:r w:rsidRPr="00A64668">
        <w:rPr>
          <w:b/>
          <w:i w:val="0"/>
          <w:sz w:val="24"/>
          <w:lang w:val="en-GB"/>
        </w:rPr>
        <w:t xml:space="preserve">mportant factors when buying used laboratory </w:t>
      </w:r>
      <w:proofErr w:type="gramStart"/>
      <w:r w:rsidRPr="00A64668">
        <w:rPr>
          <w:b/>
          <w:i w:val="0"/>
          <w:sz w:val="24"/>
          <w:lang w:val="en-GB"/>
        </w:rPr>
        <w:t>equipment</w:t>
      </w:r>
      <w:proofErr w:type="gramEnd"/>
    </w:p>
    <w:p w14:paraId="4A6E8B99" w14:textId="77777777" w:rsidR="00A64668" w:rsidRPr="00A64668" w:rsidRDefault="00A64668" w:rsidP="00A64668">
      <w:pPr>
        <w:pStyle w:val="Teaser"/>
        <w:rPr>
          <w:lang w:val="en-GB"/>
        </w:rPr>
      </w:pPr>
      <w:r w:rsidRPr="00A64668">
        <w:rPr>
          <w:lang w:val="en-GB"/>
        </w:rPr>
        <w:t>From manufacturer to visual condition: How to avoid costly mistakes and risks when buying used laboratory equipment. While factors like maintenance history and brand are important, other factors such as location or, surprisingly, the visual condition play a lesser or no role in making a safe choice.</w:t>
      </w:r>
    </w:p>
    <w:p w14:paraId="69D2273F" w14:textId="77777777" w:rsidR="00A64668" w:rsidRPr="00A64668" w:rsidRDefault="00A64668" w:rsidP="00A64668">
      <w:pPr>
        <w:rPr>
          <w:lang w:val="en-GB"/>
        </w:rPr>
      </w:pPr>
      <w:r w:rsidRPr="00A64668">
        <w:rPr>
          <w:lang w:val="en-GB"/>
        </w:rPr>
        <w:t>In the pharmaceutical industry, the cost of acquiring laboratory equipment is one of the biggest financial hurdles, especially for smaller laboratories and startups. The good news is that the second-hand market increasingly provides access to high-quality equipment. Devices such as centrifuges, safety workbenches, pH meters, and microscopes, which are essential standard equipment in any modern laboratory, can be purchased there at a fraction of the cost of new equipment. But how can one recognise the quality and reliability when buying used laboratory equipment? Here's what to look out for when buying used lab technology... or perhaps not.</w:t>
      </w:r>
    </w:p>
    <w:p w14:paraId="3E3896FF" w14:textId="2D508614" w:rsidR="00A64668" w:rsidRPr="00A64668" w:rsidRDefault="00A64668" w:rsidP="00A64668">
      <w:pPr>
        <w:pStyle w:val="Formatvorlage2"/>
        <w:rPr>
          <w:lang w:val="en-GB"/>
        </w:rPr>
      </w:pPr>
      <w:r w:rsidRPr="00A64668">
        <w:rPr>
          <w:lang w:val="en-GB"/>
        </w:rPr>
        <w:t xml:space="preserve">Core </w:t>
      </w:r>
      <w:r>
        <w:rPr>
          <w:lang w:val="en-GB"/>
        </w:rPr>
        <w:t>a</w:t>
      </w:r>
      <w:r w:rsidRPr="00A64668">
        <w:rPr>
          <w:lang w:val="en-GB"/>
        </w:rPr>
        <w:t xml:space="preserve">spects </w:t>
      </w:r>
      <w:r>
        <w:rPr>
          <w:lang w:val="en-GB"/>
        </w:rPr>
        <w:t>w</w:t>
      </w:r>
      <w:r w:rsidRPr="00A64668">
        <w:rPr>
          <w:lang w:val="en-GB"/>
        </w:rPr>
        <w:t xml:space="preserve">hen </w:t>
      </w:r>
      <w:r>
        <w:rPr>
          <w:lang w:val="en-GB"/>
        </w:rPr>
        <w:t>b</w:t>
      </w:r>
      <w:r w:rsidRPr="00A64668">
        <w:rPr>
          <w:lang w:val="en-GB"/>
        </w:rPr>
        <w:t xml:space="preserve">uying </w:t>
      </w:r>
      <w:r>
        <w:rPr>
          <w:lang w:val="en-GB"/>
        </w:rPr>
        <w:t>u</w:t>
      </w:r>
      <w:r w:rsidRPr="00A64668">
        <w:rPr>
          <w:lang w:val="en-GB"/>
        </w:rPr>
        <w:t xml:space="preserve">sed </w:t>
      </w:r>
      <w:r>
        <w:rPr>
          <w:lang w:val="en-GB"/>
        </w:rPr>
        <w:t>l</w:t>
      </w:r>
      <w:r w:rsidRPr="00A64668">
        <w:rPr>
          <w:lang w:val="en-GB"/>
        </w:rPr>
        <w:t xml:space="preserve">aboratory </w:t>
      </w:r>
      <w:proofErr w:type="gramStart"/>
      <w:r>
        <w:rPr>
          <w:lang w:val="en-GB"/>
        </w:rPr>
        <w:t>e</w:t>
      </w:r>
      <w:r w:rsidRPr="00A64668">
        <w:rPr>
          <w:lang w:val="en-GB"/>
        </w:rPr>
        <w:t>quipment</w:t>
      </w:r>
      <w:proofErr w:type="gramEnd"/>
    </w:p>
    <w:p w14:paraId="1C0578D3" w14:textId="77777777" w:rsidR="00A64668" w:rsidRPr="00A64668" w:rsidRDefault="00A64668" w:rsidP="00A64668">
      <w:pPr>
        <w:rPr>
          <w:lang w:val="en-GB"/>
        </w:rPr>
      </w:pPr>
      <w:r w:rsidRPr="00A64668">
        <w:rPr>
          <w:b/>
          <w:bCs/>
          <w:lang w:val="en-GB"/>
        </w:rPr>
        <w:t>Manufacturer and model</w:t>
      </w:r>
      <w:r w:rsidRPr="00A64668">
        <w:rPr>
          <w:lang w:val="en-GB"/>
        </w:rPr>
        <w:t xml:space="preserve"> – this </w:t>
      </w:r>
      <w:proofErr w:type="gramStart"/>
      <w:r w:rsidRPr="00A64668">
        <w:rPr>
          <w:lang w:val="en-GB"/>
        </w:rPr>
        <w:t>is</w:t>
      </w:r>
      <w:proofErr w:type="gramEnd"/>
      <w:r w:rsidRPr="00A64668">
        <w:rPr>
          <w:lang w:val="en-GB"/>
        </w:rPr>
        <w:t xml:space="preserve"> crucial when it comes to purchasing used laboratory equipment. Well-known manufacturers often stand for the durability and reliability of their products. In addition, the availability of spare parts is ensured. Another advantage of buying used is that there are already users who have had extensive experience with the same or similar models and have provided reviews and feedback on the devices.</w:t>
      </w:r>
    </w:p>
    <w:p w14:paraId="18F8F55F" w14:textId="77777777" w:rsidR="00A64668" w:rsidRPr="00A64668" w:rsidRDefault="00A64668" w:rsidP="00A64668">
      <w:pPr>
        <w:rPr>
          <w:lang w:val="en-GB"/>
        </w:rPr>
      </w:pPr>
      <w:r w:rsidRPr="00A64668">
        <w:rPr>
          <w:lang w:val="en-GB"/>
        </w:rPr>
        <w:t xml:space="preserve">For the condition of a used device, </w:t>
      </w:r>
      <w:r w:rsidRPr="00A64668">
        <w:rPr>
          <w:b/>
          <w:bCs/>
          <w:lang w:val="en-GB"/>
        </w:rPr>
        <w:t>age, operating hours, and maintenance</w:t>
      </w:r>
      <w:r w:rsidRPr="00A64668">
        <w:rPr>
          <w:lang w:val="en-GB"/>
        </w:rPr>
        <w:t xml:space="preserve"> are important indicators. A recent year of manufacture and few operating hours usually indicate a longer remaining lifespan. The maintenance history is also a critical factor, as it can reveal how well the device has been maintained over time.</w:t>
      </w:r>
    </w:p>
    <w:p w14:paraId="21E9F243" w14:textId="77777777" w:rsidR="00A64668" w:rsidRPr="00A64668" w:rsidRDefault="00A64668" w:rsidP="00A64668">
      <w:pPr>
        <w:rPr>
          <w:lang w:val="en-GB"/>
        </w:rPr>
      </w:pPr>
      <w:r w:rsidRPr="00A64668">
        <w:rPr>
          <w:lang w:val="en-GB"/>
        </w:rPr>
        <w:t xml:space="preserve">The </w:t>
      </w:r>
      <w:r w:rsidRPr="00A64668">
        <w:rPr>
          <w:b/>
          <w:bCs/>
          <w:lang w:val="en-GB"/>
        </w:rPr>
        <w:t>trading platform</w:t>
      </w:r>
      <w:r w:rsidRPr="00A64668">
        <w:rPr>
          <w:lang w:val="en-GB"/>
        </w:rPr>
        <w:t xml:space="preserve"> is also worth a look. An established marketplace ensures that all transactions are transparent and secure. A reliable and proven marketplace offers not only a wide range of devices but also a multilingual service that significantly simplifies the purchasing process. Particularly valuable are platforms that offer comprehensive services such as support with customs clearance, export, and transport.</w:t>
      </w:r>
    </w:p>
    <w:p w14:paraId="26FFC963" w14:textId="3F842566" w:rsidR="00A64668" w:rsidRPr="00A64668" w:rsidRDefault="00A64668" w:rsidP="00A64668">
      <w:pPr>
        <w:pStyle w:val="Formatvorlage2"/>
        <w:rPr>
          <w:lang w:val="en-GB"/>
        </w:rPr>
      </w:pPr>
      <w:r w:rsidRPr="00A64668">
        <w:rPr>
          <w:lang w:val="en-GB"/>
        </w:rPr>
        <w:t xml:space="preserve">External </w:t>
      </w:r>
      <w:r>
        <w:rPr>
          <w:lang w:val="en-GB"/>
        </w:rPr>
        <w:t>f</w:t>
      </w:r>
      <w:r w:rsidRPr="00A64668">
        <w:rPr>
          <w:lang w:val="en-GB"/>
        </w:rPr>
        <w:t xml:space="preserve">actors are </w:t>
      </w:r>
      <w:r>
        <w:rPr>
          <w:lang w:val="en-GB"/>
        </w:rPr>
        <w:t>l</w:t>
      </w:r>
      <w:r w:rsidRPr="00A64668">
        <w:rPr>
          <w:lang w:val="en-GB"/>
        </w:rPr>
        <w:t xml:space="preserve">ess </w:t>
      </w:r>
      <w:r>
        <w:rPr>
          <w:lang w:val="en-GB"/>
        </w:rPr>
        <w:t>i</w:t>
      </w:r>
      <w:r w:rsidRPr="00A64668">
        <w:rPr>
          <w:lang w:val="en-GB"/>
        </w:rPr>
        <w:t xml:space="preserve">mportant in </w:t>
      </w:r>
      <w:r>
        <w:rPr>
          <w:lang w:val="en-GB"/>
        </w:rPr>
        <w:t>u</w:t>
      </w:r>
      <w:r w:rsidRPr="00A64668">
        <w:rPr>
          <w:lang w:val="en-GB"/>
        </w:rPr>
        <w:t xml:space="preserve">sed </w:t>
      </w:r>
      <w:proofErr w:type="gramStart"/>
      <w:r>
        <w:rPr>
          <w:lang w:val="en-GB"/>
        </w:rPr>
        <w:t>p</w:t>
      </w:r>
      <w:r w:rsidRPr="00A64668">
        <w:rPr>
          <w:lang w:val="en-GB"/>
        </w:rPr>
        <w:t>urchases</w:t>
      </w:r>
      <w:proofErr w:type="gramEnd"/>
    </w:p>
    <w:p w14:paraId="3DDD94A9" w14:textId="77777777" w:rsidR="00A64668" w:rsidRPr="00A64668" w:rsidRDefault="00A64668" w:rsidP="00A64668">
      <w:pPr>
        <w:rPr>
          <w:lang w:val="en-GB"/>
        </w:rPr>
      </w:pPr>
      <w:r w:rsidRPr="00A64668">
        <w:rPr>
          <w:lang w:val="en-GB"/>
        </w:rPr>
        <w:t xml:space="preserve">This brings us to a factor that should have little influence on the purchasing decision, although many buyers still attach great importance to the </w:t>
      </w:r>
      <w:r w:rsidRPr="00A64668">
        <w:rPr>
          <w:b/>
          <w:bCs/>
          <w:lang w:val="en-GB"/>
        </w:rPr>
        <w:t>location</w:t>
      </w:r>
      <w:r w:rsidRPr="00A64668">
        <w:rPr>
          <w:lang w:val="en-GB"/>
        </w:rPr>
        <w:t xml:space="preserve"> of the devices. Small and </w:t>
      </w:r>
      <w:r w:rsidRPr="00A64668">
        <w:rPr>
          <w:lang w:val="en-GB"/>
        </w:rPr>
        <w:lastRenderedPageBreak/>
        <w:t>medium-sized laboratory devices can usually be shipped easily and safely. And if one buys from a service-oriented platform, there is no need to worry about the shipping of goods.</w:t>
      </w:r>
    </w:p>
    <w:p w14:paraId="789CEBFC" w14:textId="77777777" w:rsidR="00A64668" w:rsidRPr="00A64668" w:rsidRDefault="00A64668" w:rsidP="00A64668">
      <w:pPr>
        <w:rPr>
          <w:lang w:val="en-GB"/>
        </w:rPr>
      </w:pPr>
      <w:r w:rsidRPr="00A64668">
        <w:rPr>
          <w:lang w:val="en-GB"/>
        </w:rPr>
        <w:t xml:space="preserve">The </w:t>
      </w:r>
      <w:r w:rsidRPr="00A64668">
        <w:rPr>
          <w:b/>
          <w:bCs/>
          <w:lang w:val="en-GB"/>
        </w:rPr>
        <w:t>visual condition</w:t>
      </w:r>
      <w:r w:rsidRPr="00A64668">
        <w:rPr>
          <w:lang w:val="en-GB"/>
        </w:rPr>
        <w:t xml:space="preserve"> of used devices should also not be decisive, as it can be misleading. While dust and dirt may be off-putting at first glance, savvy buyers should differentiate between cosmetic flaws and actual functional impairments. In fact, a dusty or outwardly unkempt device can be a hidden bargain. Often such superficial flaws deter potential buyers, which reduces demand and thus the price.</w:t>
      </w:r>
    </w:p>
    <w:p w14:paraId="37162586" w14:textId="77777777" w:rsidR="00A64668" w:rsidRPr="00A64668" w:rsidRDefault="00A64668" w:rsidP="00A64668">
      <w:pPr>
        <w:rPr>
          <w:lang w:val="en-GB"/>
        </w:rPr>
      </w:pPr>
      <w:r w:rsidRPr="00A64668">
        <w:rPr>
          <w:lang w:val="en-GB"/>
        </w:rPr>
        <w:t xml:space="preserve">The </w:t>
      </w:r>
      <w:r w:rsidRPr="00A64668">
        <w:rPr>
          <w:b/>
          <w:bCs/>
          <w:lang w:val="en-GB"/>
        </w:rPr>
        <w:t>reason for a device being sold</w:t>
      </w:r>
      <w:r w:rsidRPr="00A64668">
        <w:rPr>
          <w:lang w:val="en-GB"/>
        </w:rPr>
        <w:t xml:space="preserve"> is also not necessarily an indicator of its quality or suitability. Devices are often sold simply because they are no longer needed or because they have been replaced by newer models. This does not mean that they cannot be of value to another user. Especially in insolvencies, relatively new and well-maintained devices often come onto the market. Although prices may tend to be higher, the time-critical sales pressure in an insolvency pushes prices back down. Therefore, the reason for disposal has no influence on the quality, performance, or price of the device.</w:t>
      </w:r>
    </w:p>
    <w:p w14:paraId="67AA4CA2" w14:textId="77777777" w:rsidR="00A64668" w:rsidRPr="00A64668" w:rsidRDefault="00A64668" w:rsidP="00A64668">
      <w:pPr>
        <w:rPr>
          <w:lang w:val="en-GB"/>
        </w:rPr>
      </w:pPr>
      <w:r w:rsidRPr="00A64668">
        <w:rPr>
          <w:lang w:val="en-GB"/>
        </w:rPr>
        <w:t xml:space="preserve">Whether a device is bought at an </w:t>
      </w:r>
      <w:r w:rsidRPr="00A64668">
        <w:rPr>
          <w:b/>
          <w:bCs/>
          <w:lang w:val="en-GB"/>
        </w:rPr>
        <w:t>auction or at a fixed price</w:t>
      </w:r>
      <w:r w:rsidRPr="00A64668">
        <w:rPr>
          <w:lang w:val="en-GB"/>
        </w:rPr>
        <w:t xml:space="preserve"> should also not be decisive for the purchasing decision. Both sales channels have their advantages. While auctions often offer the opportunity to purchase at a lower price, fixed-price dealers offer an immediate purchase conclusion with full price security.</w:t>
      </w:r>
    </w:p>
    <w:p w14:paraId="0B4AE395" w14:textId="0E1C103A" w:rsidR="00A64668" w:rsidRPr="00A64668" w:rsidRDefault="00A64668" w:rsidP="00A64668">
      <w:pPr>
        <w:pStyle w:val="Formatvorlage2"/>
        <w:rPr>
          <w:lang w:val="en-GB"/>
        </w:rPr>
      </w:pPr>
      <w:r w:rsidRPr="00A64668">
        <w:rPr>
          <w:lang w:val="en-GB"/>
        </w:rPr>
        <w:t xml:space="preserve">Next </w:t>
      </w:r>
      <w:r>
        <w:rPr>
          <w:lang w:val="en-GB"/>
        </w:rPr>
        <w:t>o</w:t>
      </w:r>
      <w:r w:rsidRPr="00A64668">
        <w:rPr>
          <w:lang w:val="en-GB"/>
        </w:rPr>
        <w:t xml:space="preserve">pportunity for </w:t>
      </w:r>
      <w:r>
        <w:rPr>
          <w:lang w:val="en-GB"/>
        </w:rPr>
        <w:t>m</w:t>
      </w:r>
      <w:r w:rsidRPr="00A64668">
        <w:rPr>
          <w:lang w:val="en-GB"/>
        </w:rPr>
        <w:t xml:space="preserve">odern </w:t>
      </w:r>
      <w:r>
        <w:rPr>
          <w:lang w:val="en-GB"/>
        </w:rPr>
        <w:t>s</w:t>
      </w:r>
      <w:r w:rsidRPr="00A64668">
        <w:rPr>
          <w:lang w:val="en-GB"/>
        </w:rPr>
        <w:t>econd-</w:t>
      </w:r>
      <w:r>
        <w:rPr>
          <w:lang w:val="en-GB"/>
        </w:rPr>
        <w:t>h</w:t>
      </w:r>
      <w:r w:rsidRPr="00A64668">
        <w:rPr>
          <w:lang w:val="en-GB"/>
        </w:rPr>
        <w:t xml:space="preserve">and </w:t>
      </w:r>
      <w:r>
        <w:rPr>
          <w:lang w:val="en-GB"/>
        </w:rPr>
        <w:t>l</w:t>
      </w:r>
      <w:r w:rsidRPr="00A64668">
        <w:rPr>
          <w:lang w:val="en-GB"/>
        </w:rPr>
        <w:t xml:space="preserve">aboratory </w:t>
      </w:r>
      <w:r>
        <w:rPr>
          <w:lang w:val="en-GB"/>
        </w:rPr>
        <w:t>t</w:t>
      </w:r>
      <w:r w:rsidRPr="00A64668">
        <w:rPr>
          <w:lang w:val="en-GB"/>
        </w:rPr>
        <w:t>echnology</w:t>
      </w:r>
    </w:p>
    <w:p w14:paraId="7C84C08C" w14:textId="0AC9FBD9" w:rsidR="00A64668" w:rsidRDefault="00A64668" w:rsidP="00A64668">
      <w:pPr>
        <w:rPr>
          <w:lang w:val="en-GB"/>
        </w:rPr>
      </w:pPr>
      <w:r w:rsidRPr="00A64668">
        <w:rPr>
          <w:lang w:val="en-GB"/>
        </w:rPr>
        <w:t>One of the auction houses that regularly offers high-quality laboratory technology for the pharmaceutical industry is Surplex. There, buyers will find not only a selection of affordable devices but also a 20-language comprehensive service and expertise. The next opportunity: On 23</w:t>
      </w:r>
      <w:r>
        <w:rPr>
          <w:lang w:val="en-GB"/>
        </w:rPr>
        <w:t>/</w:t>
      </w:r>
      <w:r w:rsidRPr="00A64668">
        <w:rPr>
          <w:lang w:val="en-GB"/>
        </w:rPr>
        <w:t xml:space="preserve">05, an </w:t>
      </w:r>
      <w:hyperlink r:id="rId7" w:history="1">
        <w:r w:rsidRPr="00A64668">
          <w:rPr>
            <w:rStyle w:val="Hyperlink"/>
            <w:lang w:val="en-GB"/>
          </w:rPr>
          <w:t>auction</w:t>
        </w:r>
      </w:hyperlink>
      <w:r w:rsidRPr="00A64668">
        <w:rPr>
          <w:lang w:val="en-GB"/>
        </w:rPr>
        <w:t xml:space="preserve"> with nearly 50 items from the field of pharmaceutical laboratory equipment ends. The devices on offer include, among others, a tabletop centrifuge EPPENDORF 5810 R, a biological safety workbench THERMO SCIENTIFIC, and an ultra-low temperature freezer Panasonic MDF-DU300H-PE.</w:t>
      </w:r>
    </w:p>
    <w:p w14:paraId="6E427F68" w14:textId="77777777" w:rsidR="00A64668" w:rsidRPr="006113D8" w:rsidRDefault="00A64668" w:rsidP="009F77B9">
      <w:pPr>
        <w:rPr>
          <w:bCs/>
          <w:lang w:val="en-GB"/>
        </w:rPr>
      </w:pPr>
    </w:p>
    <w:p w14:paraId="538A3EDF" w14:textId="77777777" w:rsidR="00323AE8" w:rsidRPr="006113D8" w:rsidRDefault="00323AE8" w:rsidP="009F77B9">
      <w:pPr>
        <w:rPr>
          <w:bCs/>
          <w:lang w:val="en-GB"/>
        </w:rPr>
        <w:sectPr w:rsidR="00323AE8" w:rsidRPr="006113D8" w:rsidSect="000B720A">
          <w:headerReference w:type="default" r:id="rId8"/>
          <w:footerReference w:type="default" r:id="rId9"/>
          <w:pgSz w:w="11906" w:h="16838"/>
          <w:pgMar w:top="1905" w:right="1417" w:bottom="1134" w:left="1417" w:header="708" w:footer="708" w:gutter="0"/>
          <w:cols w:space="708"/>
          <w:docGrid w:linePitch="360"/>
        </w:sectPr>
      </w:pP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5103"/>
        <w:gridCol w:w="3969"/>
      </w:tblGrid>
      <w:tr w:rsidR="00A64668" w:rsidRPr="009E2D5F" w14:paraId="46C178FA" w14:textId="77777777" w:rsidTr="00C1247B">
        <w:tc>
          <w:tcPr>
            <w:tcW w:w="5103" w:type="dxa"/>
          </w:tcPr>
          <w:p w14:paraId="5383E792" w14:textId="77777777" w:rsidR="00A64668" w:rsidRPr="006A4BB9" w:rsidRDefault="00A64668" w:rsidP="00C1247B">
            <w:pPr>
              <w:rPr>
                <w:bCs/>
                <w:noProof/>
                <w:lang w:eastAsia="de-DE"/>
              </w:rPr>
            </w:pPr>
            <w:r w:rsidRPr="006A4BB9">
              <w:rPr>
                <w:bCs/>
                <w:noProof/>
                <w:lang w:eastAsia="de-DE"/>
              </w:rPr>
              <w:lastRenderedPageBreak/>
              <w:drawing>
                <wp:inline distT="0" distB="0" distL="0" distR="0" wp14:anchorId="2D9F7876" wp14:editId="59DD140B">
                  <wp:extent cx="2880000" cy="1920184"/>
                  <wp:effectExtent l="0" t="0" r="0" b="4445"/>
                  <wp:docPr id="1156364505" name="Grafik 1156364505" descr="Ein Bild, das medizinische Ausrüstung, Person, Gesundheitsversorgung, medizinis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364505" name="Grafik 1156364505" descr="Ein Bild, das medizinische Ausrüstung, Person, Gesundheitsversorgung, medizinisch enthält.&#10;&#10;Automatisch generierte Beschreibu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80000" cy="1920184"/>
                          </a:xfrm>
                          <a:prstGeom prst="rect">
                            <a:avLst/>
                          </a:prstGeom>
                        </pic:spPr>
                      </pic:pic>
                    </a:graphicData>
                  </a:graphic>
                </wp:inline>
              </w:drawing>
            </w:r>
          </w:p>
        </w:tc>
        <w:tc>
          <w:tcPr>
            <w:tcW w:w="3969" w:type="dxa"/>
          </w:tcPr>
          <w:p w14:paraId="0657C07B" w14:textId="7B93EEF4" w:rsidR="00A64668" w:rsidRPr="00A64668" w:rsidRDefault="00A64668" w:rsidP="00C1247B">
            <w:pPr>
              <w:rPr>
                <w:b/>
                <w:lang w:val="en-US"/>
              </w:rPr>
            </w:pPr>
            <w:r w:rsidRPr="00A64668">
              <w:rPr>
                <w:b/>
                <w:lang w:val="en-US"/>
              </w:rPr>
              <w:t>Photo 1</w:t>
            </w:r>
          </w:p>
          <w:p w14:paraId="6F7FEC7F" w14:textId="5392D0D3" w:rsidR="00A64668" w:rsidRPr="00A64668" w:rsidRDefault="00A64668" w:rsidP="00C1247B">
            <w:pPr>
              <w:rPr>
                <w:lang w:val="en-US"/>
              </w:rPr>
            </w:pPr>
            <w:r w:rsidRPr="00A64668">
              <w:rPr>
                <w:lang w:val="en-US"/>
              </w:rPr>
              <w:t>Not only in pharmacy must laboratories be equipped with high-quality to ensure the quality of their work. This need not be expensive, as even used laboratory technology can achieve this.</w:t>
            </w:r>
          </w:p>
          <w:p w14:paraId="19A0BEB9" w14:textId="77777777" w:rsidR="00A64668" w:rsidRPr="006A4BB9" w:rsidRDefault="00A64668" w:rsidP="00C1247B">
            <w:pPr>
              <w:rPr>
                <w:b/>
              </w:rPr>
            </w:pPr>
            <w:r w:rsidRPr="006A4BB9">
              <w:t>(©</w:t>
            </w:r>
            <w:r>
              <w:t xml:space="preserve"> </w:t>
            </w:r>
            <w:r w:rsidRPr="0074535A">
              <w:t>Kzenon</w:t>
            </w:r>
            <w:r>
              <w:t xml:space="preserve"> /Shutterstock.com</w:t>
            </w:r>
            <w:r w:rsidRPr="006A4BB9">
              <w:rPr>
                <w:bCs/>
              </w:rPr>
              <w:t>).</w:t>
            </w:r>
          </w:p>
        </w:tc>
      </w:tr>
      <w:tr w:rsidR="00A64668" w:rsidRPr="00A64668" w14:paraId="122B9929" w14:textId="77777777" w:rsidTr="00C1247B">
        <w:tc>
          <w:tcPr>
            <w:tcW w:w="5103" w:type="dxa"/>
          </w:tcPr>
          <w:p w14:paraId="074AEA63" w14:textId="77777777" w:rsidR="00A64668" w:rsidRDefault="00A64668" w:rsidP="00C1247B">
            <w:pPr>
              <w:rPr>
                <w:noProof/>
                <w:lang w:eastAsia="de-DE"/>
              </w:rPr>
            </w:pPr>
            <w:r>
              <w:rPr>
                <w:bCs/>
                <w:noProof/>
                <w:lang w:eastAsia="de-DE"/>
              </w:rPr>
              <w:drawing>
                <wp:inline distT="0" distB="0" distL="0" distR="0" wp14:anchorId="1156C749" wp14:editId="4927F477">
                  <wp:extent cx="2880000" cy="1620000"/>
                  <wp:effectExtent l="0" t="0" r="0" b="0"/>
                  <wp:docPr id="796466499" name="Grafik 796466499" descr="Ein Bild, das Im Haus, Haushaltsgerät, Gerät, Maschin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466499" name="Grafik 796466499" descr="Ein Bild, das Im Haus, Haushaltsgerät, Gerät, Maschine enthält.&#10;&#10;Automatisch generierte Beschreibu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0000" cy="1620000"/>
                          </a:xfrm>
                          <a:prstGeom prst="rect">
                            <a:avLst/>
                          </a:prstGeom>
                        </pic:spPr>
                      </pic:pic>
                    </a:graphicData>
                  </a:graphic>
                </wp:inline>
              </w:drawing>
            </w:r>
          </w:p>
        </w:tc>
        <w:tc>
          <w:tcPr>
            <w:tcW w:w="3969" w:type="dxa"/>
          </w:tcPr>
          <w:p w14:paraId="600E8A17" w14:textId="413FC5C8" w:rsidR="00A64668" w:rsidRPr="00A64668" w:rsidRDefault="00A64668" w:rsidP="00C1247B">
            <w:pPr>
              <w:rPr>
                <w:b/>
                <w:lang w:val="en-US"/>
              </w:rPr>
            </w:pPr>
            <w:r w:rsidRPr="00A64668">
              <w:rPr>
                <w:b/>
                <w:lang w:val="en-US"/>
              </w:rPr>
              <w:t>Photo 2</w:t>
            </w:r>
          </w:p>
          <w:p w14:paraId="70182EB1" w14:textId="038BC70C" w:rsidR="00A64668" w:rsidRDefault="00A64668" w:rsidP="00C1247B">
            <w:pPr>
              <w:rPr>
                <w:lang w:val="en-US"/>
              </w:rPr>
            </w:pPr>
            <w:r w:rsidRPr="00A64668">
              <w:rPr>
                <w:lang w:val="en-US"/>
              </w:rPr>
              <w:t>On 23</w:t>
            </w:r>
            <w:r>
              <w:rPr>
                <w:lang w:val="en-US"/>
              </w:rPr>
              <w:t>/</w:t>
            </w:r>
            <w:r w:rsidRPr="00A64668">
              <w:rPr>
                <w:lang w:val="en-US"/>
              </w:rPr>
              <w:t xml:space="preserve">05, these and other high-quality laboratory devices will be auctioned on Surplex.com. </w:t>
            </w:r>
          </w:p>
          <w:p w14:paraId="7B8E0390" w14:textId="068D26DA" w:rsidR="00A64668" w:rsidRPr="00A64668" w:rsidRDefault="00A64668" w:rsidP="00C1247B">
            <w:pPr>
              <w:rPr>
                <w:highlight w:val="yellow"/>
                <w:lang w:val="en-US"/>
              </w:rPr>
            </w:pPr>
            <w:r w:rsidRPr="00A64668">
              <w:rPr>
                <w:lang w:val="en-US"/>
              </w:rPr>
              <w:t>(© Surplex</w:t>
            </w:r>
            <w:r w:rsidRPr="00A64668">
              <w:rPr>
                <w:bCs/>
                <w:lang w:val="en-US"/>
              </w:rPr>
              <w:t>).</w:t>
            </w:r>
          </w:p>
        </w:tc>
      </w:tr>
    </w:tbl>
    <w:p w14:paraId="7A3F63EB" w14:textId="77777777" w:rsidR="00323AE8" w:rsidRPr="006113D8" w:rsidRDefault="00323AE8" w:rsidP="006A4BB9">
      <w:pPr>
        <w:rPr>
          <w:lang w:val="en-GB"/>
        </w:rPr>
      </w:pPr>
    </w:p>
    <w:sectPr w:rsidR="00323AE8" w:rsidRPr="006113D8" w:rsidSect="000B720A">
      <w:footerReference w:type="default" r:id="rId12"/>
      <w:pgSz w:w="11906" w:h="16838"/>
      <w:pgMar w:top="190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82534" w14:textId="77777777" w:rsidR="00DC30CD" w:rsidRDefault="00DC30CD" w:rsidP="000B720A">
      <w:pPr>
        <w:spacing w:after="0" w:line="240" w:lineRule="auto"/>
      </w:pPr>
      <w:r>
        <w:separator/>
      </w:r>
    </w:p>
  </w:endnote>
  <w:endnote w:type="continuationSeparator" w:id="0">
    <w:p w14:paraId="7621353D" w14:textId="77777777" w:rsidR="00DC30CD" w:rsidRDefault="00DC30CD" w:rsidP="000B7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114210"/>
      <w:docPartObj>
        <w:docPartGallery w:val="Page Numbers (Bottom of Page)"/>
        <w:docPartUnique/>
      </w:docPartObj>
    </w:sdtPr>
    <w:sdtEndPr/>
    <w:sdtContent>
      <w:p w14:paraId="58A0C356" w14:textId="707CBB2C" w:rsidR="00801031" w:rsidRPr="00B2568B" w:rsidRDefault="00B2568B" w:rsidP="00B2568B">
        <w:pPr>
          <w:pStyle w:val="Fuzeile"/>
        </w:pPr>
        <w:r w:rsidRPr="009002D0">
          <w:fldChar w:fldCharType="begin"/>
        </w:r>
        <w:r w:rsidRPr="009002D0">
          <w:instrText>PAGE   \* MERGEFORMAT</w:instrText>
        </w:r>
        <w:r w:rsidRPr="009002D0">
          <w:fldChar w:fldCharType="separate"/>
        </w:r>
        <w:r>
          <w:t>2</w:t>
        </w:r>
        <w:r w:rsidRPr="009002D0">
          <w:fldChar w:fldCharType="end"/>
        </w:r>
        <w:r w:rsidRPr="009002D0">
          <w:t>/</w:t>
        </w:r>
        <w:fldSimple w:instr=" NUMPAGES   \* MERGEFORMAT ">
          <w:r>
            <w:t>4</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CABD4" w14:textId="77777777" w:rsidR="00B2568B" w:rsidRPr="00801031" w:rsidRDefault="00B2568B" w:rsidP="00801031">
    <w:pPr>
      <w:tabs>
        <w:tab w:val="left" w:pos="9072"/>
      </w:tabs>
      <w:rPr>
        <w:b/>
        <w:bCs/>
        <w:sz w:val="2"/>
        <w:szCs w:val="2"/>
        <w:u w:val="single"/>
      </w:rPr>
    </w:pPr>
    <w:r>
      <w:rPr>
        <w:b/>
        <w:bCs/>
        <w:sz w:val="16"/>
        <w:szCs w:val="16"/>
        <w:u w:val="single"/>
      </w:rPr>
      <w:tab/>
    </w:r>
  </w:p>
  <w:p w14:paraId="5EED4351" w14:textId="77777777" w:rsidR="00F718D1" w:rsidRPr="00C958DF" w:rsidRDefault="00F718D1" w:rsidP="00F718D1">
    <w:pPr>
      <w:rPr>
        <w:sz w:val="16"/>
        <w:szCs w:val="16"/>
        <w:lang w:val="en-GB"/>
      </w:rPr>
    </w:pPr>
    <w:r w:rsidRPr="00C958DF">
      <w:rPr>
        <w:b/>
        <w:bCs/>
        <w:sz w:val="16"/>
        <w:szCs w:val="16"/>
        <w:lang w:val="en-GB"/>
      </w:rPr>
      <w:t>About Surplex</w:t>
    </w:r>
  </w:p>
  <w:p w14:paraId="4F3C5B3C" w14:textId="2824D013" w:rsidR="00F718D1" w:rsidRDefault="007232BE" w:rsidP="00F718D1">
    <w:pPr>
      <w:tabs>
        <w:tab w:val="left" w:pos="1560"/>
        <w:tab w:val="left" w:pos="3119"/>
        <w:tab w:val="left" w:pos="4962"/>
        <w:tab w:val="left" w:pos="6663"/>
      </w:tabs>
      <w:spacing w:before="160" w:after="120"/>
      <w:rPr>
        <w:color w:val="000000" w:themeColor="text1"/>
        <w:sz w:val="16"/>
        <w:szCs w:val="16"/>
        <w:lang w:val="en-GB"/>
      </w:rPr>
    </w:pPr>
    <w:r w:rsidRPr="007232BE">
      <w:rPr>
        <w:color w:val="000000" w:themeColor="text1"/>
        <w:sz w:val="16"/>
        <w:szCs w:val="16"/>
        <w:lang w:val="en-GB"/>
      </w:rPr>
      <w:t xml:space="preserve">Surplex has been one of Europe’s leading industrial auction houses for 25 years and trades worldwide in used machines and factory equipment. The 18-language auction platform </w:t>
    </w:r>
    <w:bookmarkStart w:id="0" w:name="_Hlk161757661"/>
    <w:r w:rsidRPr="007232BE">
      <w:rPr>
        <w:sz w:val="16"/>
        <w:szCs w:val="16"/>
        <w:lang w:val="en-GB"/>
      </w:rPr>
      <w:fldChar w:fldCharType="begin"/>
    </w:r>
    <w:r w:rsidRPr="007232BE">
      <w:rPr>
        <w:sz w:val="16"/>
        <w:szCs w:val="16"/>
        <w:lang w:val="en-GB"/>
      </w:rPr>
      <w:instrText>HYPERLINK "https://www.surplex.com/"</w:instrText>
    </w:r>
    <w:r w:rsidRPr="007232BE">
      <w:rPr>
        <w:sz w:val="16"/>
        <w:szCs w:val="16"/>
        <w:lang w:val="en-GB"/>
      </w:rPr>
    </w:r>
    <w:r w:rsidRPr="007232BE">
      <w:rPr>
        <w:sz w:val="16"/>
        <w:szCs w:val="16"/>
        <w:lang w:val="en-GB"/>
      </w:rPr>
      <w:fldChar w:fldCharType="separate"/>
    </w:r>
    <w:r w:rsidRPr="007232BE">
      <w:rPr>
        <w:rStyle w:val="Hyperlink"/>
        <w:color w:val="auto"/>
        <w:sz w:val="16"/>
        <w:szCs w:val="16"/>
        <w:lang w:val="en-GB"/>
      </w:rPr>
      <w:t>Surplex.com</w:t>
    </w:r>
    <w:r w:rsidRPr="007232BE">
      <w:rPr>
        <w:sz w:val="16"/>
        <w:szCs w:val="16"/>
        <w:lang w:val="en-GB"/>
      </w:rPr>
      <w:fldChar w:fldCharType="end"/>
    </w:r>
    <w:bookmarkEnd w:id="0"/>
    <w:r w:rsidRPr="007232BE">
      <w:rPr>
        <w:color w:val="000000" w:themeColor="text1"/>
        <w:sz w:val="16"/>
        <w:szCs w:val="16"/>
        <w:lang w:val="en-GB"/>
      </w:rPr>
      <w:t xml:space="preserve"> has over 125,000 registered customers. Around 1,000 online auctions are held annually, with more than 400,000 industrial products sold to date. The company is based in Düsseldorf and has offices in 16 European countries. More than 220 employees from 27 different nations provide a full service in 20 languages.</w:t>
    </w:r>
  </w:p>
  <w:p w14:paraId="060BFA30" w14:textId="49C533C4" w:rsidR="00B2568B" w:rsidRPr="00B808C2" w:rsidRDefault="00F718D1" w:rsidP="00B808C2">
    <w:pPr>
      <w:tabs>
        <w:tab w:val="left" w:pos="1560"/>
        <w:tab w:val="left" w:pos="3119"/>
        <w:tab w:val="left" w:pos="4962"/>
        <w:tab w:val="left" w:pos="6663"/>
      </w:tabs>
      <w:spacing w:before="160" w:after="120"/>
      <w:rPr>
        <w:rStyle w:val="Hyperlink"/>
        <w:color w:val="auto"/>
        <w:sz w:val="16"/>
        <w:szCs w:val="16"/>
        <w:u w:val="none"/>
        <w:lang w:val="en-US"/>
      </w:rPr>
    </w:pPr>
    <w:r w:rsidRPr="002E4AE7">
      <w:rPr>
        <w:rStyle w:val="Hyperlink"/>
        <w:b/>
        <w:bCs/>
        <w:color w:val="auto"/>
        <w:sz w:val="16"/>
        <w:szCs w:val="16"/>
        <w:u w:val="none"/>
        <w:lang w:val="en-GB"/>
      </w:rPr>
      <w:t>Press contact</w:t>
    </w:r>
    <w:r w:rsidRPr="002E4AE7">
      <w:rPr>
        <w:rStyle w:val="Hyperlink"/>
        <w:color w:val="auto"/>
        <w:sz w:val="16"/>
        <w:szCs w:val="16"/>
        <w:u w:val="none"/>
        <w:lang w:val="en-GB"/>
      </w:rPr>
      <w:tab/>
      <w:t>Dennis Kottmann</w:t>
    </w:r>
    <w:r w:rsidRPr="002E4AE7">
      <w:rPr>
        <w:rStyle w:val="Hyperlink"/>
        <w:color w:val="auto"/>
        <w:sz w:val="16"/>
        <w:szCs w:val="16"/>
        <w:u w:val="none"/>
        <w:lang w:val="en-GB"/>
      </w:rPr>
      <w:tab/>
      <w:t>Head of Marketing</w:t>
    </w:r>
    <w:r w:rsidRPr="002E4AE7">
      <w:rPr>
        <w:rStyle w:val="Hyperlink"/>
        <w:color w:val="auto"/>
        <w:sz w:val="16"/>
        <w:szCs w:val="16"/>
        <w:u w:val="none"/>
        <w:lang w:val="en-GB"/>
      </w:rPr>
      <w:tab/>
      <w:t>+49 211 422737-28</w:t>
    </w:r>
    <w:r w:rsidRPr="002E4AE7">
      <w:rPr>
        <w:rStyle w:val="Hyperlink"/>
        <w:color w:val="auto"/>
        <w:sz w:val="16"/>
        <w:szCs w:val="16"/>
        <w:u w:val="none"/>
        <w:lang w:val="en-GB"/>
      </w:rPr>
      <w:tab/>
    </w:r>
    <w:hyperlink r:id="rId1" w:history="1">
      <w:r w:rsidRPr="00C8728E">
        <w:rPr>
          <w:rStyle w:val="Hyperlink"/>
          <w:color w:val="auto"/>
          <w:sz w:val="16"/>
          <w:szCs w:val="16"/>
          <w:u w:val="none"/>
          <w:lang w:val="en-GB"/>
        </w:rPr>
        <w:t>dennis.kottmann@surplex.com</w:t>
      </w:r>
    </w:hyperlink>
    <w:r w:rsidR="00C8728E" w:rsidRPr="00C8728E">
      <w:rPr>
        <w:rStyle w:val="Hyperlink"/>
        <w:color w:val="auto"/>
        <w:sz w:val="16"/>
        <w:szCs w:val="16"/>
        <w:u w:val="none"/>
        <w:lang w:val="en-GB"/>
      </w:rPr>
      <w:br/>
    </w:r>
    <w:r w:rsidR="00B2568B" w:rsidRPr="00C8728E">
      <w:rPr>
        <w:rStyle w:val="Hyperlink"/>
        <w:b/>
        <w:bCs/>
        <w:color w:val="auto"/>
        <w:sz w:val="16"/>
        <w:szCs w:val="16"/>
        <w:u w:val="none"/>
        <w:lang w:val="en-GB"/>
      </w:rPr>
      <w:t>Au</w:t>
    </w:r>
    <w:r w:rsidR="00C8728E" w:rsidRPr="002E4AE7">
      <w:rPr>
        <w:rStyle w:val="Hyperlink"/>
        <w:b/>
        <w:bCs/>
        <w:color w:val="auto"/>
        <w:sz w:val="16"/>
        <w:szCs w:val="16"/>
        <w:u w:val="none"/>
        <w:lang w:val="en-GB"/>
      </w:rPr>
      <w:t>c</w:t>
    </w:r>
    <w:r w:rsidR="00B2568B" w:rsidRPr="00C8728E">
      <w:rPr>
        <w:rStyle w:val="Hyperlink"/>
        <w:b/>
        <w:bCs/>
        <w:color w:val="auto"/>
        <w:sz w:val="16"/>
        <w:szCs w:val="16"/>
        <w:u w:val="none"/>
        <w:lang w:val="en-GB"/>
      </w:rPr>
      <w:t>tion</w:t>
    </w:r>
    <w:r w:rsidR="00C8728E" w:rsidRPr="002E4AE7">
      <w:rPr>
        <w:rStyle w:val="Hyperlink"/>
        <w:b/>
        <w:bCs/>
        <w:color w:val="auto"/>
        <w:sz w:val="16"/>
        <w:szCs w:val="16"/>
        <w:u w:val="none"/>
        <w:lang w:val="en-GB"/>
      </w:rPr>
      <w:t xml:space="preserve"> contact</w:t>
    </w:r>
    <w:r w:rsidR="00B2568B" w:rsidRPr="00C8728E">
      <w:rPr>
        <w:rStyle w:val="Hyperlink"/>
        <w:color w:val="auto"/>
        <w:sz w:val="16"/>
        <w:szCs w:val="16"/>
        <w:u w:val="none"/>
        <w:lang w:val="en-GB"/>
      </w:rPr>
      <w:tab/>
    </w:r>
    <w:r w:rsidR="00B808C2" w:rsidRPr="00B808C2">
      <w:rPr>
        <w:sz w:val="16"/>
        <w:szCs w:val="16"/>
        <w:lang w:val="en-US"/>
      </w:rPr>
      <w:t>Gabor Racz</w:t>
    </w:r>
    <w:r w:rsidR="00B808C2" w:rsidRPr="00B808C2">
      <w:rPr>
        <w:sz w:val="16"/>
        <w:szCs w:val="16"/>
        <w:lang w:val="en-US"/>
      </w:rPr>
      <w:tab/>
    </w:r>
    <w:r w:rsidR="00B2568B" w:rsidRPr="00C8728E">
      <w:rPr>
        <w:rStyle w:val="Hyperlink"/>
        <w:color w:val="auto"/>
        <w:sz w:val="16"/>
        <w:szCs w:val="16"/>
        <w:u w:val="none"/>
        <w:lang w:val="en-GB"/>
      </w:rPr>
      <w:t>Proje</w:t>
    </w:r>
    <w:r w:rsidR="00C8728E" w:rsidRPr="002E4AE7">
      <w:rPr>
        <w:rStyle w:val="Hyperlink"/>
        <w:color w:val="auto"/>
        <w:sz w:val="16"/>
        <w:szCs w:val="16"/>
        <w:u w:val="none"/>
        <w:lang w:val="en-GB"/>
      </w:rPr>
      <w:t>c</w:t>
    </w:r>
    <w:r w:rsidR="00B2568B" w:rsidRPr="00C8728E">
      <w:rPr>
        <w:rStyle w:val="Hyperlink"/>
        <w:color w:val="auto"/>
        <w:sz w:val="16"/>
        <w:szCs w:val="16"/>
        <w:u w:val="none"/>
        <w:lang w:val="en-GB"/>
      </w:rPr>
      <w:t>t</w:t>
    </w:r>
    <w:r w:rsidR="00C8728E" w:rsidRPr="002E4AE7">
      <w:rPr>
        <w:rStyle w:val="Hyperlink"/>
        <w:color w:val="auto"/>
        <w:sz w:val="16"/>
        <w:szCs w:val="16"/>
        <w:u w:val="none"/>
        <w:lang w:val="en-GB"/>
      </w:rPr>
      <w:t xml:space="preserve"> </w:t>
    </w:r>
    <w:r w:rsidR="00CB0939">
      <w:rPr>
        <w:rStyle w:val="Hyperlink"/>
        <w:color w:val="auto"/>
        <w:sz w:val="16"/>
        <w:szCs w:val="16"/>
        <w:u w:val="none"/>
        <w:lang w:val="en-GB"/>
      </w:rPr>
      <w:t>Lead</w:t>
    </w:r>
    <w:r w:rsidR="00B2568B" w:rsidRPr="00C8728E">
      <w:rPr>
        <w:rStyle w:val="Hyperlink"/>
        <w:color w:val="auto"/>
        <w:sz w:val="16"/>
        <w:szCs w:val="16"/>
        <w:u w:val="none"/>
        <w:lang w:val="en-GB"/>
      </w:rPr>
      <w:t>er</w:t>
    </w:r>
    <w:r w:rsidR="00B2568B" w:rsidRPr="00C8728E">
      <w:rPr>
        <w:rStyle w:val="Hyperlink"/>
        <w:color w:val="auto"/>
        <w:sz w:val="16"/>
        <w:szCs w:val="16"/>
        <w:u w:val="none"/>
        <w:lang w:val="en-GB"/>
      </w:rPr>
      <w:tab/>
    </w:r>
    <w:r w:rsidR="00B808C2" w:rsidRPr="00B808C2">
      <w:rPr>
        <w:sz w:val="16"/>
        <w:szCs w:val="16"/>
        <w:lang w:val="en-US"/>
      </w:rPr>
      <w:t>+36 304509673</w:t>
    </w:r>
    <w:r w:rsidR="00B808C2" w:rsidRPr="00B808C2">
      <w:rPr>
        <w:sz w:val="16"/>
        <w:szCs w:val="16"/>
        <w:lang w:val="en-US"/>
      </w:rPr>
      <w:tab/>
    </w:r>
    <w:hyperlink r:id="rId2" w:history="1">
      <w:r w:rsidR="00B808C2" w:rsidRPr="00B808C2">
        <w:rPr>
          <w:rStyle w:val="Hyperlink"/>
          <w:color w:val="auto"/>
          <w:sz w:val="16"/>
          <w:szCs w:val="16"/>
          <w:u w:val="none"/>
          <w:lang w:val="en-US"/>
        </w:rPr>
        <w:t>gabor.racz@surplex.com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8BDA6" w14:textId="77777777" w:rsidR="00DC30CD" w:rsidRDefault="00DC30CD" w:rsidP="000B720A">
      <w:pPr>
        <w:spacing w:after="0" w:line="240" w:lineRule="auto"/>
      </w:pPr>
      <w:r>
        <w:separator/>
      </w:r>
    </w:p>
  </w:footnote>
  <w:footnote w:type="continuationSeparator" w:id="0">
    <w:p w14:paraId="4ADB744C" w14:textId="77777777" w:rsidR="00DC30CD" w:rsidRDefault="00DC30CD" w:rsidP="000B7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0E59A" w14:textId="77777777" w:rsidR="000B720A" w:rsidRDefault="000B720A" w:rsidP="000B720A">
    <w:pPr>
      <w:pStyle w:val="Kopfzeile"/>
      <w:jc w:val="right"/>
    </w:pPr>
    <w:r w:rsidRPr="002D5AC2">
      <w:rPr>
        <w:noProof/>
        <w:lang w:eastAsia="de-DE"/>
      </w:rPr>
      <w:drawing>
        <wp:inline distT="0" distB="0" distL="0" distR="0" wp14:anchorId="220FA80D" wp14:editId="4DAEC068">
          <wp:extent cx="1324610" cy="298450"/>
          <wp:effectExtent l="0" t="0" r="8890" b="6350"/>
          <wp:docPr id="9" name="Grafik 9"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ClipArt enthält.&#10;&#10;Automatisch generierte Beschreib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4610" cy="298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74897"/>
    <w:multiLevelType w:val="multilevel"/>
    <w:tmpl w:val="2DA47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98376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Porto::GUID" w:val="{38f4009e-4e46-48d5-88b9-0dd212bbab15}"/>
  </w:docVars>
  <w:rsids>
    <w:rsidRoot w:val="00FF3924"/>
    <w:rsid w:val="000030D6"/>
    <w:rsid w:val="00034339"/>
    <w:rsid w:val="0003673A"/>
    <w:rsid w:val="000460FD"/>
    <w:rsid w:val="000476E4"/>
    <w:rsid w:val="000520C8"/>
    <w:rsid w:val="00060370"/>
    <w:rsid w:val="00062012"/>
    <w:rsid w:val="0006540C"/>
    <w:rsid w:val="00077403"/>
    <w:rsid w:val="00081C11"/>
    <w:rsid w:val="00090049"/>
    <w:rsid w:val="000A0B80"/>
    <w:rsid w:val="000A2B99"/>
    <w:rsid w:val="000B5774"/>
    <w:rsid w:val="000B720A"/>
    <w:rsid w:val="000C4B82"/>
    <w:rsid w:val="000C735D"/>
    <w:rsid w:val="000F492B"/>
    <w:rsid w:val="00102C8A"/>
    <w:rsid w:val="001078E0"/>
    <w:rsid w:val="00116A94"/>
    <w:rsid w:val="001245C6"/>
    <w:rsid w:val="00146D88"/>
    <w:rsid w:val="00170BE3"/>
    <w:rsid w:val="001911C5"/>
    <w:rsid w:val="00193FF5"/>
    <w:rsid w:val="00197D3F"/>
    <w:rsid w:val="001D328F"/>
    <w:rsid w:val="001E1C10"/>
    <w:rsid w:val="001E6180"/>
    <w:rsid w:val="001F3CA0"/>
    <w:rsid w:val="001F3E2B"/>
    <w:rsid w:val="00214D1F"/>
    <w:rsid w:val="00223478"/>
    <w:rsid w:val="002413B6"/>
    <w:rsid w:val="002435C0"/>
    <w:rsid w:val="00243BC7"/>
    <w:rsid w:val="00246D28"/>
    <w:rsid w:val="00250AFF"/>
    <w:rsid w:val="002534CB"/>
    <w:rsid w:val="002630FC"/>
    <w:rsid w:val="00267D69"/>
    <w:rsid w:val="002703F1"/>
    <w:rsid w:val="0027421F"/>
    <w:rsid w:val="0028063F"/>
    <w:rsid w:val="002931D6"/>
    <w:rsid w:val="002A6FB9"/>
    <w:rsid w:val="002B2F5B"/>
    <w:rsid w:val="002D5AC2"/>
    <w:rsid w:val="002D724D"/>
    <w:rsid w:val="002E4AE7"/>
    <w:rsid w:val="002F716F"/>
    <w:rsid w:val="00301173"/>
    <w:rsid w:val="00315F95"/>
    <w:rsid w:val="0032336D"/>
    <w:rsid w:val="00323AE8"/>
    <w:rsid w:val="00325904"/>
    <w:rsid w:val="0032708A"/>
    <w:rsid w:val="00343E6D"/>
    <w:rsid w:val="003644FC"/>
    <w:rsid w:val="00364A9D"/>
    <w:rsid w:val="0036546D"/>
    <w:rsid w:val="00374D7C"/>
    <w:rsid w:val="003761C7"/>
    <w:rsid w:val="0038087A"/>
    <w:rsid w:val="003820DA"/>
    <w:rsid w:val="003903DD"/>
    <w:rsid w:val="0039099F"/>
    <w:rsid w:val="00392625"/>
    <w:rsid w:val="0039479D"/>
    <w:rsid w:val="00396B11"/>
    <w:rsid w:val="003B6086"/>
    <w:rsid w:val="003C42A2"/>
    <w:rsid w:val="003D1B07"/>
    <w:rsid w:val="003D3CF4"/>
    <w:rsid w:val="00416423"/>
    <w:rsid w:val="00433FF6"/>
    <w:rsid w:val="00441447"/>
    <w:rsid w:val="00445A0B"/>
    <w:rsid w:val="00465380"/>
    <w:rsid w:val="00471EC7"/>
    <w:rsid w:val="00473CA3"/>
    <w:rsid w:val="00476306"/>
    <w:rsid w:val="00481C7E"/>
    <w:rsid w:val="0049496E"/>
    <w:rsid w:val="004B159E"/>
    <w:rsid w:val="004B3FAD"/>
    <w:rsid w:val="004B6537"/>
    <w:rsid w:val="004C0F7E"/>
    <w:rsid w:val="004C1DC5"/>
    <w:rsid w:val="004C4105"/>
    <w:rsid w:val="004C560B"/>
    <w:rsid w:val="004D485F"/>
    <w:rsid w:val="004D7881"/>
    <w:rsid w:val="004E25F9"/>
    <w:rsid w:val="005021A8"/>
    <w:rsid w:val="00533F7B"/>
    <w:rsid w:val="005557B9"/>
    <w:rsid w:val="00557935"/>
    <w:rsid w:val="005631FA"/>
    <w:rsid w:val="00575F39"/>
    <w:rsid w:val="00591232"/>
    <w:rsid w:val="005A018A"/>
    <w:rsid w:val="005A4409"/>
    <w:rsid w:val="005B2417"/>
    <w:rsid w:val="005B5D84"/>
    <w:rsid w:val="005C007E"/>
    <w:rsid w:val="005C219A"/>
    <w:rsid w:val="005F10BA"/>
    <w:rsid w:val="00605CBC"/>
    <w:rsid w:val="006113D8"/>
    <w:rsid w:val="00621FAE"/>
    <w:rsid w:val="006245B6"/>
    <w:rsid w:val="0063184D"/>
    <w:rsid w:val="00631FD2"/>
    <w:rsid w:val="00643CB5"/>
    <w:rsid w:val="00686E70"/>
    <w:rsid w:val="00692839"/>
    <w:rsid w:val="006A46E3"/>
    <w:rsid w:val="006A4BB9"/>
    <w:rsid w:val="006A6D26"/>
    <w:rsid w:val="006C3F40"/>
    <w:rsid w:val="006D178B"/>
    <w:rsid w:val="006E5DA9"/>
    <w:rsid w:val="006F22AA"/>
    <w:rsid w:val="006F3BB8"/>
    <w:rsid w:val="006F431B"/>
    <w:rsid w:val="007001A6"/>
    <w:rsid w:val="007232BE"/>
    <w:rsid w:val="007303F4"/>
    <w:rsid w:val="00733302"/>
    <w:rsid w:val="007370D7"/>
    <w:rsid w:val="0074315E"/>
    <w:rsid w:val="00743CC3"/>
    <w:rsid w:val="00750899"/>
    <w:rsid w:val="0075477A"/>
    <w:rsid w:val="0076460C"/>
    <w:rsid w:val="007A0AD6"/>
    <w:rsid w:val="007A726F"/>
    <w:rsid w:val="007B200D"/>
    <w:rsid w:val="007B3F3B"/>
    <w:rsid w:val="007D1008"/>
    <w:rsid w:val="00801031"/>
    <w:rsid w:val="00806497"/>
    <w:rsid w:val="008073A4"/>
    <w:rsid w:val="00817762"/>
    <w:rsid w:val="0084205A"/>
    <w:rsid w:val="00852D19"/>
    <w:rsid w:val="0085555A"/>
    <w:rsid w:val="008774EB"/>
    <w:rsid w:val="008817B5"/>
    <w:rsid w:val="008839FC"/>
    <w:rsid w:val="00883F94"/>
    <w:rsid w:val="008A3E3D"/>
    <w:rsid w:val="008A5FD6"/>
    <w:rsid w:val="008C6D47"/>
    <w:rsid w:val="008D1748"/>
    <w:rsid w:val="008D62A7"/>
    <w:rsid w:val="008F111B"/>
    <w:rsid w:val="008F78AA"/>
    <w:rsid w:val="009002D0"/>
    <w:rsid w:val="009419A3"/>
    <w:rsid w:val="00976625"/>
    <w:rsid w:val="00991226"/>
    <w:rsid w:val="00994967"/>
    <w:rsid w:val="00994E1D"/>
    <w:rsid w:val="009B34D9"/>
    <w:rsid w:val="009C1E04"/>
    <w:rsid w:val="009C34F8"/>
    <w:rsid w:val="009D5DC1"/>
    <w:rsid w:val="009E64E9"/>
    <w:rsid w:val="009F77B9"/>
    <w:rsid w:val="00A16CCA"/>
    <w:rsid w:val="00A22BFC"/>
    <w:rsid w:val="00A244BE"/>
    <w:rsid w:val="00A2715B"/>
    <w:rsid w:val="00A420B6"/>
    <w:rsid w:val="00A61834"/>
    <w:rsid w:val="00A64668"/>
    <w:rsid w:val="00AA288F"/>
    <w:rsid w:val="00AD7D5D"/>
    <w:rsid w:val="00AE5CC0"/>
    <w:rsid w:val="00AF069C"/>
    <w:rsid w:val="00B0058C"/>
    <w:rsid w:val="00B20E35"/>
    <w:rsid w:val="00B21969"/>
    <w:rsid w:val="00B2563B"/>
    <w:rsid w:val="00B2568B"/>
    <w:rsid w:val="00B401D6"/>
    <w:rsid w:val="00B408BC"/>
    <w:rsid w:val="00B42FD0"/>
    <w:rsid w:val="00B43404"/>
    <w:rsid w:val="00B579C6"/>
    <w:rsid w:val="00B70E0D"/>
    <w:rsid w:val="00B808C2"/>
    <w:rsid w:val="00B80DAE"/>
    <w:rsid w:val="00B844DC"/>
    <w:rsid w:val="00B976D7"/>
    <w:rsid w:val="00BC7BBB"/>
    <w:rsid w:val="00BD16D2"/>
    <w:rsid w:val="00BF63CD"/>
    <w:rsid w:val="00C05319"/>
    <w:rsid w:val="00C3645C"/>
    <w:rsid w:val="00C37FEB"/>
    <w:rsid w:val="00C5421E"/>
    <w:rsid w:val="00C8278D"/>
    <w:rsid w:val="00C8728E"/>
    <w:rsid w:val="00C8736B"/>
    <w:rsid w:val="00C926F2"/>
    <w:rsid w:val="00C93F2A"/>
    <w:rsid w:val="00C96ADE"/>
    <w:rsid w:val="00CA7FE2"/>
    <w:rsid w:val="00CB0939"/>
    <w:rsid w:val="00CB1150"/>
    <w:rsid w:val="00CB791B"/>
    <w:rsid w:val="00CC04B2"/>
    <w:rsid w:val="00CC452C"/>
    <w:rsid w:val="00CD73CE"/>
    <w:rsid w:val="00CE0F41"/>
    <w:rsid w:val="00CE16C0"/>
    <w:rsid w:val="00D0046F"/>
    <w:rsid w:val="00D02404"/>
    <w:rsid w:val="00D1013C"/>
    <w:rsid w:val="00D10D29"/>
    <w:rsid w:val="00D24F8B"/>
    <w:rsid w:val="00D250FA"/>
    <w:rsid w:val="00D50DF2"/>
    <w:rsid w:val="00D57C1E"/>
    <w:rsid w:val="00D67909"/>
    <w:rsid w:val="00D77844"/>
    <w:rsid w:val="00D80090"/>
    <w:rsid w:val="00D95053"/>
    <w:rsid w:val="00D97C60"/>
    <w:rsid w:val="00DA06B1"/>
    <w:rsid w:val="00DB2256"/>
    <w:rsid w:val="00DC260C"/>
    <w:rsid w:val="00DC30CD"/>
    <w:rsid w:val="00DF1A03"/>
    <w:rsid w:val="00DF2D34"/>
    <w:rsid w:val="00DF5F3C"/>
    <w:rsid w:val="00DF7DD6"/>
    <w:rsid w:val="00E214DA"/>
    <w:rsid w:val="00E25F70"/>
    <w:rsid w:val="00E56366"/>
    <w:rsid w:val="00E831D5"/>
    <w:rsid w:val="00E8767E"/>
    <w:rsid w:val="00E905CB"/>
    <w:rsid w:val="00EA092B"/>
    <w:rsid w:val="00EA767F"/>
    <w:rsid w:val="00EB739A"/>
    <w:rsid w:val="00EC4154"/>
    <w:rsid w:val="00ED2980"/>
    <w:rsid w:val="00EE263B"/>
    <w:rsid w:val="00F03F4B"/>
    <w:rsid w:val="00F04715"/>
    <w:rsid w:val="00F30C2E"/>
    <w:rsid w:val="00F418F6"/>
    <w:rsid w:val="00F422C4"/>
    <w:rsid w:val="00F457B9"/>
    <w:rsid w:val="00F45AA4"/>
    <w:rsid w:val="00F63913"/>
    <w:rsid w:val="00F63EC0"/>
    <w:rsid w:val="00F706EC"/>
    <w:rsid w:val="00F718D1"/>
    <w:rsid w:val="00F83FE9"/>
    <w:rsid w:val="00FA30B0"/>
    <w:rsid w:val="00FA4C6F"/>
    <w:rsid w:val="00FC083F"/>
    <w:rsid w:val="00FC5077"/>
    <w:rsid w:val="00FD559E"/>
    <w:rsid w:val="00FE0132"/>
    <w:rsid w:val="00FE19D1"/>
    <w:rsid w:val="00FF39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E7A7D58"/>
  <w15:chartTrackingRefBased/>
  <w15:docId w15:val="{1755AEF1-2711-40AD-9CF5-7401B3D02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B3F3B"/>
    <w:rPr>
      <w:rFonts w:ascii="Open Sans" w:hAnsi="Open Sans" w:cs="Open Sans"/>
      <w:sz w:val="21"/>
      <w:szCs w:val="21"/>
    </w:rPr>
  </w:style>
  <w:style w:type="paragraph" w:styleId="berschrift1">
    <w:name w:val="heading 1"/>
    <w:basedOn w:val="Standard"/>
    <w:next w:val="Standard"/>
    <w:link w:val="berschrift1Zchn"/>
    <w:uiPriority w:val="9"/>
    <w:qFormat/>
    <w:rsid w:val="007B3F3B"/>
    <w:pPr>
      <w:spacing w:before="480"/>
      <w:outlineLvl w:val="0"/>
    </w:pPr>
    <w:rPr>
      <w:b/>
      <w:bCs/>
      <w:color w:val="000000" w:themeColor="text1"/>
      <w:sz w:val="24"/>
      <w:szCs w:val="24"/>
    </w:rPr>
  </w:style>
  <w:style w:type="paragraph" w:styleId="berschrift2">
    <w:name w:val="heading 2"/>
    <w:basedOn w:val="Standard"/>
    <w:next w:val="Standard"/>
    <w:link w:val="berschrift2Zchn"/>
    <w:uiPriority w:val="9"/>
    <w:unhideWhenUsed/>
    <w:qFormat/>
    <w:rsid w:val="009F77B9"/>
    <w:pPr>
      <w:spacing w:before="480"/>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B3F3B"/>
    <w:rPr>
      <w:rFonts w:ascii="Open Sans" w:hAnsi="Open Sans" w:cs="Open Sans"/>
      <w:b/>
      <w:bCs/>
      <w:color w:val="000000" w:themeColor="text1"/>
      <w:sz w:val="24"/>
      <w:szCs w:val="24"/>
    </w:rPr>
  </w:style>
  <w:style w:type="paragraph" w:customStyle="1" w:styleId="Teaser">
    <w:name w:val="Teaser"/>
    <w:basedOn w:val="Standard"/>
    <w:qFormat/>
    <w:rsid w:val="007B3F3B"/>
    <w:pPr>
      <w:spacing w:before="480" w:after="480"/>
    </w:pPr>
    <w:rPr>
      <w:i/>
    </w:rPr>
  </w:style>
  <w:style w:type="character" w:customStyle="1" w:styleId="berschrift2Zchn">
    <w:name w:val="Überschrift 2 Zchn"/>
    <w:basedOn w:val="Absatz-Standardschriftart"/>
    <w:link w:val="berschrift2"/>
    <w:uiPriority w:val="9"/>
    <w:rsid w:val="009F77B9"/>
    <w:rPr>
      <w:rFonts w:ascii="Open Sans" w:hAnsi="Open Sans" w:cs="Open Sans"/>
      <w:b/>
      <w:sz w:val="21"/>
      <w:szCs w:val="21"/>
    </w:rPr>
  </w:style>
  <w:style w:type="character" w:styleId="Hyperlink">
    <w:name w:val="Hyperlink"/>
    <w:basedOn w:val="Absatz-Standardschriftart"/>
    <w:uiPriority w:val="99"/>
    <w:unhideWhenUsed/>
    <w:qFormat/>
    <w:rsid w:val="00733302"/>
    <w:rPr>
      <w:color w:val="C00000"/>
      <w:u w:val="single"/>
    </w:rPr>
  </w:style>
  <w:style w:type="paragraph" w:styleId="Kopfzeile">
    <w:name w:val="header"/>
    <w:basedOn w:val="Standard"/>
    <w:link w:val="KopfzeileZchn"/>
    <w:uiPriority w:val="99"/>
    <w:unhideWhenUsed/>
    <w:rsid w:val="000B720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B720A"/>
    <w:rPr>
      <w:rFonts w:ascii="Open Sans" w:hAnsi="Open Sans" w:cs="Open Sans"/>
      <w:sz w:val="21"/>
      <w:szCs w:val="21"/>
    </w:rPr>
  </w:style>
  <w:style w:type="paragraph" w:styleId="Fuzeile">
    <w:name w:val="footer"/>
    <w:basedOn w:val="Standard"/>
    <w:link w:val="FuzeileZchn"/>
    <w:uiPriority w:val="99"/>
    <w:unhideWhenUsed/>
    <w:rsid w:val="000B720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B720A"/>
    <w:rPr>
      <w:rFonts w:ascii="Open Sans" w:hAnsi="Open Sans" w:cs="Open Sans"/>
      <w:sz w:val="21"/>
      <w:szCs w:val="21"/>
    </w:rPr>
  </w:style>
  <w:style w:type="paragraph" w:customStyle="1" w:styleId="Formatvorlage1">
    <w:name w:val="Formatvorlage1"/>
    <w:basedOn w:val="Standard"/>
    <w:next w:val="Standard"/>
    <w:qFormat/>
    <w:rsid w:val="006A46E3"/>
    <w:rPr>
      <w:b/>
      <w:sz w:val="24"/>
    </w:rPr>
  </w:style>
  <w:style w:type="paragraph" w:customStyle="1" w:styleId="Formatvorlage2">
    <w:name w:val="Formatvorlage2"/>
    <w:basedOn w:val="Standard"/>
    <w:next w:val="Standard"/>
    <w:qFormat/>
    <w:rsid w:val="00EC4154"/>
    <w:pPr>
      <w:keepNext/>
      <w:keepLines/>
      <w:spacing w:before="480"/>
    </w:pPr>
    <w:rPr>
      <w:b/>
    </w:rPr>
  </w:style>
  <w:style w:type="table" w:styleId="Tabellenraster">
    <w:name w:val="Table Grid"/>
    <w:basedOn w:val="NormaleTabelle"/>
    <w:uiPriority w:val="39"/>
    <w:rsid w:val="006A4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6A4BB9"/>
    <w:rPr>
      <w:sz w:val="16"/>
      <w:szCs w:val="16"/>
    </w:rPr>
  </w:style>
  <w:style w:type="paragraph" w:styleId="Kommentartext">
    <w:name w:val="annotation text"/>
    <w:basedOn w:val="Standard"/>
    <w:link w:val="KommentartextZchn"/>
    <w:uiPriority w:val="99"/>
    <w:unhideWhenUsed/>
    <w:rsid w:val="006A4BB9"/>
    <w:pPr>
      <w:spacing w:line="240" w:lineRule="auto"/>
    </w:pPr>
    <w:rPr>
      <w:sz w:val="20"/>
      <w:szCs w:val="20"/>
    </w:rPr>
  </w:style>
  <w:style w:type="character" w:customStyle="1" w:styleId="KommentartextZchn">
    <w:name w:val="Kommentartext Zchn"/>
    <w:basedOn w:val="Absatz-Standardschriftart"/>
    <w:link w:val="Kommentartext"/>
    <w:uiPriority w:val="99"/>
    <w:rsid w:val="006A4BB9"/>
    <w:rPr>
      <w:rFonts w:ascii="Open Sans" w:hAnsi="Open Sans" w:cs="Open Sans"/>
      <w:sz w:val="20"/>
      <w:szCs w:val="20"/>
    </w:rPr>
  </w:style>
  <w:style w:type="paragraph" w:styleId="Sprechblasentext">
    <w:name w:val="Balloon Text"/>
    <w:basedOn w:val="Standard"/>
    <w:link w:val="SprechblasentextZchn"/>
    <w:uiPriority w:val="99"/>
    <w:semiHidden/>
    <w:unhideWhenUsed/>
    <w:rsid w:val="006A4BB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A4BB9"/>
    <w:rPr>
      <w:rFonts w:ascii="Segoe UI" w:hAnsi="Segoe UI" w:cs="Segoe UI"/>
      <w:sz w:val="18"/>
      <w:szCs w:val="18"/>
    </w:rPr>
  </w:style>
  <w:style w:type="character" w:styleId="NichtaufgelsteErwhnung">
    <w:name w:val="Unresolved Mention"/>
    <w:basedOn w:val="Absatz-Standardschriftart"/>
    <w:uiPriority w:val="99"/>
    <w:semiHidden/>
    <w:unhideWhenUsed/>
    <w:rsid w:val="009002D0"/>
    <w:rPr>
      <w:color w:val="605E5C"/>
      <w:shd w:val="clear" w:color="auto" w:fill="E1DFDD"/>
    </w:rPr>
  </w:style>
  <w:style w:type="character" w:styleId="Fett">
    <w:name w:val="Strong"/>
    <w:basedOn w:val="Absatz-Standardschriftart"/>
    <w:uiPriority w:val="22"/>
    <w:qFormat/>
    <w:rsid w:val="004D7881"/>
    <w:rPr>
      <w:b/>
      <w:bCs/>
    </w:rPr>
  </w:style>
  <w:style w:type="paragraph" w:styleId="StandardWeb">
    <w:name w:val="Normal (Web)"/>
    <w:basedOn w:val="Standard"/>
    <w:uiPriority w:val="99"/>
    <w:semiHidden/>
    <w:unhideWhenUsed/>
    <w:rsid w:val="00F422C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mmentarthema">
    <w:name w:val="annotation subject"/>
    <w:basedOn w:val="Kommentartext"/>
    <w:next w:val="Kommentartext"/>
    <w:link w:val="KommentarthemaZchn"/>
    <w:uiPriority w:val="99"/>
    <w:semiHidden/>
    <w:unhideWhenUsed/>
    <w:rsid w:val="00F457B9"/>
    <w:rPr>
      <w:b/>
      <w:bCs/>
    </w:rPr>
  </w:style>
  <w:style w:type="character" w:customStyle="1" w:styleId="KommentarthemaZchn">
    <w:name w:val="Kommentarthema Zchn"/>
    <w:basedOn w:val="KommentartextZchn"/>
    <w:link w:val="Kommentarthema"/>
    <w:uiPriority w:val="99"/>
    <w:semiHidden/>
    <w:rsid w:val="00F457B9"/>
    <w:rPr>
      <w:rFonts w:ascii="Open Sans" w:hAnsi="Open Sans" w:cs="Open Sans"/>
      <w:b/>
      <w:bCs/>
      <w:sz w:val="20"/>
      <w:szCs w:val="20"/>
    </w:rPr>
  </w:style>
  <w:style w:type="paragraph" w:styleId="berarbeitung">
    <w:name w:val="Revision"/>
    <w:hidden/>
    <w:uiPriority w:val="99"/>
    <w:semiHidden/>
    <w:rsid w:val="00B21969"/>
    <w:pPr>
      <w:spacing w:after="0" w:line="240" w:lineRule="auto"/>
    </w:pPr>
    <w:rPr>
      <w:rFonts w:ascii="Open Sans" w:hAnsi="Open Sans" w:cs="Open San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81452">
      <w:bodyDiv w:val="1"/>
      <w:marLeft w:val="0"/>
      <w:marRight w:val="0"/>
      <w:marTop w:val="0"/>
      <w:marBottom w:val="0"/>
      <w:divBdr>
        <w:top w:val="none" w:sz="0" w:space="0" w:color="auto"/>
        <w:left w:val="none" w:sz="0" w:space="0" w:color="auto"/>
        <w:bottom w:val="none" w:sz="0" w:space="0" w:color="auto"/>
        <w:right w:val="none" w:sz="0" w:space="0" w:color="auto"/>
      </w:divBdr>
    </w:div>
    <w:div w:id="1060052270">
      <w:bodyDiv w:val="1"/>
      <w:marLeft w:val="0"/>
      <w:marRight w:val="0"/>
      <w:marTop w:val="0"/>
      <w:marBottom w:val="0"/>
      <w:divBdr>
        <w:top w:val="none" w:sz="0" w:space="0" w:color="auto"/>
        <w:left w:val="none" w:sz="0" w:space="0" w:color="auto"/>
        <w:bottom w:val="none" w:sz="0" w:space="0" w:color="auto"/>
        <w:right w:val="none" w:sz="0" w:space="0" w:color="auto"/>
      </w:divBdr>
    </w:div>
    <w:div w:id="126360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urplex.com/en/al/4/valuable-laboratory-pharmaceutical-equipment-start-price-1-eur-6871.htm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gabor.racz@surplex.com" TargetMode="External"/><Relationship Id="rId1" Type="http://schemas.openxmlformats.org/officeDocument/2006/relationships/hyperlink" Target="mailto:dennis.kottmann@surple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704</Words>
  <Characters>4441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Karima</dc:creator>
  <cp:keywords/>
  <dc:description/>
  <cp:lastModifiedBy>Karima Gandt | Surplex</cp:lastModifiedBy>
  <cp:revision>210</cp:revision>
  <cp:lastPrinted>2024-05-15T06:20:00Z</cp:lastPrinted>
  <dcterms:created xsi:type="dcterms:W3CDTF">2022-02-18T10:54:00Z</dcterms:created>
  <dcterms:modified xsi:type="dcterms:W3CDTF">2024-05-15T06:23:00Z</dcterms:modified>
</cp:coreProperties>
</file>