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96A30" w14:textId="77777777" w:rsidR="00EB76D5" w:rsidRDefault="002F616B" w:rsidP="00077065">
      <w:pPr>
        <w:spacing w:line="276" w:lineRule="auto"/>
      </w:pPr>
      <w:r w:rsidRPr="002F616B">
        <w:rPr>
          <w:b/>
          <w:bCs/>
          <w:sz w:val="40"/>
          <w:szCs w:val="40"/>
        </w:rPr>
        <w:t xml:space="preserve">Ford </w:t>
      </w:r>
      <w:r w:rsidR="00A2582E">
        <w:rPr>
          <w:b/>
          <w:bCs/>
          <w:sz w:val="40"/>
          <w:szCs w:val="40"/>
        </w:rPr>
        <w:t xml:space="preserve">siktar på </w:t>
      </w:r>
      <w:r w:rsidR="002C5D60">
        <w:rPr>
          <w:b/>
          <w:bCs/>
          <w:sz w:val="40"/>
          <w:szCs w:val="40"/>
        </w:rPr>
        <w:t>ledartröjan för elbilar –</w:t>
      </w:r>
      <w:r w:rsidR="005717C9">
        <w:rPr>
          <w:b/>
          <w:bCs/>
          <w:sz w:val="40"/>
          <w:szCs w:val="40"/>
        </w:rPr>
        <w:t xml:space="preserve"> </w:t>
      </w:r>
      <w:r w:rsidR="002C5D60">
        <w:rPr>
          <w:b/>
          <w:bCs/>
          <w:sz w:val="40"/>
          <w:szCs w:val="40"/>
        </w:rPr>
        <w:t xml:space="preserve">testar </w:t>
      </w:r>
      <w:r w:rsidR="00EB7821">
        <w:rPr>
          <w:b/>
          <w:bCs/>
          <w:sz w:val="40"/>
          <w:szCs w:val="40"/>
        </w:rPr>
        <w:t xml:space="preserve">eldrivna </w:t>
      </w:r>
      <w:r w:rsidR="002C5D60">
        <w:rPr>
          <w:b/>
          <w:bCs/>
          <w:sz w:val="40"/>
          <w:szCs w:val="40"/>
        </w:rPr>
        <w:t xml:space="preserve">transportbilar </w:t>
      </w:r>
      <w:r w:rsidR="005717C9">
        <w:rPr>
          <w:b/>
          <w:bCs/>
          <w:sz w:val="40"/>
          <w:szCs w:val="40"/>
        </w:rPr>
        <w:t>i Europa</w:t>
      </w:r>
    </w:p>
    <w:p w14:paraId="529B99B7" w14:textId="77777777" w:rsidR="002F616B" w:rsidRDefault="002F616B" w:rsidP="007A6A19">
      <w:pPr>
        <w:spacing w:line="276" w:lineRule="auto"/>
        <w:rPr>
          <w:rFonts w:ascii="Helvetica" w:hAnsi="Helvetica"/>
          <w:b/>
          <w:sz w:val="22"/>
          <w:szCs w:val="22"/>
        </w:rPr>
      </w:pPr>
    </w:p>
    <w:p w14:paraId="3664D8FF" w14:textId="77777777" w:rsidR="005717C9" w:rsidRDefault="00657ABB" w:rsidP="007A6A19">
      <w:pPr>
        <w:spacing w:line="276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I höst startar </w:t>
      </w:r>
      <w:r w:rsidR="002F616B" w:rsidRPr="002F616B">
        <w:rPr>
          <w:rFonts w:ascii="Helvetica" w:hAnsi="Helvetica"/>
          <w:b/>
          <w:bCs/>
          <w:sz w:val="22"/>
          <w:szCs w:val="22"/>
        </w:rPr>
        <w:t>Ford</w:t>
      </w:r>
      <w:r w:rsidR="002C5D60">
        <w:rPr>
          <w:rFonts w:ascii="Helvetica" w:hAnsi="Helvetica"/>
          <w:b/>
          <w:bCs/>
          <w:sz w:val="22"/>
          <w:szCs w:val="22"/>
        </w:rPr>
        <w:t xml:space="preserve"> ett pilotprojekt för att testa plug-in-hybrid-versionen av skåpbilen Transit Custo</w:t>
      </w:r>
      <w:bookmarkStart w:id="0" w:name="_GoBack"/>
      <w:bookmarkEnd w:id="0"/>
      <w:r w:rsidR="002C5D60">
        <w:rPr>
          <w:rFonts w:ascii="Helvetica" w:hAnsi="Helvetica"/>
          <w:b/>
          <w:bCs/>
          <w:sz w:val="22"/>
          <w:szCs w:val="22"/>
        </w:rPr>
        <w:t xml:space="preserve">m i Europa. Syftet </w:t>
      </w:r>
      <w:r w:rsidR="00AE0A0D">
        <w:rPr>
          <w:rFonts w:ascii="Helvetica" w:hAnsi="Helvetica"/>
          <w:b/>
          <w:bCs/>
          <w:sz w:val="22"/>
          <w:szCs w:val="22"/>
        </w:rPr>
        <w:t>med projektet är att bidra till en bättre luftkvalitet i storstäder och är ett led i Fords ambitioner att bli ledande inom elfordon, med 13 nya modeller de kommande fem åren. I London, där pilotprojektet äger rum, gör transportbilar 280 000 resor varje dag och står för 75 % av godstrafiken i rusningstid.</w:t>
      </w:r>
    </w:p>
    <w:p w14:paraId="55E58E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629777A5" w14:textId="77777777" w:rsidR="002F616B" w:rsidRPr="002F616B" w:rsidRDefault="00AE0A0D" w:rsidP="002F616B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Under ett pilotprojekt</w:t>
      </w:r>
      <w:r w:rsidR="00657ABB">
        <w:rPr>
          <w:rFonts w:ascii="Georgia" w:hAnsi="Georgia"/>
          <w:sz w:val="22"/>
          <w:szCs w:val="22"/>
        </w:rPr>
        <w:t xml:space="preserve"> som ska löpa under </w:t>
      </w:r>
      <w:proofErr w:type="gramStart"/>
      <w:r w:rsidR="00657ABB">
        <w:rPr>
          <w:rFonts w:ascii="Georgia" w:hAnsi="Georgia"/>
          <w:sz w:val="22"/>
          <w:szCs w:val="22"/>
        </w:rPr>
        <w:t>en år</w:t>
      </w:r>
      <w:proofErr w:type="gramEnd"/>
      <w:r>
        <w:rPr>
          <w:rFonts w:ascii="Georgia" w:hAnsi="Georgia"/>
          <w:sz w:val="22"/>
          <w:szCs w:val="22"/>
        </w:rPr>
        <w:t>, lansera</w:t>
      </w:r>
      <w:r w:rsidR="00657ABB">
        <w:rPr>
          <w:rFonts w:ascii="Georgia" w:hAnsi="Georgia"/>
          <w:sz w:val="22"/>
          <w:szCs w:val="22"/>
        </w:rPr>
        <w:t>t</w:t>
      </w:r>
      <w:r>
        <w:rPr>
          <w:rFonts w:ascii="Georgia" w:hAnsi="Georgia"/>
          <w:sz w:val="22"/>
          <w:szCs w:val="22"/>
        </w:rPr>
        <w:t xml:space="preserve"> av </w:t>
      </w:r>
      <w:r w:rsidR="002F616B" w:rsidRPr="002F616B">
        <w:rPr>
          <w:rFonts w:ascii="Georgia" w:hAnsi="Georgia"/>
          <w:sz w:val="22"/>
          <w:szCs w:val="22"/>
        </w:rPr>
        <w:t>Ford</w:t>
      </w:r>
      <w:r>
        <w:rPr>
          <w:rFonts w:ascii="Georgia" w:hAnsi="Georgia"/>
          <w:sz w:val="22"/>
          <w:szCs w:val="22"/>
        </w:rPr>
        <w:t xml:space="preserve"> tillsammans med London stad</w:t>
      </w:r>
      <w:r w:rsidR="00657ABB">
        <w:rPr>
          <w:rFonts w:ascii="Georgia" w:hAnsi="Georgia"/>
          <w:sz w:val="22"/>
          <w:szCs w:val="22"/>
        </w:rPr>
        <w:t xml:space="preserve"> och</w:t>
      </w:r>
      <w:r>
        <w:rPr>
          <w:rFonts w:ascii="Georgia" w:hAnsi="Georgia"/>
          <w:sz w:val="22"/>
          <w:szCs w:val="22"/>
        </w:rPr>
        <w:t xml:space="preserve"> stöttat av statsfinansierade </w:t>
      </w:r>
      <w:proofErr w:type="spellStart"/>
      <w:r>
        <w:rPr>
          <w:rFonts w:ascii="Georgia" w:hAnsi="Georgia"/>
          <w:sz w:val="22"/>
          <w:szCs w:val="22"/>
        </w:rPr>
        <w:t>Advanced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Propulsion</w:t>
      </w:r>
      <w:proofErr w:type="spellEnd"/>
      <w:r>
        <w:rPr>
          <w:rFonts w:ascii="Georgia" w:hAnsi="Georgia"/>
          <w:sz w:val="22"/>
          <w:szCs w:val="22"/>
        </w:rPr>
        <w:t xml:space="preserve"> Centre, kommer </w:t>
      </w:r>
      <w:r w:rsidR="00EB7821">
        <w:rPr>
          <w:rFonts w:ascii="Georgia" w:hAnsi="Georgia"/>
          <w:sz w:val="22"/>
          <w:szCs w:val="22"/>
        </w:rPr>
        <w:t xml:space="preserve">20 nya Transit Custom </w:t>
      </w:r>
      <w:proofErr w:type="spellStart"/>
      <w:r w:rsidR="00657ABB">
        <w:rPr>
          <w:rFonts w:ascii="Georgia" w:hAnsi="Georgia"/>
          <w:sz w:val="22"/>
          <w:szCs w:val="22"/>
        </w:rPr>
        <w:t>P</w:t>
      </w:r>
      <w:r w:rsidR="00EB7821">
        <w:rPr>
          <w:rFonts w:ascii="Georgia" w:hAnsi="Georgia"/>
          <w:sz w:val="22"/>
          <w:szCs w:val="22"/>
        </w:rPr>
        <w:t>lug-</w:t>
      </w:r>
      <w:r w:rsidR="00657ABB">
        <w:rPr>
          <w:rFonts w:ascii="Georgia" w:hAnsi="Georgia"/>
          <w:sz w:val="22"/>
          <w:szCs w:val="22"/>
        </w:rPr>
        <w:t>I</w:t>
      </w:r>
      <w:r w:rsidR="00EB7821">
        <w:rPr>
          <w:rFonts w:ascii="Georgia" w:hAnsi="Georgia"/>
          <w:sz w:val="22"/>
          <w:szCs w:val="22"/>
        </w:rPr>
        <w:t>n</w:t>
      </w:r>
      <w:proofErr w:type="spellEnd"/>
      <w:r w:rsidR="00EB7821">
        <w:rPr>
          <w:rFonts w:ascii="Georgia" w:hAnsi="Georgia"/>
          <w:sz w:val="22"/>
          <w:szCs w:val="22"/>
        </w:rPr>
        <w:t>-</w:t>
      </w:r>
      <w:r w:rsidR="00657ABB">
        <w:rPr>
          <w:rFonts w:ascii="Georgia" w:hAnsi="Georgia"/>
          <w:sz w:val="22"/>
          <w:szCs w:val="22"/>
        </w:rPr>
        <w:t>H</w:t>
      </w:r>
      <w:r w:rsidR="00EB7821">
        <w:rPr>
          <w:rFonts w:ascii="Georgia" w:hAnsi="Georgia"/>
          <w:sz w:val="22"/>
          <w:szCs w:val="22"/>
        </w:rPr>
        <w:t>ybrid att rulla på Londons gator. Bilarna går helt och hållet på el under den mesta delen av stadskörningen, vilket reducerar de lokala utsläppen.</w:t>
      </w:r>
    </w:p>
    <w:p w14:paraId="67D5DDEA" w14:textId="77777777" w:rsidR="002F616B" w:rsidRDefault="002F616B" w:rsidP="002F616B">
      <w:pPr>
        <w:spacing w:line="276" w:lineRule="auto"/>
        <w:rPr>
          <w:rFonts w:ascii="Georgia" w:hAnsi="Georgia"/>
          <w:sz w:val="22"/>
          <w:szCs w:val="22"/>
        </w:rPr>
      </w:pPr>
    </w:p>
    <w:p w14:paraId="12AF4635" w14:textId="77777777" w:rsidR="002F616B" w:rsidRPr="002F616B" w:rsidRDefault="002F616B" w:rsidP="002F616B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 w:rsidRPr="002F616B">
        <w:rPr>
          <w:rFonts w:ascii="Georgia" w:hAnsi="Georgia"/>
          <w:sz w:val="22"/>
          <w:szCs w:val="22"/>
        </w:rPr>
        <w:t xml:space="preserve">Det här spännande </w:t>
      </w:r>
      <w:r w:rsidR="00EB7821">
        <w:rPr>
          <w:rFonts w:ascii="Georgia" w:hAnsi="Georgia"/>
          <w:sz w:val="22"/>
          <w:szCs w:val="22"/>
        </w:rPr>
        <w:t>projektet</w:t>
      </w:r>
      <w:r w:rsidRPr="002F616B">
        <w:rPr>
          <w:rFonts w:ascii="Georgia" w:hAnsi="Georgia"/>
          <w:sz w:val="22"/>
          <w:szCs w:val="22"/>
        </w:rPr>
        <w:t xml:space="preserve"> visar hur innovativ teknologi kan hjälpa oss förbättra vår livskvalité. Ford är nummer ett i Europa när det kommer till transportbilar, så det </w:t>
      </w:r>
      <w:r w:rsidR="002E6AB6">
        <w:rPr>
          <w:rFonts w:ascii="Georgia" w:hAnsi="Georgia"/>
          <w:sz w:val="22"/>
          <w:szCs w:val="22"/>
        </w:rPr>
        <w:t>är</w:t>
      </w:r>
      <w:r w:rsidR="00EB7821">
        <w:rPr>
          <w:rFonts w:ascii="Georgia" w:hAnsi="Georgia"/>
          <w:sz w:val="22"/>
          <w:szCs w:val="22"/>
        </w:rPr>
        <w:t xml:space="preserve"> naturligt att </w:t>
      </w:r>
      <w:r w:rsidR="002E6AB6">
        <w:rPr>
          <w:rFonts w:ascii="Georgia" w:hAnsi="Georgia"/>
          <w:sz w:val="22"/>
          <w:szCs w:val="22"/>
        </w:rPr>
        <w:t>Transit</w:t>
      </w:r>
      <w:r w:rsidR="00EB7821">
        <w:rPr>
          <w:rFonts w:ascii="Georgia" w:hAnsi="Georgia"/>
          <w:sz w:val="22"/>
          <w:szCs w:val="22"/>
        </w:rPr>
        <w:t xml:space="preserve"> </w:t>
      </w:r>
      <w:proofErr w:type="spellStart"/>
      <w:r w:rsidR="00657ABB">
        <w:rPr>
          <w:rFonts w:ascii="Georgia" w:hAnsi="Georgia"/>
          <w:sz w:val="22"/>
          <w:szCs w:val="22"/>
        </w:rPr>
        <w:t>P</w:t>
      </w:r>
      <w:r w:rsidR="00EB7821">
        <w:rPr>
          <w:rFonts w:ascii="Georgia" w:hAnsi="Georgia"/>
          <w:sz w:val="22"/>
          <w:szCs w:val="22"/>
        </w:rPr>
        <w:t>lug-</w:t>
      </w:r>
      <w:r w:rsidR="00657ABB">
        <w:rPr>
          <w:rFonts w:ascii="Georgia" w:hAnsi="Georgia"/>
          <w:sz w:val="22"/>
          <w:szCs w:val="22"/>
        </w:rPr>
        <w:t>I</w:t>
      </w:r>
      <w:r w:rsidR="00EB7821">
        <w:rPr>
          <w:rFonts w:ascii="Georgia" w:hAnsi="Georgia"/>
          <w:sz w:val="22"/>
          <w:szCs w:val="22"/>
        </w:rPr>
        <w:t>n</w:t>
      </w:r>
      <w:proofErr w:type="spellEnd"/>
      <w:r w:rsidR="00EB7821">
        <w:rPr>
          <w:rFonts w:ascii="Georgia" w:hAnsi="Georgia"/>
          <w:sz w:val="22"/>
          <w:szCs w:val="22"/>
        </w:rPr>
        <w:t>-</w:t>
      </w:r>
      <w:r w:rsidR="00657ABB">
        <w:rPr>
          <w:rFonts w:ascii="Georgia" w:hAnsi="Georgia"/>
          <w:sz w:val="22"/>
          <w:szCs w:val="22"/>
        </w:rPr>
        <w:t>H</w:t>
      </w:r>
      <w:r w:rsidRPr="002F616B">
        <w:rPr>
          <w:rFonts w:ascii="Georgia" w:hAnsi="Georgia"/>
          <w:sz w:val="22"/>
          <w:szCs w:val="22"/>
        </w:rPr>
        <w:t>ybrid tar stafettpinnen för utveckling av eldrivna transportbilar, säger Jim Farley</w:t>
      </w:r>
      <w:r w:rsidR="00EB7821">
        <w:rPr>
          <w:rFonts w:ascii="Georgia" w:hAnsi="Georgia"/>
          <w:sz w:val="22"/>
          <w:szCs w:val="22"/>
        </w:rPr>
        <w:t>, Fords vd och styrelseordförande</w:t>
      </w:r>
      <w:r w:rsidRPr="002F616B">
        <w:rPr>
          <w:rFonts w:ascii="Georgia" w:hAnsi="Georgia"/>
          <w:sz w:val="22"/>
          <w:szCs w:val="22"/>
        </w:rPr>
        <w:t>.</w:t>
      </w:r>
    </w:p>
    <w:p w14:paraId="69251DD1" w14:textId="77777777" w:rsidR="002F616B" w:rsidRDefault="002F616B" w:rsidP="002F616B">
      <w:pPr>
        <w:spacing w:line="276" w:lineRule="auto"/>
        <w:rPr>
          <w:rFonts w:ascii="MS Mincho" w:eastAsia="MS Mincho" w:hAnsi="MS Mincho" w:cs="MS Mincho"/>
          <w:sz w:val="22"/>
          <w:szCs w:val="22"/>
        </w:rPr>
      </w:pPr>
    </w:p>
    <w:p w14:paraId="4FF5CE77" w14:textId="77777777" w:rsidR="002F616B" w:rsidRPr="002F616B" w:rsidRDefault="002F616B" w:rsidP="002F616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F616B">
        <w:rPr>
          <w:rFonts w:ascii="Georgia" w:hAnsi="Georgia"/>
          <w:b/>
          <w:bCs/>
          <w:sz w:val="22"/>
          <w:szCs w:val="22"/>
        </w:rPr>
        <w:t xml:space="preserve">Transit Custom </w:t>
      </w:r>
      <w:proofErr w:type="spellStart"/>
      <w:r w:rsidRPr="002F616B">
        <w:rPr>
          <w:rFonts w:ascii="Georgia" w:hAnsi="Georgia"/>
          <w:b/>
          <w:bCs/>
          <w:sz w:val="22"/>
          <w:szCs w:val="22"/>
        </w:rPr>
        <w:t>PHEV</w:t>
      </w:r>
      <w:proofErr w:type="spellEnd"/>
      <w:r w:rsidR="002E6AB6">
        <w:rPr>
          <w:rFonts w:ascii="Georgia" w:hAnsi="Georgia"/>
          <w:b/>
          <w:bCs/>
          <w:sz w:val="22"/>
          <w:szCs w:val="22"/>
        </w:rPr>
        <w:t xml:space="preserve"> </w:t>
      </w:r>
    </w:p>
    <w:p w14:paraId="23FE8885" w14:textId="77777777" w:rsidR="002F616B" w:rsidRDefault="00E61C74" w:rsidP="002F616B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De tjugo </w:t>
      </w:r>
      <w:r w:rsidR="00657ABB">
        <w:rPr>
          <w:rFonts w:ascii="Georgia" w:hAnsi="Georgia"/>
          <w:sz w:val="22"/>
          <w:szCs w:val="22"/>
        </w:rPr>
        <w:t>bilarna</w:t>
      </w:r>
      <w:r w:rsidR="002F616B" w:rsidRPr="002F616B">
        <w:rPr>
          <w:rFonts w:ascii="Georgia" w:hAnsi="Georgia"/>
          <w:sz w:val="22"/>
          <w:szCs w:val="22"/>
        </w:rPr>
        <w:t xml:space="preserve"> som används i projektet har försetts med avancerad teknologi som låter fordonen laddas med huvudsakligen el, vilket möjliggör nollutsläppsresor. Fordonen är också försedda med en bränslesnål motor </w:t>
      </w:r>
      <w:r w:rsidR="002E6AB6">
        <w:rPr>
          <w:rFonts w:ascii="Georgia" w:hAnsi="Georgia"/>
          <w:sz w:val="22"/>
          <w:szCs w:val="22"/>
        </w:rPr>
        <w:t>för</w:t>
      </w:r>
      <w:r w:rsidR="002F616B" w:rsidRPr="002F616B">
        <w:rPr>
          <w:rFonts w:ascii="Georgia" w:hAnsi="Georgia"/>
          <w:sz w:val="22"/>
          <w:szCs w:val="22"/>
        </w:rPr>
        <w:t xml:space="preserve"> längre resor. Ford är den första </w:t>
      </w:r>
      <w:r w:rsidR="002E6AB6" w:rsidRPr="002F616B">
        <w:rPr>
          <w:rFonts w:ascii="Georgia" w:hAnsi="Georgia"/>
          <w:sz w:val="22"/>
          <w:szCs w:val="22"/>
        </w:rPr>
        <w:t xml:space="preserve">storskaliga </w:t>
      </w:r>
      <w:r w:rsidR="002F616B" w:rsidRPr="002F616B">
        <w:rPr>
          <w:rFonts w:ascii="Georgia" w:hAnsi="Georgia"/>
          <w:sz w:val="22"/>
          <w:szCs w:val="22"/>
        </w:rPr>
        <w:t xml:space="preserve">fordonstillverkaren att </w:t>
      </w:r>
      <w:r w:rsidR="002E6AB6">
        <w:rPr>
          <w:rFonts w:ascii="Georgia" w:hAnsi="Georgia"/>
          <w:sz w:val="22"/>
          <w:szCs w:val="22"/>
        </w:rPr>
        <w:t xml:space="preserve">erbjuda </w:t>
      </w:r>
      <w:proofErr w:type="spellStart"/>
      <w:r w:rsidR="00657ABB">
        <w:rPr>
          <w:rFonts w:ascii="Georgia" w:hAnsi="Georgia"/>
          <w:sz w:val="22"/>
          <w:szCs w:val="22"/>
        </w:rPr>
        <w:t>PHEV</w:t>
      </w:r>
      <w:proofErr w:type="spellEnd"/>
      <w:r w:rsidR="002F616B" w:rsidRPr="002F616B">
        <w:rPr>
          <w:rFonts w:ascii="Georgia" w:hAnsi="Georgia"/>
          <w:sz w:val="22"/>
          <w:szCs w:val="22"/>
        </w:rPr>
        <w:t>-teknologi för transportbilsmarknaden.</w:t>
      </w:r>
      <w:r w:rsidR="002F616B">
        <w:rPr>
          <w:rFonts w:ascii="Georgia" w:hAnsi="Georgia"/>
          <w:sz w:val="22"/>
          <w:szCs w:val="22"/>
        </w:rPr>
        <w:t xml:space="preserve"> </w:t>
      </w:r>
      <w:r w:rsidR="002F616B" w:rsidRPr="002F616B">
        <w:rPr>
          <w:rFonts w:ascii="Georgia" w:hAnsi="Georgia"/>
          <w:sz w:val="22"/>
          <w:szCs w:val="22"/>
        </w:rPr>
        <w:t xml:space="preserve">Företaget planerar att släppa Transit Custom </w:t>
      </w:r>
      <w:proofErr w:type="spellStart"/>
      <w:r w:rsidR="002F616B" w:rsidRPr="002F616B">
        <w:rPr>
          <w:rFonts w:ascii="Georgia" w:hAnsi="Georgia"/>
          <w:sz w:val="22"/>
          <w:szCs w:val="22"/>
        </w:rPr>
        <w:t>PHEV</w:t>
      </w:r>
      <w:proofErr w:type="spellEnd"/>
      <w:r w:rsidR="002F616B" w:rsidRPr="002F616B">
        <w:rPr>
          <w:rFonts w:ascii="Georgia" w:hAnsi="Georgia"/>
          <w:sz w:val="22"/>
          <w:szCs w:val="22"/>
        </w:rPr>
        <w:t xml:space="preserve"> under 2019</w:t>
      </w:r>
      <w:r w:rsidR="00657ABB">
        <w:rPr>
          <w:rFonts w:ascii="Georgia" w:hAnsi="Georgia"/>
          <w:sz w:val="22"/>
          <w:szCs w:val="22"/>
        </w:rPr>
        <w:t>, och då är även Sverige inkluderat</w:t>
      </w:r>
      <w:r w:rsidR="002F616B" w:rsidRPr="002F616B">
        <w:rPr>
          <w:rFonts w:ascii="Georgia" w:hAnsi="Georgia"/>
          <w:sz w:val="22"/>
          <w:szCs w:val="22"/>
        </w:rPr>
        <w:t>.</w:t>
      </w:r>
    </w:p>
    <w:p w14:paraId="76C80F42" w14:textId="77777777" w:rsidR="002F616B" w:rsidRDefault="002F616B" w:rsidP="002F616B">
      <w:pPr>
        <w:spacing w:line="276" w:lineRule="auto"/>
        <w:rPr>
          <w:rFonts w:ascii="Georgia" w:hAnsi="Georgia"/>
          <w:sz w:val="22"/>
          <w:szCs w:val="22"/>
        </w:rPr>
      </w:pPr>
    </w:p>
    <w:p w14:paraId="73FE58F9" w14:textId="77777777" w:rsidR="002F616B" w:rsidRPr="002F616B" w:rsidRDefault="00E61C74" w:rsidP="002F616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Ett</w:t>
      </w:r>
      <w:r w:rsidR="002F616B" w:rsidRPr="002F616B">
        <w:rPr>
          <w:rFonts w:ascii="Georgia" w:hAnsi="Georgia"/>
          <w:b/>
          <w:bCs/>
          <w:sz w:val="22"/>
          <w:szCs w:val="22"/>
        </w:rPr>
        <w:t xml:space="preserve"> av 13 nya elfordon från Ford</w:t>
      </w:r>
    </w:p>
    <w:p w14:paraId="7FA84E5A" w14:textId="77777777" w:rsidR="00E57F14" w:rsidRPr="002E6AB6" w:rsidRDefault="002F616B" w:rsidP="002E6AB6">
      <w:pPr>
        <w:spacing w:line="276" w:lineRule="auto"/>
        <w:rPr>
          <w:rFonts w:ascii="Georgia" w:hAnsi="Georgia"/>
          <w:sz w:val="22"/>
          <w:szCs w:val="22"/>
        </w:rPr>
      </w:pPr>
      <w:r w:rsidRPr="002F616B">
        <w:rPr>
          <w:rFonts w:ascii="Georgia" w:hAnsi="Georgia"/>
          <w:sz w:val="22"/>
          <w:szCs w:val="22"/>
        </w:rPr>
        <w:t xml:space="preserve">Ford satsar stort på elfordon och ska lansera 13 nya elektrifierade modeller inom fem år. Satsningen på de nya modellerna är en del av Fords </w:t>
      </w:r>
      <w:r w:rsidR="00657ABB">
        <w:rPr>
          <w:rFonts w:ascii="Georgia" w:hAnsi="Georgia"/>
          <w:sz w:val="22"/>
          <w:szCs w:val="22"/>
        </w:rPr>
        <w:t>offensiv</w:t>
      </w:r>
      <w:r w:rsidR="00657ABB" w:rsidRPr="002F616B">
        <w:rPr>
          <w:rFonts w:ascii="Georgia" w:hAnsi="Georgia"/>
          <w:sz w:val="22"/>
          <w:szCs w:val="22"/>
        </w:rPr>
        <w:t xml:space="preserve"> </w:t>
      </w:r>
      <w:r w:rsidR="00657ABB">
        <w:rPr>
          <w:rFonts w:ascii="Georgia" w:hAnsi="Georgia"/>
          <w:sz w:val="22"/>
          <w:szCs w:val="22"/>
        </w:rPr>
        <w:t>mot</w:t>
      </w:r>
      <w:r w:rsidRPr="002F616B">
        <w:rPr>
          <w:rFonts w:ascii="Georgia" w:hAnsi="Georgia"/>
          <w:sz w:val="22"/>
          <w:szCs w:val="22"/>
        </w:rPr>
        <w:t xml:space="preserve"> elfordon som presenterades för ett år sedan, samt företagets omställning till att vara både ett fordons- och mobilitetsföretag. Företaget vill vara längst fram gällande elfordon och självkörande bilar, och ha möjligheten att kunna erbjud</w:t>
      </w:r>
      <w:r>
        <w:rPr>
          <w:rFonts w:ascii="Georgia" w:hAnsi="Georgia"/>
          <w:sz w:val="22"/>
          <w:szCs w:val="22"/>
        </w:rPr>
        <w:t>a optimala mobilitetslösningar.</w:t>
      </w:r>
    </w:p>
    <w:sectPr w:rsidR="00E57F14" w:rsidRPr="002E6AB6" w:rsidSect="00BA30D6">
      <w:headerReference w:type="default" r:id="rId7"/>
      <w:footerReference w:type="default" r:id="rId8"/>
      <w:pgSz w:w="11900" w:h="16840"/>
      <w:pgMar w:top="241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6D98D" w14:textId="77777777" w:rsidR="00C66FD8" w:rsidRDefault="00C66FD8" w:rsidP="00264FEC">
      <w:r>
        <w:separator/>
      </w:r>
    </w:p>
  </w:endnote>
  <w:endnote w:type="continuationSeparator" w:id="0">
    <w:p w14:paraId="1956F0DF" w14:textId="77777777" w:rsidR="00C66FD8" w:rsidRDefault="00C66FD8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2EFE6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391A330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3D238F25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183759DB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1E7EF11D" w14:textId="77777777" w:rsidR="003A6362" w:rsidRDefault="003A6362">
    <w:pPr>
      <w:pStyle w:val="Sidfot"/>
      <w:rPr>
        <w:rFonts w:ascii="Georgia" w:hAnsi="Georgia"/>
        <w:sz w:val="18"/>
      </w:rPr>
    </w:pPr>
  </w:p>
  <w:p w14:paraId="06F4B51D" w14:textId="77777777" w:rsidR="003A6362" w:rsidRDefault="003A6362">
    <w:pPr>
      <w:pStyle w:val="Sidfot"/>
      <w:rPr>
        <w:rFonts w:ascii="Georgia" w:hAnsi="Georgia"/>
        <w:sz w:val="18"/>
      </w:rPr>
    </w:pPr>
  </w:p>
  <w:p w14:paraId="74D4C943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657ABB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657ABB">
      <w:rPr>
        <w:rFonts w:ascii="Georgia" w:hAnsi="Georgia"/>
        <w:iCs/>
        <w:sz w:val="20"/>
        <w:szCs w:val="20"/>
      </w:rPr>
      <w:t>dsdelar. Koncernen har cirka 199</w:t>
    </w:r>
    <w:r w:rsidRPr="00657ABB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52DD2" w14:textId="77777777" w:rsidR="00C66FD8" w:rsidRDefault="00C66FD8" w:rsidP="00264FEC">
      <w:r>
        <w:separator/>
      </w:r>
    </w:p>
  </w:footnote>
  <w:footnote w:type="continuationSeparator" w:id="0">
    <w:p w14:paraId="4E8D8C90" w14:textId="77777777" w:rsidR="00C66FD8" w:rsidRDefault="00C66FD8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7405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7D7DC61" wp14:editId="1F2E3322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AC394" w14:textId="77777777" w:rsidR="003A6362" w:rsidRDefault="003A6362">
    <w:pPr>
      <w:pStyle w:val="Sidhuvud"/>
    </w:pPr>
  </w:p>
  <w:p w14:paraId="19CDBD7D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CE0B9C">
      <w:rPr>
        <w:sz w:val="22"/>
      </w:rPr>
      <w:t>01-20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F4F"/>
    <w:multiLevelType w:val="hybridMultilevel"/>
    <w:tmpl w:val="2536E6F4"/>
    <w:lvl w:ilvl="0" w:tplc="2B6AD710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57038"/>
    <w:rsid w:val="00077065"/>
    <w:rsid w:val="000831DF"/>
    <w:rsid w:val="000869E2"/>
    <w:rsid w:val="000A67F7"/>
    <w:rsid w:val="000B2899"/>
    <w:rsid w:val="000C4EDD"/>
    <w:rsid w:val="000F1786"/>
    <w:rsid w:val="00113C48"/>
    <w:rsid w:val="0012185F"/>
    <w:rsid w:val="0013161A"/>
    <w:rsid w:val="00153DE0"/>
    <w:rsid w:val="00162FA0"/>
    <w:rsid w:val="00187260"/>
    <w:rsid w:val="001D1731"/>
    <w:rsid w:val="00254D85"/>
    <w:rsid w:val="00264FEC"/>
    <w:rsid w:val="002739C1"/>
    <w:rsid w:val="002951CB"/>
    <w:rsid w:val="002B1BBF"/>
    <w:rsid w:val="002C1005"/>
    <w:rsid w:val="002C5D60"/>
    <w:rsid w:val="002E237B"/>
    <w:rsid w:val="002E6AB6"/>
    <w:rsid w:val="002F616B"/>
    <w:rsid w:val="00330CB1"/>
    <w:rsid w:val="003A4034"/>
    <w:rsid w:val="003A6362"/>
    <w:rsid w:val="0040376A"/>
    <w:rsid w:val="00417372"/>
    <w:rsid w:val="0046211C"/>
    <w:rsid w:val="00463E4A"/>
    <w:rsid w:val="0048026E"/>
    <w:rsid w:val="00494AD6"/>
    <w:rsid w:val="004F382B"/>
    <w:rsid w:val="005115D9"/>
    <w:rsid w:val="00531408"/>
    <w:rsid w:val="005717C9"/>
    <w:rsid w:val="00572EF1"/>
    <w:rsid w:val="005A69B3"/>
    <w:rsid w:val="005B2747"/>
    <w:rsid w:val="005D0C4B"/>
    <w:rsid w:val="005F6BC6"/>
    <w:rsid w:val="00623ADB"/>
    <w:rsid w:val="00657ABB"/>
    <w:rsid w:val="00664DA3"/>
    <w:rsid w:val="00683A5E"/>
    <w:rsid w:val="0069142F"/>
    <w:rsid w:val="006A0328"/>
    <w:rsid w:val="0074698B"/>
    <w:rsid w:val="007A6A19"/>
    <w:rsid w:val="007B008E"/>
    <w:rsid w:val="007C6592"/>
    <w:rsid w:val="007D4AD0"/>
    <w:rsid w:val="007D53B2"/>
    <w:rsid w:val="00823953"/>
    <w:rsid w:val="008B2755"/>
    <w:rsid w:val="008C2480"/>
    <w:rsid w:val="008E2E51"/>
    <w:rsid w:val="008E72C4"/>
    <w:rsid w:val="00903156"/>
    <w:rsid w:val="00904CF2"/>
    <w:rsid w:val="00907DE0"/>
    <w:rsid w:val="00915896"/>
    <w:rsid w:val="0092514A"/>
    <w:rsid w:val="009462A1"/>
    <w:rsid w:val="0095475B"/>
    <w:rsid w:val="009764A3"/>
    <w:rsid w:val="009C2928"/>
    <w:rsid w:val="009C2E64"/>
    <w:rsid w:val="009D62C7"/>
    <w:rsid w:val="00A2582E"/>
    <w:rsid w:val="00A455A8"/>
    <w:rsid w:val="00A76FB2"/>
    <w:rsid w:val="00A846D9"/>
    <w:rsid w:val="00AC225B"/>
    <w:rsid w:val="00AD02F5"/>
    <w:rsid w:val="00AD52FF"/>
    <w:rsid w:val="00AE0A0D"/>
    <w:rsid w:val="00AE3957"/>
    <w:rsid w:val="00AF7864"/>
    <w:rsid w:val="00B233EF"/>
    <w:rsid w:val="00B31635"/>
    <w:rsid w:val="00B901A2"/>
    <w:rsid w:val="00B9091E"/>
    <w:rsid w:val="00BA30D6"/>
    <w:rsid w:val="00BA3171"/>
    <w:rsid w:val="00BC107D"/>
    <w:rsid w:val="00BC7E98"/>
    <w:rsid w:val="00C162ED"/>
    <w:rsid w:val="00C26AD8"/>
    <w:rsid w:val="00C35DD6"/>
    <w:rsid w:val="00C42391"/>
    <w:rsid w:val="00C47B7F"/>
    <w:rsid w:val="00C62BB3"/>
    <w:rsid w:val="00C66FD8"/>
    <w:rsid w:val="00CB3958"/>
    <w:rsid w:val="00CE0B9C"/>
    <w:rsid w:val="00CF6554"/>
    <w:rsid w:val="00D109A5"/>
    <w:rsid w:val="00D24113"/>
    <w:rsid w:val="00D52C99"/>
    <w:rsid w:val="00D731A2"/>
    <w:rsid w:val="00DB1546"/>
    <w:rsid w:val="00DE3561"/>
    <w:rsid w:val="00E05D2F"/>
    <w:rsid w:val="00E47955"/>
    <w:rsid w:val="00E57F14"/>
    <w:rsid w:val="00E61779"/>
    <w:rsid w:val="00E61C74"/>
    <w:rsid w:val="00E643E7"/>
    <w:rsid w:val="00E807F8"/>
    <w:rsid w:val="00EB76D5"/>
    <w:rsid w:val="00EB7821"/>
    <w:rsid w:val="00ED7FF9"/>
    <w:rsid w:val="00F31FF6"/>
    <w:rsid w:val="00FB14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6C54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1757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2</cp:revision>
  <dcterms:created xsi:type="dcterms:W3CDTF">2017-01-20T09:08:00Z</dcterms:created>
  <dcterms:modified xsi:type="dcterms:W3CDTF">2017-01-20T09:08:00Z</dcterms:modified>
</cp:coreProperties>
</file>