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54" w:rsidRPr="009A4318" w:rsidRDefault="004F7354" w:rsidP="0032512F">
      <w:pPr>
        <w:pStyle w:val="Subheading"/>
        <w:rPr>
          <w:rFonts w:cs="Arial"/>
          <w:szCs w:val="20"/>
        </w:rPr>
      </w:pPr>
      <w:r w:rsidRPr="009A4318">
        <w:t xml:space="preserve">20,2 megapiksler fullformat Canon CMOS-sensor </w:t>
      </w:r>
    </w:p>
    <w:p w:rsidR="004F7354" w:rsidRPr="00540FA1" w:rsidRDefault="004F7354" w:rsidP="0032512F">
      <w:pPr>
        <w:pStyle w:val="Bodycopy"/>
        <w:rPr>
          <w:rFonts w:cs="Arial"/>
        </w:rPr>
      </w:pPr>
      <w:r>
        <w:t>Den nyutviklede 20,2 megapikslers CMOS-sensoren i fullformat er utviklet og produsert av Canon</w:t>
      </w:r>
      <w:r w:rsidR="009A4318">
        <w:t xml:space="preserve">. Den </w:t>
      </w:r>
      <w:r>
        <w:t>gir økt oppløsning og bedre kontroll over dybdeskarpheten</w:t>
      </w:r>
      <w:r w:rsidR="00C94681">
        <w:t>,</w:t>
      </w:r>
      <w:r>
        <w:t xml:space="preserve"> slik at du kan fotografere et vidt spekter av motiver fra portretter til landskap og skrive ut </w:t>
      </w:r>
      <w:r w:rsidR="00C6183F">
        <w:t xml:space="preserve">resultatet </w:t>
      </w:r>
      <w:r>
        <w:t>i opptil A3+-format.</w:t>
      </w:r>
    </w:p>
    <w:p w:rsidR="004F7354" w:rsidRPr="00540FA1" w:rsidRDefault="004F7354" w:rsidP="0032512F">
      <w:pPr>
        <w:pStyle w:val="Bodycopy"/>
        <w:rPr>
          <w:rFonts w:cs="Arial"/>
        </w:rPr>
      </w:pPr>
      <w:r>
        <w:t xml:space="preserve">Sensoren har </w:t>
      </w:r>
      <w:r w:rsidR="005C30C4">
        <w:t xml:space="preserve">en </w:t>
      </w:r>
      <w:r w:rsidR="008575B1">
        <w:t>avansert CMOS-arkitektur med l</w:t>
      </w:r>
      <w:r w:rsidR="005C30C4">
        <w:t xml:space="preserve">ignende ytelse </w:t>
      </w:r>
      <w:r w:rsidR="008575B1">
        <w:t xml:space="preserve">som </w:t>
      </w:r>
      <w:r w:rsidR="00E07962">
        <w:t xml:space="preserve">den mer </w:t>
      </w:r>
      <w:r w:rsidR="005C30C4">
        <w:t xml:space="preserve">avanserte </w:t>
      </w:r>
      <w:r>
        <w:t>EOS 5D Mark III</w:t>
      </w:r>
      <w:r w:rsidR="005C30C4">
        <w:t>-modellen</w:t>
      </w:r>
      <w:r>
        <w:t>. Resultatet er st</w:t>
      </w:r>
      <w:r w:rsidR="008575B1">
        <w:t>ort</w:t>
      </w:r>
      <w:r>
        <w:t xml:space="preserve"> dynamisk omfang og </w:t>
      </w:r>
      <w:r w:rsidR="008575B1">
        <w:t>lite</w:t>
      </w:r>
      <w:r>
        <w:t xml:space="preserve"> støy ved lave ISO-innstillinger</w:t>
      </w:r>
      <w:r w:rsidR="008575B1">
        <w:t xml:space="preserve"> -</w:t>
      </w:r>
      <w:r>
        <w:t xml:space="preserve"> samt lavere strømforbruk. Nye fotodioder med forbedrede transistorer </w:t>
      </w:r>
      <w:r w:rsidR="005C30C4">
        <w:t xml:space="preserve">i hver piksel </w:t>
      </w:r>
      <w:r>
        <w:t>gir høyere følsomhet, mens mikrolinser uten mellomrom gir enestående lyssamlende egenskaper for forbedret bildekvalitet i svakt lys.</w:t>
      </w:r>
    </w:p>
    <w:p w:rsidR="004F7354" w:rsidRPr="00540FA1" w:rsidRDefault="004F7354" w:rsidP="0032512F">
      <w:pPr>
        <w:pStyle w:val="Bodycopy"/>
      </w:pPr>
      <w:r>
        <w:t>Canons CMOS-teknologi har kretser for avansert støyreduksjon i hvert pikselpunkt, noe som gir tilnærmet støyfrie bilder og et stort ISO-område fra 100–25600 (kan utvides fra 50 til 102400). Hurtig 14-bits signalkonvertering kombinert med Canons DIGIC 5</w:t>
      </w:r>
      <w:r w:rsidR="00BE6CA9">
        <w:t>+</w:t>
      </w:r>
      <w:r w:rsidR="008575B1">
        <w:t xml:space="preserve"> </w:t>
      </w:r>
      <w:r>
        <w:t>bildeprosessor gir jevne tonegraderinger og naturlige farger. Videre åpner firekanals utlesing for høy</w:t>
      </w:r>
      <w:r w:rsidR="008575B1">
        <w:t xml:space="preserve"> opptaks</w:t>
      </w:r>
      <w:r>
        <w:t xml:space="preserve">hastighet med opptil 4,5 bilder i sekundet i full oppløsning. </w:t>
      </w:r>
    </w:p>
    <w:p w:rsidR="004F7354" w:rsidRPr="00540FA1" w:rsidRDefault="004F7354" w:rsidP="0032512F">
      <w:pPr>
        <w:pStyle w:val="Subheading"/>
        <w:rPr>
          <w:rFonts w:cs="Arial"/>
          <w:szCs w:val="20"/>
        </w:rPr>
      </w:pPr>
      <w:r>
        <w:t xml:space="preserve">DIGIC 5+ </w:t>
      </w:r>
    </w:p>
    <w:p w:rsidR="004F7354" w:rsidRPr="00540FA1" w:rsidRDefault="004F7354" w:rsidP="0032512F">
      <w:pPr>
        <w:pStyle w:val="Bodycopy"/>
      </w:pPr>
      <w:r>
        <w:t xml:space="preserve">Bildedataene prosesseres av </w:t>
      </w:r>
      <w:r w:rsidR="00BE6CA9">
        <w:t xml:space="preserve">en </w:t>
      </w:r>
      <w:r>
        <w:t>Canon DIGIC 5+</w:t>
      </w:r>
      <w:r w:rsidR="008575B1">
        <w:t xml:space="preserve"> </w:t>
      </w:r>
      <w:r>
        <w:t>prosessor</w:t>
      </w:r>
      <w:r w:rsidR="00BE6CA9">
        <w:t xml:space="preserve"> som er spesialutviklet for å fungere perfekt med kameraets </w:t>
      </w:r>
      <w:r>
        <w:t>CMOS-sensor.  Takket være DIGIC 5+</w:t>
      </w:r>
      <w:r w:rsidR="008575B1">
        <w:t xml:space="preserve"> </w:t>
      </w:r>
      <w:r>
        <w:t xml:space="preserve">prosessoren takler EOS 6D serieopptak med høy hastighet på opptil 4,5 bilder i sekundet i full oppløsning med høyt detaljnivå, presise farger og lite støy i </w:t>
      </w:r>
      <w:r w:rsidR="008575B1">
        <w:t xml:space="preserve">de </w:t>
      </w:r>
      <w:r>
        <w:t>alle</w:t>
      </w:r>
      <w:r w:rsidR="008575B1">
        <w:t>r</w:t>
      </w:r>
      <w:r>
        <w:t xml:space="preserve"> </w:t>
      </w:r>
      <w:r w:rsidR="008575B1">
        <w:t>fleste</w:t>
      </w:r>
      <w:r>
        <w:t xml:space="preserve"> opptaksforhold.</w:t>
      </w:r>
    </w:p>
    <w:p w:rsidR="004F7354" w:rsidRPr="00540FA1" w:rsidRDefault="004F7354" w:rsidP="0032512F">
      <w:pPr>
        <w:pStyle w:val="Bodycopy"/>
      </w:pPr>
      <w:r>
        <w:t>Kombinasjonen av en CMOS-sensor og en DIG</w:t>
      </w:r>
      <w:r w:rsidR="00BE6CA9">
        <w:t xml:space="preserve">IC 5+-prosessor gjør det mulig å fotografere med </w:t>
      </w:r>
      <w:r w:rsidR="00BE6CA9" w:rsidRPr="00324338">
        <w:t xml:space="preserve">høy </w:t>
      </w:r>
      <w:r w:rsidRPr="00324338">
        <w:t xml:space="preserve">ISO-hastighet og samtidig </w:t>
      </w:r>
      <w:r w:rsidR="00BE6CA9" w:rsidRPr="00324338">
        <w:t>være garantert høy bildekvalitet</w:t>
      </w:r>
      <w:r>
        <w:t xml:space="preserve">. Du kan også </w:t>
      </w:r>
      <w:r w:rsidR="00E07962">
        <w:t xml:space="preserve">bruke </w:t>
      </w:r>
      <w:proofErr w:type="spellStart"/>
      <w:r w:rsidR="00E07962">
        <w:t>multieksponering</w:t>
      </w:r>
      <w:proofErr w:type="spellEnd"/>
      <w:r w:rsidR="00E07962">
        <w:t xml:space="preserve">, </w:t>
      </w:r>
      <w:r>
        <w:t>og kameraet har integrert HDR-program. Videre har kameraet</w:t>
      </w:r>
      <w:r w:rsidR="002E78C3">
        <w:t xml:space="preserve"> en intern </w:t>
      </w:r>
      <w:r>
        <w:t xml:space="preserve">funksjon for korrigering av </w:t>
      </w:r>
      <w:r w:rsidR="00BE6CA9">
        <w:t>lateral og aksial kromat</w:t>
      </w:r>
      <w:r w:rsidR="002E78C3">
        <w:t xml:space="preserve">isk </w:t>
      </w:r>
      <w:r>
        <w:t>aberrasjon som brukes på samtlige bilder, selv når du tar opp med</w:t>
      </w:r>
      <w:r w:rsidR="00E07962">
        <w:t xml:space="preserve"> maksimal opptakshastighet</w:t>
      </w:r>
      <w:r>
        <w:t>.</w:t>
      </w:r>
    </w:p>
    <w:p w:rsidR="004F7354" w:rsidRPr="00540FA1" w:rsidRDefault="004F7354" w:rsidP="0032512F">
      <w:pPr>
        <w:pStyle w:val="Subheading"/>
        <w:rPr>
          <w:rFonts w:cs="Arial"/>
          <w:szCs w:val="20"/>
        </w:rPr>
      </w:pPr>
      <w:r>
        <w:t>11-punkts AF-system</w:t>
      </w:r>
    </w:p>
    <w:p w:rsidR="004F7354" w:rsidRDefault="004F7354" w:rsidP="0032512F">
      <w:pPr>
        <w:pStyle w:val="Bodycopy"/>
      </w:pPr>
      <w:r>
        <w:t xml:space="preserve">EOS 6D har et 11-punkts </w:t>
      </w:r>
      <w:r w:rsidR="00D15E9E">
        <w:t>autofokus</w:t>
      </w:r>
      <w:r>
        <w:t xml:space="preserve">system som er utstyrt med en ny AF-sensor. Den nye AF-sensoren har forbedret pikselkonfigurasjon </w:t>
      </w:r>
      <w:r w:rsidRPr="00324338">
        <w:t>med flere linjer ved AF-punktet i</w:t>
      </w:r>
      <w:r>
        <w:t xml:space="preserve"> sentrum</w:t>
      </w:r>
      <w:r w:rsidR="008A2086">
        <w:t>,</w:t>
      </w:r>
      <w:r>
        <w:t xml:space="preserve"> slik at du får nøyaktig fokusering i dårlige lysforhold opptil EV-3, som tilsvarer månelys.</w:t>
      </w:r>
    </w:p>
    <w:p w:rsidR="007F633D" w:rsidRDefault="007F633D" w:rsidP="0032512F">
      <w:pPr>
        <w:pStyle w:val="Subheading"/>
        <w:rPr>
          <w:color w:val="auto"/>
          <w:sz w:val="20"/>
          <w:szCs w:val="20"/>
        </w:rPr>
      </w:pPr>
    </w:p>
    <w:p w:rsidR="004F7354" w:rsidRPr="00540FA1" w:rsidRDefault="004F7354" w:rsidP="0032512F">
      <w:pPr>
        <w:pStyle w:val="Subheading"/>
        <w:rPr>
          <w:rFonts w:cs="Arial"/>
          <w:szCs w:val="20"/>
        </w:rPr>
      </w:pPr>
      <w:r>
        <w:lastRenderedPageBreak/>
        <w:t>GPS</w:t>
      </w:r>
    </w:p>
    <w:p w:rsidR="004F7354" w:rsidRDefault="004F7354" w:rsidP="0032512F">
      <w:pPr>
        <w:pStyle w:val="Bodycopy"/>
      </w:pPr>
      <w:r>
        <w:t xml:space="preserve">EOS 6D er den første EOS-modellen </w:t>
      </w:r>
      <w:r w:rsidR="007146F9">
        <w:t>med</w:t>
      </w:r>
      <w:r>
        <w:t xml:space="preserve"> integrert GPS som tar opp info</w:t>
      </w:r>
      <w:r w:rsidR="007146F9">
        <w:t xml:space="preserve">rmasjon om opptakssted for hvert </w:t>
      </w:r>
      <w:r>
        <w:t>bilde. En funksjon for GPS-logging registrerer også kameraets GPS-posisjon jevnlig i et forhåndsdefinert tidsrom</w:t>
      </w:r>
      <w:r w:rsidR="008A2086">
        <w:t>,</w:t>
      </w:r>
      <w:r>
        <w:t xml:space="preserve"> slik at du kan se </w:t>
      </w:r>
      <w:r w:rsidR="008A2086">
        <w:t xml:space="preserve">hele </w:t>
      </w:r>
      <w:r>
        <w:t xml:space="preserve">ruten din på </w:t>
      </w:r>
      <w:r w:rsidR="008A2086">
        <w:t>PC-en etterpå</w:t>
      </w:r>
      <w:r>
        <w:t xml:space="preserve">. </w:t>
      </w:r>
    </w:p>
    <w:p w:rsidR="004F7354" w:rsidRDefault="004F7354" w:rsidP="0032512F">
      <w:pPr>
        <w:pStyle w:val="Bodycopy"/>
      </w:pPr>
      <w:r>
        <w:t>GPS-</w:t>
      </w:r>
      <w:r w:rsidR="00324338">
        <w:t xml:space="preserve">funksjonen </w:t>
      </w:r>
      <w:r>
        <w:t xml:space="preserve">kan også brukes </w:t>
      </w:r>
      <w:r w:rsidR="007146F9">
        <w:t xml:space="preserve">til automatisk og presis innstilling av kameraets interne klokke ved at UTC-tid hentes fra </w:t>
      </w:r>
      <w:r>
        <w:t>satellitt</w:t>
      </w:r>
      <w:r w:rsidR="007146F9">
        <w:t>en</w:t>
      </w:r>
      <w:r>
        <w:t>.</w:t>
      </w:r>
    </w:p>
    <w:p w:rsidR="004F7354" w:rsidRPr="00540FA1" w:rsidRDefault="004F7354" w:rsidP="0032512F">
      <w:pPr>
        <w:pStyle w:val="Subheading"/>
        <w:rPr>
          <w:rFonts w:cs="Arial"/>
          <w:szCs w:val="20"/>
        </w:rPr>
      </w:pPr>
      <w:proofErr w:type="spellStart"/>
      <w:r>
        <w:t>Wi</w:t>
      </w:r>
      <w:proofErr w:type="spellEnd"/>
      <w:r>
        <w:t>-</w:t>
      </w:r>
      <w:proofErr w:type="spellStart"/>
      <w:r>
        <w:t>Fi</w:t>
      </w:r>
      <w:proofErr w:type="spellEnd"/>
      <w:r>
        <w:t>-tilkobling</w:t>
      </w:r>
    </w:p>
    <w:p w:rsidR="004F7354" w:rsidRDefault="004F7354" w:rsidP="0032512F">
      <w:pPr>
        <w:pStyle w:val="Bodycopy"/>
      </w:pPr>
      <w:r>
        <w:t>EOS 6D er det første kameraet i EOS-serien som har trådløs tilkobling som lar deg fotogra</w:t>
      </w:r>
      <w:r w:rsidR="008A2086">
        <w:t>f</w:t>
      </w:r>
      <w:r>
        <w:t>er</w:t>
      </w:r>
      <w:r w:rsidR="0032512F">
        <w:t>e</w:t>
      </w:r>
      <w:r>
        <w:t xml:space="preserve"> og overføre data til følgende enheter:</w:t>
      </w:r>
    </w:p>
    <w:p w:rsidR="004F7354" w:rsidRDefault="004F7354" w:rsidP="0032512F">
      <w:pPr>
        <w:pStyle w:val="Bodycopy"/>
        <w:numPr>
          <w:ilvl w:val="0"/>
          <w:numId w:val="23"/>
        </w:numPr>
        <w:spacing w:after="0"/>
      </w:pPr>
      <w:r>
        <w:t xml:space="preserve">Canon-kameraer og -skrivere med </w:t>
      </w:r>
      <w:proofErr w:type="spellStart"/>
      <w:r>
        <w:t>Wi</w:t>
      </w:r>
      <w:proofErr w:type="spellEnd"/>
      <w:r>
        <w:t>-</w:t>
      </w:r>
      <w:proofErr w:type="spellStart"/>
      <w:r>
        <w:t>Fi</w:t>
      </w:r>
      <w:proofErr w:type="spellEnd"/>
      <w:r>
        <w:t>-støtte</w:t>
      </w:r>
    </w:p>
    <w:p w:rsidR="004F7354" w:rsidRDefault="004F7354" w:rsidP="0032512F">
      <w:pPr>
        <w:pStyle w:val="Bodycopy"/>
        <w:numPr>
          <w:ilvl w:val="0"/>
          <w:numId w:val="23"/>
        </w:numPr>
        <w:spacing w:after="0"/>
      </w:pPr>
      <w:r>
        <w:t>Datamaskiner</w:t>
      </w:r>
    </w:p>
    <w:p w:rsidR="004F7354" w:rsidRDefault="004F7354" w:rsidP="0032512F">
      <w:pPr>
        <w:pStyle w:val="Bodycopy"/>
        <w:numPr>
          <w:ilvl w:val="0"/>
          <w:numId w:val="23"/>
        </w:numPr>
        <w:spacing w:after="0"/>
      </w:pPr>
      <w:proofErr w:type="spellStart"/>
      <w:r>
        <w:t>Nettskybasert</w:t>
      </w:r>
      <w:proofErr w:type="spellEnd"/>
      <w:r>
        <w:t xml:space="preserve"> lagring og</w:t>
      </w:r>
      <w:r w:rsidR="008A2086">
        <w:t xml:space="preserve"> </w:t>
      </w:r>
      <w:r>
        <w:t xml:space="preserve">tjenester (CANON iMAGE GATEWAY,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Twitter</w:t>
      </w:r>
      <w:proofErr w:type="spellEnd"/>
      <w:r>
        <w:t xml:space="preserve"> osv.)</w:t>
      </w:r>
    </w:p>
    <w:p w:rsidR="004F7354" w:rsidRDefault="004F7354" w:rsidP="0032512F">
      <w:pPr>
        <w:pStyle w:val="Bodycopy"/>
        <w:numPr>
          <w:ilvl w:val="0"/>
          <w:numId w:val="23"/>
        </w:numPr>
        <w:spacing w:after="0"/>
      </w:pPr>
      <w:r>
        <w:t xml:space="preserve">Smarttelefoner og nettbrett som bruker </w:t>
      </w:r>
      <w:proofErr w:type="spellStart"/>
      <w:r>
        <w:t>gratisappen</w:t>
      </w:r>
      <w:proofErr w:type="spellEnd"/>
      <w:r>
        <w:t xml:space="preserve"> EOS Remote for </w:t>
      </w:r>
      <w:proofErr w:type="spellStart"/>
      <w:r>
        <w:t>Android</w:t>
      </w:r>
      <w:proofErr w:type="spellEnd"/>
      <w:r>
        <w:t xml:space="preserve"> og </w:t>
      </w:r>
      <w:proofErr w:type="spellStart"/>
      <w:r>
        <w:t>iOS</w:t>
      </w:r>
      <w:proofErr w:type="spellEnd"/>
      <w:r>
        <w:t>.</w:t>
      </w:r>
    </w:p>
    <w:p w:rsidR="004F7354" w:rsidRDefault="004F7354" w:rsidP="0032512F">
      <w:pPr>
        <w:pStyle w:val="Bodycopy"/>
        <w:numPr>
          <w:ilvl w:val="0"/>
          <w:numId w:val="23"/>
        </w:numPr>
        <w:spacing w:after="0"/>
      </w:pPr>
      <w:r>
        <w:t xml:space="preserve">Direkte til DLNA-aktivert HDTV </w:t>
      </w:r>
    </w:p>
    <w:p w:rsidR="0032512F" w:rsidRDefault="0032512F" w:rsidP="0032512F">
      <w:pPr>
        <w:pStyle w:val="Bodycopy"/>
        <w:spacing w:after="0" w:line="240" w:lineRule="auto"/>
        <w:ind w:left="720"/>
      </w:pPr>
    </w:p>
    <w:p w:rsidR="004F7354" w:rsidRPr="00540FA1" w:rsidRDefault="004F7354" w:rsidP="0032512F">
      <w:pPr>
        <w:pStyle w:val="Bodycopy"/>
      </w:pPr>
      <w:r>
        <w:t xml:space="preserve">Du kan også bruke EOS Remote til å betjene EOS 6D ved hjelp av trådløs tilkobling og endre kamerainnstillinger og opptaksprogrammer, justere fokus i Live </w:t>
      </w:r>
      <w:r w:rsidR="007146F9">
        <w:t>View-innstillingen</w:t>
      </w:r>
      <w:r>
        <w:t xml:space="preserve"> og utløse lukkeren for å ta bildet eller starte et videoopptak.  Videre kan du bruke EOS Remote til å se gjennom bildene du har tatt på EOS 6D, og legge dem ut på populære sosiale nettsteder og andre </w:t>
      </w:r>
      <w:proofErr w:type="spellStart"/>
      <w:r>
        <w:t>nettskytjenester</w:t>
      </w:r>
      <w:proofErr w:type="spellEnd"/>
      <w:r>
        <w:t xml:space="preserve"> – perfekt for entusiastiske </w:t>
      </w:r>
      <w:bookmarkStart w:id="0" w:name="_GoBack"/>
      <w:bookmarkEnd w:id="0"/>
      <w:r>
        <w:t>fotografer som vil dele bildene med det samme.</w:t>
      </w:r>
    </w:p>
    <w:sectPr w:rsidR="004F7354" w:rsidRPr="00540FA1" w:rsidSect="004F73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005" w:right="851" w:bottom="1644" w:left="34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D4" w:rsidRDefault="00925FD4">
      <w:r>
        <w:separator/>
      </w:r>
    </w:p>
  </w:endnote>
  <w:endnote w:type="continuationSeparator" w:id="0">
    <w:p w:rsidR="00925FD4" w:rsidRDefault="0092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54" w:rsidRDefault="00044CC1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9933940</wp:posOffset>
          </wp:positionV>
          <wp:extent cx="7559675" cy="760095"/>
          <wp:effectExtent l="0" t="0" r="3175" b="190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54" w:rsidRDefault="00044CC1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245110</wp:posOffset>
          </wp:positionH>
          <wp:positionV relativeFrom="page">
            <wp:posOffset>9717405</wp:posOffset>
          </wp:positionV>
          <wp:extent cx="7075170" cy="734695"/>
          <wp:effectExtent l="0" t="0" r="0" b="8255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D4" w:rsidRDefault="00925FD4">
      <w:r>
        <w:separator/>
      </w:r>
    </w:p>
  </w:footnote>
  <w:footnote w:type="continuationSeparator" w:id="0">
    <w:p w:rsidR="00925FD4" w:rsidRDefault="00925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54" w:rsidRDefault="00044CC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5170" cy="764540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54" w:rsidRDefault="00044CC1" w:rsidP="004F735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3900" cy="777240"/>
          <wp:effectExtent l="0" t="0" r="0" b="381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666115</wp:posOffset>
              </wp:positionV>
              <wp:extent cx="3879215" cy="667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F7354" w:rsidRDefault="004F7354" w:rsidP="004F7354">
                          <w:pPr>
                            <w:rPr>
                              <w:rFonts w:ascii="DendaNew" w:hAnsi="DendaNew"/>
                              <w:color w:val="999999"/>
                              <w:sz w:val="32"/>
                              <w:szCs w:val="32"/>
                            </w:rPr>
                          </w:pPr>
                        </w:p>
                        <w:p w:rsidR="009A4318" w:rsidRPr="005A4300" w:rsidRDefault="008575B1" w:rsidP="009A4318">
                          <w:pPr>
                            <w:rPr>
                              <w:rFonts w:ascii="DendaNew" w:hAnsi="DendaNew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A4300">
                            <w:rPr>
                              <w:rFonts w:ascii="DendaNew" w:hAnsi="DendaNew" w:cs="Arial"/>
                              <w:b/>
                              <w:bCs/>
                              <w:color w:val="808080" w:themeColor="background1" w:themeShade="80"/>
                              <w:sz w:val="40"/>
                              <w:szCs w:val="40"/>
                            </w:rPr>
                            <w:t>Teknologiske forklaringer</w:t>
                          </w:r>
                        </w:p>
                        <w:p w:rsidR="004F7354" w:rsidRPr="001F4BFD" w:rsidRDefault="004F7354" w:rsidP="009A4318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85pt;margin-top:52.45pt;width:305.45pt;height:5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" filled="f" fillcolor="#4762b9" stroked="f">
              <v:textbox inset="0,0,0,0">
                <w:txbxContent>
                  <w:p w:rsidR="004F7354" w:rsidRDefault="004F7354" w:rsidP="004F7354">
                    <w:pPr>
                      <w:rPr>
                        <w:rFonts w:ascii="DendaNew" w:hAnsi="DendaNew"/>
                        <w:color w:val="999999"/>
                        <w:sz w:val="32"/>
                        <w:szCs w:val="32"/>
                      </w:rPr>
                    </w:pPr>
                  </w:p>
                  <w:p w:rsidR="009A4318" w:rsidRPr="005A4300" w:rsidRDefault="008575B1" w:rsidP="009A4318">
                    <w:pPr>
                      <w:rPr>
                        <w:rFonts w:ascii="DendaNew" w:hAnsi="DendaNew" w:cs="Arial"/>
                        <w:b/>
                        <w:bCs/>
                        <w:sz w:val="40"/>
                        <w:szCs w:val="40"/>
                      </w:rPr>
                    </w:pPr>
                    <w:r w:rsidRPr="005A4300">
                      <w:rPr>
                        <w:rFonts w:ascii="DendaNew" w:hAnsi="DendaNew" w:cs="Arial"/>
                        <w:b/>
                        <w:bCs/>
                        <w:color w:val="808080" w:themeColor="background1" w:themeShade="80"/>
                        <w:sz w:val="40"/>
                        <w:szCs w:val="40"/>
                      </w:rPr>
                      <w:t>Teknologiske forklaringer</w:t>
                    </w:r>
                  </w:p>
                  <w:p w:rsidR="004F7354" w:rsidRPr="001F4BFD" w:rsidRDefault="004F7354" w:rsidP="009A4318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684824"/>
    <w:lvl w:ilvl="0">
      <w:start w:val="1"/>
      <w:numFmt w:val="bullet"/>
      <w:pStyle w:val="Punktmerketlist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03737079"/>
    <w:multiLevelType w:val="hybridMultilevel"/>
    <w:tmpl w:val="65BE976A"/>
    <w:lvl w:ilvl="0" w:tplc="EF8C6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02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2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9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2C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8E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A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60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21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B26A1"/>
    <w:multiLevelType w:val="hybridMultilevel"/>
    <w:tmpl w:val="3522A65E"/>
    <w:lvl w:ilvl="0" w:tplc="9AF0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82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C4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0B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06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889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81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EE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C4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C5D6B"/>
    <w:multiLevelType w:val="hybridMultilevel"/>
    <w:tmpl w:val="3CC0FE42"/>
    <w:lvl w:ilvl="0" w:tplc="7E4C9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C3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6D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64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01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4B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4F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A6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C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F7F42"/>
    <w:multiLevelType w:val="hybridMultilevel"/>
    <w:tmpl w:val="28C0A13A"/>
    <w:lvl w:ilvl="0" w:tplc="DA129350">
      <w:start w:val="1"/>
      <w:numFmt w:val="bullet"/>
      <w:lvlText w:val="―"/>
      <w:lvlJc w:val="left"/>
      <w:pPr>
        <w:ind w:left="360" w:hanging="360"/>
      </w:pPr>
      <w:rPr>
        <w:rFonts w:ascii="Arial" w:hAnsi="Arial" w:hint="default"/>
      </w:rPr>
    </w:lvl>
    <w:lvl w:ilvl="1" w:tplc="EDA456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C66F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A40A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7C99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4285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4855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9A0E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2AA0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B5227B"/>
    <w:multiLevelType w:val="hybridMultilevel"/>
    <w:tmpl w:val="F1F61F60"/>
    <w:lvl w:ilvl="0" w:tplc="A678F73E">
      <w:start w:val="1"/>
      <w:numFmt w:val="decimal"/>
      <w:lvlText w:val="%1."/>
      <w:lvlJc w:val="left"/>
      <w:pPr>
        <w:ind w:left="720" w:hanging="360"/>
      </w:pPr>
    </w:lvl>
    <w:lvl w:ilvl="1" w:tplc="D248B710" w:tentative="1">
      <w:start w:val="1"/>
      <w:numFmt w:val="lowerLetter"/>
      <w:lvlText w:val="%2."/>
      <w:lvlJc w:val="left"/>
      <w:pPr>
        <w:ind w:left="1440" w:hanging="360"/>
      </w:pPr>
    </w:lvl>
    <w:lvl w:ilvl="2" w:tplc="8F7E54CC" w:tentative="1">
      <w:start w:val="1"/>
      <w:numFmt w:val="lowerRoman"/>
      <w:lvlText w:val="%3."/>
      <w:lvlJc w:val="right"/>
      <w:pPr>
        <w:ind w:left="2160" w:hanging="180"/>
      </w:pPr>
    </w:lvl>
    <w:lvl w:ilvl="3" w:tplc="776AA21A" w:tentative="1">
      <w:start w:val="1"/>
      <w:numFmt w:val="decimal"/>
      <w:lvlText w:val="%4."/>
      <w:lvlJc w:val="left"/>
      <w:pPr>
        <w:ind w:left="2880" w:hanging="360"/>
      </w:pPr>
    </w:lvl>
    <w:lvl w:ilvl="4" w:tplc="662AB60E" w:tentative="1">
      <w:start w:val="1"/>
      <w:numFmt w:val="lowerLetter"/>
      <w:lvlText w:val="%5."/>
      <w:lvlJc w:val="left"/>
      <w:pPr>
        <w:ind w:left="3600" w:hanging="360"/>
      </w:pPr>
    </w:lvl>
    <w:lvl w:ilvl="5" w:tplc="EB5E04F8" w:tentative="1">
      <w:start w:val="1"/>
      <w:numFmt w:val="lowerRoman"/>
      <w:lvlText w:val="%6."/>
      <w:lvlJc w:val="right"/>
      <w:pPr>
        <w:ind w:left="4320" w:hanging="180"/>
      </w:pPr>
    </w:lvl>
    <w:lvl w:ilvl="6" w:tplc="1AB623A8" w:tentative="1">
      <w:start w:val="1"/>
      <w:numFmt w:val="decimal"/>
      <w:lvlText w:val="%7."/>
      <w:lvlJc w:val="left"/>
      <w:pPr>
        <w:ind w:left="5040" w:hanging="360"/>
      </w:pPr>
    </w:lvl>
    <w:lvl w:ilvl="7" w:tplc="6CC090EE" w:tentative="1">
      <w:start w:val="1"/>
      <w:numFmt w:val="lowerLetter"/>
      <w:lvlText w:val="%8."/>
      <w:lvlJc w:val="left"/>
      <w:pPr>
        <w:ind w:left="5760" w:hanging="360"/>
      </w:pPr>
    </w:lvl>
    <w:lvl w:ilvl="8" w:tplc="83AE2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465B4"/>
    <w:multiLevelType w:val="hybridMultilevel"/>
    <w:tmpl w:val="06A0658A"/>
    <w:lvl w:ilvl="0" w:tplc="AAF85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00F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02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26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08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C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CE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E6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26B11"/>
    <w:multiLevelType w:val="hybridMultilevel"/>
    <w:tmpl w:val="42DC6490"/>
    <w:lvl w:ilvl="0" w:tplc="F4C838C4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20CF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0F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4F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25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CA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4E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3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81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821F8"/>
    <w:multiLevelType w:val="hybridMultilevel"/>
    <w:tmpl w:val="DCD68174"/>
    <w:lvl w:ilvl="0" w:tplc="9DA4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746A95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6D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C3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C8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45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2F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8C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027BF"/>
    <w:multiLevelType w:val="hybridMultilevel"/>
    <w:tmpl w:val="196A57E0"/>
    <w:lvl w:ilvl="0" w:tplc="02E8E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C5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EA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8E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C0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48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AA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62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2C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C271E"/>
    <w:multiLevelType w:val="hybridMultilevel"/>
    <w:tmpl w:val="DCD80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12E36"/>
    <w:multiLevelType w:val="multilevel"/>
    <w:tmpl w:val="758A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04EF8"/>
    <w:multiLevelType w:val="hybridMultilevel"/>
    <w:tmpl w:val="1924D618"/>
    <w:lvl w:ilvl="0" w:tplc="F54AC6D8">
      <w:start w:val="1"/>
      <w:numFmt w:val="decimal"/>
      <w:lvlText w:val="%1."/>
      <w:lvlJc w:val="left"/>
      <w:pPr>
        <w:ind w:left="720" w:hanging="360"/>
      </w:pPr>
    </w:lvl>
    <w:lvl w:ilvl="1" w:tplc="C01A24E4" w:tentative="1">
      <w:start w:val="1"/>
      <w:numFmt w:val="lowerLetter"/>
      <w:lvlText w:val="%2."/>
      <w:lvlJc w:val="left"/>
      <w:pPr>
        <w:ind w:left="1440" w:hanging="360"/>
      </w:pPr>
    </w:lvl>
    <w:lvl w:ilvl="2" w:tplc="C3784824" w:tentative="1">
      <w:start w:val="1"/>
      <w:numFmt w:val="lowerRoman"/>
      <w:lvlText w:val="%3."/>
      <w:lvlJc w:val="right"/>
      <w:pPr>
        <w:ind w:left="2160" w:hanging="180"/>
      </w:pPr>
    </w:lvl>
    <w:lvl w:ilvl="3" w:tplc="E9E46A5A" w:tentative="1">
      <w:start w:val="1"/>
      <w:numFmt w:val="decimal"/>
      <w:lvlText w:val="%4."/>
      <w:lvlJc w:val="left"/>
      <w:pPr>
        <w:ind w:left="2880" w:hanging="360"/>
      </w:pPr>
    </w:lvl>
    <w:lvl w:ilvl="4" w:tplc="5EC2AFCA" w:tentative="1">
      <w:start w:val="1"/>
      <w:numFmt w:val="lowerLetter"/>
      <w:lvlText w:val="%5."/>
      <w:lvlJc w:val="left"/>
      <w:pPr>
        <w:ind w:left="3600" w:hanging="360"/>
      </w:pPr>
    </w:lvl>
    <w:lvl w:ilvl="5" w:tplc="60F4E040" w:tentative="1">
      <w:start w:val="1"/>
      <w:numFmt w:val="lowerRoman"/>
      <w:lvlText w:val="%6."/>
      <w:lvlJc w:val="right"/>
      <w:pPr>
        <w:ind w:left="4320" w:hanging="180"/>
      </w:pPr>
    </w:lvl>
    <w:lvl w:ilvl="6" w:tplc="B0BA641A" w:tentative="1">
      <w:start w:val="1"/>
      <w:numFmt w:val="decimal"/>
      <w:lvlText w:val="%7."/>
      <w:lvlJc w:val="left"/>
      <w:pPr>
        <w:ind w:left="5040" w:hanging="360"/>
      </w:pPr>
    </w:lvl>
    <w:lvl w:ilvl="7" w:tplc="B4B63C64" w:tentative="1">
      <w:start w:val="1"/>
      <w:numFmt w:val="lowerLetter"/>
      <w:lvlText w:val="%8."/>
      <w:lvlJc w:val="left"/>
      <w:pPr>
        <w:ind w:left="5760" w:hanging="360"/>
      </w:pPr>
    </w:lvl>
    <w:lvl w:ilvl="8" w:tplc="58C88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305C2"/>
    <w:multiLevelType w:val="hybridMultilevel"/>
    <w:tmpl w:val="E6247EB2"/>
    <w:lvl w:ilvl="0" w:tplc="E4EE0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DE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ED67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5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63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80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49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4D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69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320AC"/>
    <w:multiLevelType w:val="hybridMultilevel"/>
    <w:tmpl w:val="9E083180"/>
    <w:lvl w:ilvl="0" w:tplc="6BD2BD4C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80B668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648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0AC0E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30C61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58B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50475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6EF4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24E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447998"/>
    <w:multiLevelType w:val="hybridMultilevel"/>
    <w:tmpl w:val="FCBA38A8"/>
    <w:lvl w:ilvl="0" w:tplc="9A764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F4C5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BE0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C4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22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0D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A2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6A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C6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279AE"/>
    <w:multiLevelType w:val="hybridMultilevel"/>
    <w:tmpl w:val="94842F56"/>
    <w:lvl w:ilvl="0" w:tplc="7A1ACB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38E3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A0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C0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B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C0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6D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6D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A2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25479"/>
    <w:multiLevelType w:val="hybridMultilevel"/>
    <w:tmpl w:val="FB6E3A34"/>
    <w:lvl w:ilvl="0" w:tplc="DEA88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21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0B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C9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6C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42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8C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C0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02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05DBD"/>
    <w:multiLevelType w:val="hybridMultilevel"/>
    <w:tmpl w:val="B5365EE2"/>
    <w:lvl w:ilvl="0" w:tplc="D506C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49F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AA8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2B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61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41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E1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8E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6A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0069E3"/>
    <w:multiLevelType w:val="hybridMultilevel"/>
    <w:tmpl w:val="EAB008DE"/>
    <w:lvl w:ilvl="0" w:tplc="FC4EE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39B07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67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7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E4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81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81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A2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E8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41657"/>
    <w:multiLevelType w:val="hybridMultilevel"/>
    <w:tmpl w:val="64906AA8"/>
    <w:lvl w:ilvl="0" w:tplc="4134D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E9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AA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CE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67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C6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AB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63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C56B5"/>
    <w:multiLevelType w:val="multilevel"/>
    <w:tmpl w:val="4D9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170806"/>
    <w:multiLevelType w:val="hybridMultilevel"/>
    <w:tmpl w:val="E6FCF822"/>
    <w:lvl w:ilvl="0" w:tplc="0F40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0C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4B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28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ED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66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5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3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27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15"/>
  </w:num>
  <w:num w:numId="8">
    <w:abstractNumId w:val="7"/>
  </w:num>
  <w:num w:numId="9">
    <w:abstractNumId w:val="16"/>
  </w:num>
  <w:num w:numId="10">
    <w:abstractNumId w:val="0"/>
  </w:num>
  <w:num w:numId="11">
    <w:abstractNumId w:val="22"/>
  </w:num>
  <w:num w:numId="12">
    <w:abstractNumId w:val="21"/>
  </w:num>
  <w:num w:numId="13">
    <w:abstractNumId w:val="5"/>
  </w:num>
  <w:num w:numId="14">
    <w:abstractNumId w:val="1"/>
  </w:num>
  <w:num w:numId="15">
    <w:abstractNumId w:val="6"/>
  </w:num>
  <w:num w:numId="16">
    <w:abstractNumId w:val="2"/>
  </w:num>
  <w:num w:numId="17">
    <w:abstractNumId w:val="17"/>
  </w:num>
  <w:num w:numId="18">
    <w:abstractNumId w:val="20"/>
  </w:num>
  <w:num w:numId="19">
    <w:abstractNumId w:val="13"/>
  </w:num>
  <w:num w:numId="20">
    <w:abstractNumId w:val="3"/>
  </w:num>
  <w:num w:numId="21">
    <w:abstractNumId w:val="9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72"/>
    <w:rsid w:val="00044CC1"/>
    <w:rsid w:val="002E78C3"/>
    <w:rsid w:val="00324338"/>
    <w:rsid w:val="0032512F"/>
    <w:rsid w:val="003E0075"/>
    <w:rsid w:val="004F7354"/>
    <w:rsid w:val="005A4300"/>
    <w:rsid w:val="005C30C4"/>
    <w:rsid w:val="005F0F88"/>
    <w:rsid w:val="00683B72"/>
    <w:rsid w:val="007146F9"/>
    <w:rsid w:val="007F633D"/>
    <w:rsid w:val="0080048C"/>
    <w:rsid w:val="008575B1"/>
    <w:rsid w:val="008A2086"/>
    <w:rsid w:val="008D70A9"/>
    <w:rsid w:val="00925FD4"/>
    <w:rsid w:val="009A4318"/>
    <w:rsid w:val="00BE6CA9"/>
    <w:rsid w:val="00C6183F"/>
    <w:rsid w:val="00C94681"/>
    <w:rsid w:val="00D15E9E"/>
    <w:rsid w:val="00E07962"/>
    <w:rsid w:val="00E0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0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Overskrift3">
    <w:name w:val="heading 3"/>
    <w:basedOn w:val="Normal"/>
    <w:next w:val="Normal"/>
    <w:link w:val="Overskrift3Tegn"/>
    <w:qFormat/>
    <w:rsid w:val="001F4B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  <w:lang w:val="nb-NO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rsid w:val="00245B59"/>
    <w:rPr>
      <w:color w:val="0000FF"/>
      <w:u w:val="single"/>
      <w:lang w:val="nb-NO"/>
    </w:rPr>
  </w:style>
  <w:style w:type="paragraph" w:styleId="NormalWeb">
    <w:name w:val="Normal (Web)"/>
    <w:basedOn w:val="Normal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link w:val="DocumentTitleChar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link w:val="ContactChar"/>
    <w:rsid w:val="00A70C90"/>
    <w:pPr>
      <w:spacing w:after="0"/>
    </w:pPr>
    <w:rPr>
      <w:rFonts w:cs="Times New Roman"/>
      <w:lang w:eastAsia="x-none"/>
    </w:rPr>
  </w:style>
  <w:style w:type="paragraph" w:customStyle="1" w:styleId="Pressreleasebodytext">
    <w:name w:val="Press release body text"/>
    <w:basedOn w:val="Normal"/>
    <w:rsid w:val="00560239"/>
    <w:pPr>
      <w:spacing w:after="240" w:line="360" w:lineRule="auto"/>
    </w:pPr>
    <w:rPr>
      <w:rFonts w:ascii="Arial" w:eastAsia="MS Mincho" w:hAnsi="Arial"/>
      <w:sz w:val="20"/>
      <w:szCs w:val="20"/>
      <w:lang w:eastAsia="ja-JP"/>
    </w:rPr>
  </w:style>
  <w:style w:type="paragraph" w:customStyle="1" w:styleId="Pressreleaseends">
    <w:name w:val="Press release ends"/>
    <w:basedOn w:val="Pressreleasebodytext"/>
    <w:rsid w:val="00560239"/>
    <w:pPr>
      <w:jc w:val="center"/>
    </w:pPr>
    <w:rPr>
      <w:b/>
    </w:rPr>
  </w:style>
  <w:style w:type="paragraph" w:customStyle="1" w:styleId="Pressreleaseembargo">
    <w:name w:val="Press release embargo"/>
    <w:basedOn w:val="Overskrift1"/>
    <w:rsid w:val="00560239"/>
    <w:pPr>
      <w:keepNext w:val="0"/>
      <w:widowControl w:val="0"/>
      <w:spacing w:before="0" w:after="120" w:line="360" w:lineRule="auto"/>
    </w:pPr>
    <w:rPr>
      <w:rFonts w:ascii="Arial" w:eastAsia="MS Mincho" w:hAnsi="Arial"/>
      <w:bCs w:val="0"/>
      <w:color w:val="FF0000"/>
      <w:sz w:val="24"/>
      <w:szCs w:val="20"/>
      <w:lang w:eastAsia="ja-JP"/>
    </w:rPr>
  </w:style>
  <w:style w:type="character" w:customStyle="1" w:styleId="DocumentTitleChar">
    <w:name w:val="Document Title Char"/>
    <w:link w:val="DocumentTitle"/>
    <w:rsid w:val="00560239"/>
    <w:rPr>
      <w:rFonts w:ascii="DendaNew" w:hAnsi="DendaNew" w:cs="DendaNew"/>
      <w:b/>
      <w:bCs/>
      <w:sz w:val="36"/>
      <w:szCs w:val="36"/>
      <w:lang w:val="nb-NO" w:eastAsia="en-US" w:bidi="ar-SA"/>
    </w:rPr>
  </w:style>
  <w:style w:type="character" w:customStyle="1" w:styleId="ContactChar">
    <w:name w:val="Contact Char"/>
    <w:link w:val="Contact"/>
    <w:rsid w:val="00560239"/>
    <w:rPr>
      <w:rFonts w:ascii="DendaNew" w:hAnsi="DendaNew" w:cs="DendaNew"/>
      <w:lang w:val="nb-NO"/>
    </w:rPr>
  </w:style>
  <w:style w:type="character" w:customStyle="1" w:styleId="Overskrift1Tegn">
    <w:name w:val="Overskrift 1 Tegn"/>
    <w:link w:val="Overskrift1"/>
    <w:rsid w:val="00560239"/>
    <w:rPr>
      <w:rFonts w:ascii="Cambria" w:eastAsia="Times New Roman" w:hAnsi="Cambria" w:cs="Times New Roman"/>
      <w:b/>
      <w:bCs/>
      <w:kern w:val="32"/>
      <w:sz w:val="32"/>
      <w:szCs w:val="32"/>
      <w:lang w:val="nb-NO"/>
    </w:rPr>
  </w:style>
  <w:style w:type="paragraph" w:styleId="Bobletekst">
    <w:name w:val="Balloon Text"/>
    <w:basedOn w:val="Normal"/>
    <w:semiHidden/>
    <w:rsid w:val="00305DF8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ED720A"/>
    <w:rPr>
      <w:sz w:val="16"/>
      <w:szCs w:val="16"/>
      <w:lang w:val="nb-NO"/>
    </w:rPr>
  </w:style>
  <w:style w:type="paragraph" w:styleId="Merknadstekst">
    <w:name w:val="annotation text"/>
    <w:basedOn w:val="Normal"/>
    <w:semiHidden/>
    <w:rsid w:val="00ED720A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D720A"/>
    <w:rPr>
      <w:b/>
      <w:bCs/>
    </w:rPr>
  </w:style>
  <w:style w:type="character" w:styleId="Utheving">
    <w:name w:val="Emphasis"/>
    <w:qFormat/>
    <w:rsid w:val="002A53BE"/>
    <w:rPr>
      <w:i/>
      <w:iCs/>
      <w:lang w:val="nb-NO"/>
    </w:rPr>
  </w:style>
  <w:style w:type="character" w:customStyle="1" w:styleId="apple-style-span">
    <w:name w:val="apple-style-span"/>
    <w:basedOn w:val="Standardskriftforavsnitt"/>
    <w:rsid w:val="0017161F"/>
  </w:style>
  <w:style w:type="paragraph" w:styleId="Revisjon">
    <w:name w:val="Revision"/>
    <w:hidden/>
    <w:uiPriority w:val="99"/>
    <w:semiHidden/>
    <w:rsid w:val="00722352"/>
    <w:rPr>
      <w:sz w:val="24"/>
      <w:szCs w:val="24"/>
      <w:lang w:eastAsia="en-US"/>
    </w:rPr>
  </w:style>
  <w:style w:type="character" w:customStyle="1" w:styleId="Overskrift3Tegn">
    <w:name w:val="Overskrift 3 Tegn"/>
    <w:link w:val="Overskrift3"/>
    <w:semiHidden/>
    <w:rsid w:val="001F4BFD"/>
    <w:rPr>
      <w:rFonts w:ascii="Cambria" w:eastAsia="Times New Roman" w:hAnsi="Cambria" w:cs="Times New Roman"/>
      <w:b/>
      <w:bCs/>
      <w:sz w:val="26"/>
      <w:szCs w:val="26"/>
      <w:lang w:val="nb-NO"/>
    </w:rPr>
  </w:style>
  <w:style w:type="paragraph" w:customStyle="1" w:styleId="Pressreleasesubheading">
    <w:name w:val="Press release sub heading"/>
    <w:basedOn w:val="Normal"/>
    <w:rsid w:val="001F4BFD"/>
    <w:pPr>
      <w:keepNext/>
      <w:spacing w:line="360" w:lineRule="auto"/>
    </w:pPr>
    <w:rPr>
      <w:rFonts w:ascii="Arial" w:eastAsia="MS Mincho" w:hAnsi="Arial"/>
      <w:b/>
      <w:sz w:val="20"/>
      <w:szCs w:val="20"/>
      <w:lang w:eastAsia="ja-JP"/>
    </w:rPr>
  </w:style>
  <w:style w:type="paragraph" w:customStyle="1" w:styleId="Default">
    <w:name w:val="Default"/>
    <w:rsid w:val="001F4BFD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eastAsia="en-US"/>
    </w:rPr>
  </w:style>
  <w:style w:type="paragraph" w:customStyle="1" w:styleId="justify">
    <w:name w:val="justify"/>
    <w:basedOn w:val="Normal"/>
    <w:rsid w:val="007B5B92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terk">
    <w:name w:val="Strong"/>
    <w:qFormat/>
    <w:rsid w:val="00FA07C3"/>
    <w:rPr>
      <w:b/>
      <w:bCs/>
      <w:lang w:val="nb-NO"/>
    </w:rPr>
  </w:style>
  <w:style w:type="paragraph" w:styleId="Brdtekst">
    <w:name w:val="Body Text"/>
    <w:basedOn w:val="Normal"/>
    <w:link w:val="BrdtekstTegn"/>
    <w:rsid w:val="00360340"/>
    <w:pPr>
      <w:spacing w:after="120"/>
      <w:ind w:left="720"/>
    </w:pPr>
    <w:rPr>
      <w:rFonts w:ascii="DendaNewLight" w:eastAsia="MS Mincho" w:hAnsi="DendaNewLight"/>
      <w:lang w:eastAsia="ja-JP"/>
    </w:rPr>
  </w:style>
  <w:style w:type="character" w:customStyle="1" w:styleId="BrdtekstTegn">
    <w:name w:val="Brødtekst Tegn"/>
    <w:link w:val="Brdtekst"/>
    <w:rsid w:val="00360340"/>
    <w:rPr>
      <w:rFonts w:ascii="DendaNewLight" w:eastAsia="MS Mincho" w:hAnsi="DendaNewLight"/>
      <w:sz w:val="24"/>
      <w:szCs w:val="24"/>
      <w:lang w:val="nb-NO" w:eastAsia="ja-JP"/>
    </w:rPr>
  </w:style>
  <w:style w:type="paragraph" w:styleId="Punktmerketliste">
    <w:name w:val="List Bullet"/>
    <w:basedOn w:val="Normal"/>
    <w:autoRedefine/>
    <w:rsid w:val="00360340"/>
    <w:pPr>
      <w:numPr>
        <w:numId w:val="10"/>
      </w:numPr>
    </w:pPr>
    <w:rPr>
      <w:rFonts w:ascii="DendaNewLight" w:eastAsia="MS Mincho" w:hAnsi="DendaNewLight"/>
      <w:lang w:eastAsia="ja-JP"/>
    </w:rPr>
  </w:style>
  <w:style w:type="paragraph" w:styleId="Listeavsnitt">
    <w:name w:val="List Paragraph"/>
    <w:basedOn w:val="Normal"/>
    <w:uiPriority w:val="34"/>
    <w:qFormat/>
    <w:rsid w:val="009710CB"/>
    <w:pPr>
      <w:ind w:left="720"/>
    </w:pPr>
  </w:style>
  <w:style w:type="character" w:customStyle="1" w:styleId="apple-converted-space">
    <w:name w:val="apple-converted-space"/>
    <w:rsid w:val="00253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02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Overskrift3">
    <w:name w:val="heading 3"/>
    <w:basedOn w:val="Normal"/>
    <w:next w:val="Normal"/>
    <w:link w:val="Overskrift3Tegn"/>
    <w:qFormat/>
    <w:rsid w:val="001F4B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  <w:lang w:val="nb-NO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rsid w:val="00245B59"/>
    <w:rPr>
      <w:color w:val="0000FF"/>
      <w:u w:val="single"/>
      <w:lang w:val="nb-NO"/>
    </w:rPr>
  </w:style>
  <w:style w:type="paragraph" w:styleId="NormalWeb">
    <w:name w:val="Normal (Web)"/>
    <w:basedOn w:val="Normal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link w:val="DocumentTitleChar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link w:val="ContactChar"/>
    <w:rsid w:val="00A70C90"/>
    <w:pPr>
      <w:spacing w:after="0"/>
    </w:pPr>
    <w:rPr>
      <w:rFonts w:cs="Times New Roman"/>
      <w:lang w:eastAsia="x-none"/>
    </w:rPr>
  </w:style>
  <w:style w:type="paragraph" w:customStyle="1" w:styleId="Pressreleasebodytext">
    <w:name w:val="Press release body text"/>
    <w:basedOn w:val="Normal"/>
    <w:rsid w:val="00560239"/>
    <w:pPr>
      <w:spacing w:after="240" w:line="360" w:lineRule="auto"/>
    </w:pPr>
    <w:rPr>
      <w:rFonts w:ascii="Arial" w:eastAsia="MS Mincho" w:hAnsi="Arial"/>
      <w:sz w:val="20"/>
      <w:szCs w:val="20"/>
      <w:lang w:eastAsia="ja-JP"/>
    </w:rPr>
  </w:style>
  <w:style w:type="paragraph" w:customStyle="1" w:styleId="Pressreleaseends">
    <w:name w:val="Press release ends"/>
    <w:basedOn w:val="Pressreleasebodytext"/>
    <w:rsid w:val="00560239"/>
    <w:pPr>
      <w:jc w:val="center"/>
    </w:pPr>
    <w:rPr>
      <w:b/>
    </w:rPr>
  </w:style>
  <w:style w:type="paragraph" w:customStyle="1" w:styleId="Pressreleaseembargo">
    <w:name w:val="Press release embargo"/>
    <w:basedOn w:val="Overskrift1"/>
    <w:rsid w:val="00560239"/>
    <w:pPr>
      <w:keepNext w:val="0"/>
      <w:widowControl w:val="0"/>
      <w:spacing w:before="0" w:after="120" w:line="360" w:lineRule="auto"/>
    </w:pPr>
    <w:rPr>
      <w:rFonts w:ascii="Arial" w:eastAsia="MS Mincho" w:hAnsi="Arial"/>
      <w:bCs w:val="0"/>
      <w:color w:val="FF0000"/>
      <w:sz w:val="24"/>
      <w:szCs w:val="20"/>
      <w:lang w:eastAsia="ja-JP"/>
    </w:rPr>
  </w:style>
  <w:style w:type="character" w:customStyle="1" w:styleId="DocumentTitleChar">
    <w:name w:val="Document Title Char"/>
    <w:link w:val="DocumentTitle"/>
    <w:rsid w:val="00560239"/>
    <w:rPr>
      <w:rFonts w:ascii="DendaNew" w:hAnsi="DendaNew" w:cs="DendaNew"/>
      <w:b/>
      <w:bCs/>
      <w:sz w:val="36"/>
      <w:szCs w:val="36"/>
      <w:lang w:val="nb-NO" w:eastAsia="en-US" w:bidi="ar-SA"/>
    </w:rPr>
  </w:style>
  <w:style w:type="character" w:customStyle="1" w:styleId="ContactChar">
    <w:name w:val="Contact Char"/>
    <w:link w:val="Contact"/>
    <w:rsid w:val="00560239"/>
    <w:rPr>
      <w:rFonts w:ascii="DendaNew" w:hAnsi="DendaNew" w:cs="DendaNew"/>
      <w:lang w:val="nb-NO"/>
    </w:rPr>
  </w:style>
  <w:style w:type="character" w:customStyle="1" w:styleId="Overskrift1Tegn">
    <w:name w:val="Overskrift 1 Tegn"/>
    <w:link w:val="Overskrift1"/>
    <w:rsid w:val="00560239"/>
    <w:rPr>
      <w:rFonts w:ascii="Cambria" w:eastAsia="Times New Roman" w:hAnsi="Cambria" w:cs="Times New Roman"/>
      <w:b/>
      <w:bCs/>
      <w:kern w:val="32"/>
      <w:sz w:val="32"/>
      <w:szCs w:val="32"/>
      <w:lang w:val="nb-NO"/>
    </w:rPr>
  </w:style>
  <w:style w:type="paragraph" w:styleId="Bobletekst">
    <w:name w:val="Balloon Text"/>
    <w:basedOn w:val="Normal"/>
    <w:semiHidden/>
    <w:rsid w:val="00305DF8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ED720A"/>
    <w:rPr>
      <w:sz w:val="16"/>
      <w:szCs w:val="16"/>
      <w:lang w:val="nb-NO"/>
    </w:rPr>
  </w:style>
  <w:style w:type="paragraph" w:styleId="Merknadstekst">
    <w:name w:val="annotation text"/>
    <w:basedOn w:val="Normal"/>
    <w:semiHidden/>
    <w:rsid w:val="00ED720A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D720A"/>
    <w:rPr>
      <w:b/>
      <w:bCs/>
    </w:rPr>
  </w:style>
  <w:style w:type="character" w:styleId="Utheving">
    <w:name w:val="Emphasis"/>
    <w:qFormat/>
    <w:rsid w:val="002A53BE"/>
    <w:rPr>
      <w:i/>
      <w:iCs/>
      <w:lang w:val="nb-NO"/>
    </w:rPr>
  </w:style>
  <w:style w:type="character" w:customStyle="1" w:styleId="apple-style-span">
    <w:name w:val="apple-style-span"/>
    <w:basedOn w:val="Standardskriftforavsnitt"/>
    <w:rsid w:val="0017161F"/>
  </w:style>
  <w:style w:type="paragraph" w:styleId="Revisjon">
    <w:name w:val="Revision"/>
    <w:hidden/>
    <w:uiPriority w:val="99"/>
    <w:semiHidden/>
    <w:rsid w:val="00722352"/>
    <w:rPr>
      <w:sz w:val="24"/>
      <w:szCs w:val="24"/>
      <w:lang w:eastAsia="en-US"/>
    </w:rPr>
  </w:style>
  <w:style w:type="character" w:customStyle="1" w:styleId="Overskrift3Tegn">
    <w:name w:val="Overskrift 3 Tegn"/>
    <w:link w:val="Overskrift3"/>
    <w:semiHidden/>
    <w:rsid w:val="001F4BFD"/>
    <w:rPr>
      <w:rFonts w:ascii="Cambria" w:eastAsia="Times New Roman" w:hAnsi="Cambria" w:cs="Times New Roman"/>
      <w:b/>
      <w:bCs/>
      <w:sz w:val="26"/>
      <w:szCs w:val="26"/>
      <w:lang w:val="nb-NO"/>
    </w:rPr>
  </w:style>
  <w:style w:type="paragraph" w:customStyle="1" w:styleId="Pressreleasesubheading">
    <w:name w:val="Press release sub heading"/>
    <w:basedOn w:val="Normal"/>
    <w:rsid w:val="001F4BFD"/>
    <w:pPr>
      <w:keepNext/>
      <w:spacing w:line="360" w:lineRule="auto"/>
    </w:pPr>
    <w:rPr>
      <w:rFonts w:ascii="Arial" w:eastAsia="MS Mincho" w:hAnsi="Arial"/>
      <w:b/>
      <w:sz w:val="20"/>
      <w:szCs w:val="20"/>
      <w:lang w:eastAsia="ja-JP"/>
    </w:rPr>
  </w:style>
  <w:style w:type="paragraph" w:customStyle="1" w:styleId="Default">
    <w:name w:val="Default"/>
    <w:rsid w:val="001F4BFD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eastAsia="en-US"/>
    </w:rPr>
  </w:style>
  <w:style w:type="paragraph" w:customStyle="1" w:styleId="justify">
    <w:name w:val="justify"/>
    <w:basedOn w:val="Normal"/>
    <w:rsid w:val="007B5B92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terk">
    <w:name w:val="Strong"/>
    <w:qFormat/>
    <w:rsid w:val="00FA07C3"/>
    <w:rPr>
      <w:b/>
      <w:bCs/>
      <w:lang w:val="nb-NO"/>
    </w:rPr>
  </w:style>
  <w:style w:type="paragraph" w:styleId="Brdtekst">
    <w:name w:val="Body Text"/>
    <w:basedOn w:val="Normal"/>
    <w:link w:val="BrdtekstTegn"/>
    <w:rsid w:val="00360340"/>
    <w:pPr>
      <w:spacing w:after="120"/>
      <w:ind w:left="720"/>
    </w:pPr>
    <w:rPr>
      <w:rFonts w:ascii="DendaNewLight" w:eastAsia="MS Mincho" w:hAnsi="DendaNewLight"/>
      <w:lang w:eastAsia="ja-JP"/>
    </w:rPr>
  </w:style>
  <w:style w:type="character" w:customStyle="1" w:styleId="BrdtekstTegn">
    <w:name w:val="Brødtekst Tegn"/>
    <w:link w:val="Brdtekst"/>
    <w:rsid w:val="00360340"/>
    <w:rPr>
      <w:rFonts w:ascii="DendaNewLight" w:eastAsia="MS Mincho" w:hAnsi="DendaNewLight"/>
      <w:sz w:val="24"/>
      <w:szCs w:val="24"/>
      <w:lang w:val="nb-NO" w:eastAsia="ja-JP"/>
    </w:rPr>
  </w:style>
  <w:style w:type="paragraph" w:styleId="Punktmerketliste">
    <w:name w:val="List Bullet"/>
    <w:basedOn w:val="Normal"/>
    <w:autoRedefine/>
    <w:rsid w:val="00360340"/>
    <w:pPr>
      <w:numPr>
        <w:numId w:val="10"/>
      </w:numPr>
    </w:pPr>
    <w:rPr>
      <w:rFonts w:ascii="DendaNewLight" w:eastAsia="MS Mincho" w:hAnsi="DendaNewLight"/>
      <w:lang w:eastAsia="ja-JP"/>
    </w:rPr>
  </w:style>
  <w:style w:type="paragraph" w:styleId="Listeavsnitt">
    <w:name w:val="List Paragraph"/>
    <w:basedOn w:val="Normal"/>
    <w:uiPriority w:val="34"/>
    <w:qFormat/>
    <w:rsid w:val="009710CB"/>
    <w:pPr>
      <w:ind w:left="720"/>
    </w:pPr>
  </w:style>
  <w:style w:type="character" w:customStyle="1" w:styleId="apple-converted-space">
    <w:name w:val="apple-converted-space"/>
    <w:rsid w:val="0025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14076BEC4B640B84EAE8F05FE56CC" ma:contentTypeVersion="4" ma:contentTypeDescription="Create a new document." ma:contentTypeScope="" ma:versionID="513e0b8bf2181ea4a9e5878a8351aee9">
  <xsd:schema xmlns:xsd="http://www.w3.org/2001/XMLSchema" xmlns:p="http://schemas.microsoft.com/office/2006/metadata/properties" targetNamespace="http://schemas.microsoft.com/office/2006/metadata/properties" ma:root="true" ma:fieldsID="c14d95f75e9233310fae9700e56037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AC49E-A8FA-4B8A-A1AB-BCC1ED371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9ADB0EE-D549-4777-B733-879084027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1D2D7-0E6A-4E18-9131-6581C9ECA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Canon Europe N.V.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Kolberg, H.E.K. - Hege -</cp:lastModifiedBy>
  <cp:revision>5</cp:revision>
  <cp:lastPrinted>2011-10-10T13:35:00Z</cp:lastPrinted>
  <dcterms:created xsi:type="dcterms:W3CDTF">2012-09-11T10:45:00Z</dcterms:created>
  <dcterms:modified xsi:type="dcterms:W3CDTF">2012-09-12T12:48:00Z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0x01010095C14076BEC4B640B84EAE8F05FE56CC</vt:lpwstr>
  </property>
</Properties>
</file>