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F4" w:rsidRPr="00732AF1" w:rsidRDefault="00276DF4" w:rsidP="00EE7E09">
      <w:pPr>
        <w:widowControl w:val="0"/>
        <w:tabs>
          <w:tab w:val="left" w:pos="4140"/>
        </w:tabs>
        <w:wordWrap w:val="0"/>
        <w:autoSpaceDE w:val="0"/>
        <w:autoSpaceDN w:val="0"/>
        <w:spacing w:line="276" w:lineRule="auto"/>
        <w:contextualSpacing/>
        <w:jc w:val="center"/>
        <w:rPr>
          <w:rFonts w:asciiTheme="minorHAnsi" w:hAnsiTheme="minorHAnsi"/>
          <w:b/>
          <w:spacing w:val="-8"/>
          <w:sz w:val="36"/>
          <w:szCs w:val="36"/>
        </w:rPr>
      </w:pPr>
    </w:p>
    <w:p w:rsidR="00EE7E09" w:rsidRPr="00732AF1" w:rsidRDefault="00732AF1" w:rsidP="000164E9">
      <w:pPr>
        <w:widowControl w:val="0"/>
        <w:tabs>
          <w:tab w:val="left" w:pos="4140"/>
        </w:tabs>
        <w:wordWrap w:val="0"/>
        <w:autoSpaceDE w:val="0"/>
        <w:autoSpaceDN w:val="0"/>
        <w:contextualSpacing/>
        <w:rPr>
          <w:rFonts w:asciiTheme="minorHAnsi" w:eastAsia="Batang" w:hAnsiTheme="minorHAnsi"/>
          <w:b/>
          <w:bCs/>
          <w:sz w:val="44"/>
          <w:szCs w:val="44"/>
          <w:lang w:eastAsia="x-none"/>
        </w:rPr>
      </w:pPr>
      <w:r w:rsidRPr="00732AF1">
        <w:rPr>
          <w:rFonts w:asciiTheme="minorHAnsi" w:eastAsia="Batang" w:hAnsiTheme="minorHAnsi"/>
          <w:b/>
          <w:bCs/>
          <w:sz w:val="44"/>
          <w:szCs w:val="44"/>
          <w:lang w:eastAsia="x-none"/>
        </w:rPr>
        <w:t>Verdenspremiere på KIA Stinger i forbindelse med North American International Auto Show</w:t>
      </w:r>
    </w:p>
    <w:p w:rsidR="00732AF1" w:rsidRPr="00732AF1" w:rsidRDefault="00732AF1" w:rsidP="00EE7E09">
      <w:pPr>
        <w:widowControl w:val="0"/>
        <w:tabs>
          <w:tab w:val="left" w:pos="4140"/>
        </w:tabs>
        <w:wordWrap w:val="0"/>
        <w:autoSpaceDE w:val="0"/>
        <w:autoSpaceDN w:val="0"/>
        <w:spacing w:line="276" w:lineRule="auto"/>
        <w:contextualSpacing/>
        <w:rPr>
          <w:rFonts w:asciiTheme="minorHAnsi" w:hAnsiTheme="minorHAnsi" w:cs="Arial"/>
          <w:b/>
          <w:bCs/>
        </w:rPr>
      </w:pPr>
    </w:p>
    <w:p w:rsidR="00732AF1" w:rsidRPr="00732AF1" w:rsidRDefault="00732AF1" w:rsidP="00732AF1">
      <w:pPr>
        <w:pStyle w:val="Ingenafstand"/>
        <w:spacing w:line="276" w:lineRule="auto"/>
        <w:rPr>
          <w:rFonts w:asciiTheme="minorHAnsi" w:hAnsiTheme="minorHAnsi" w:cs="Arial"/>
          <w:b/>
          <w:sz w:val="24"/>
        </w:rPr>
      </w:pPr>
      <w:r w:rsidRPr="00732AF1">
        <w:rPr>
          <w:rStyle w:val="MarkeringsbobletekstTegn"/>
          <w:rFonts w:asciiTheme="minorHAnsi" w:hAnsiTheme="minorHAnsi"/>
          <w:b/>
          <w:sz w:val="24"/>
          <w:szCs w:val="22"/>
        </w:rPr>
        <w:t xml:space="preserve">KIA Motors opfylder </w:t>
      </w:r>
      <w:r w:rsidRPr="00732AF1">
        <w:rPr>
          <w:rStyle w:val="MarkeringsbobletekstTegn"/>
          <w:rFonts w:asciiTheme="minorHAnsi" w:hAnsiTheme="minorHAnsi"/>
          <w:b/>
          <w:sz w:val="24"/>
        </w:rPr>
        <w:t xml:space="preserve">nu </w:t>
      </w:r>
      <w:r w:rsidRPr="00732AF1">
        <w:rPr>
          <w:rStyle w:val="MarkeringsbobletekstTegn"/>
          <w:rFonts w:asciiTheme="minorHAnsi" w:hAnsiTheme="minorHAnsi"/>
          <w:b/>
          <w:sz w:val="24"/>
          <w:szCs w:val="22"/>
        </w:rPr>
        <w:t>sit løfte om en produktionsmodel af GT-konceptbilen</w:t>
      </w:r>
      <w:r w:rsidRPr="00732AF1">
        <w:rPr>
          <w:rStyle w:val="MarkeringsbobletekstTegn"/>
          <w:rFonts w:asciiTheme="minorHAnsi" w:hAnsiTheme="minorHAnsi"/>
          <w:b/>
          <w:sz w:val="24"/>
        </w:rPr>
        <w:t xml:space="preserve">. </w:t>
      </w:r>
      <w:r w:rsidRPr="00732AF1">
        <w:rPr>
          <w:rStyle w:val="MarkeringsbobletekstTegn"/>
          <w:rFonts w:asciiTheme="minorHAnsi" w:hAnsiTheme="minorHAnsi"/>
          <w:b/>
          <w:sz w:val="24"/>
          <w:szCs w:val="22"/>
        </w:rPr>
        <w:t>Den helt nye</w:t>
      </w:r>
      <w:r w:rsidRPr="00732AF1">
        <w:rPr>
          <w:rStyle w:val="MarkeringsbobletekstTegn"/>
          <w:rFonts w:asciiTheme="minorHAnsi" w:hAnsiTheme="minorHAnsi"/>
          <w:b/>
          <w:sz w:val="24"/>
        </w:rPr>
        <w:t xml:space="preserve"> </w:t>
      </w:r>
      <w:r w:rsidRPr="00732AF1">
        <w:rPr>
          <w:rStyle w:val="MarkeringsbobletekstTegn"/>
          <w:rFonts w:asciiTheme="minorHAnsi" w:hAnsiTheme="minorHAnsi"/>
          <w:b/>
          <w:sz w:val="24"/>
          <w:szCs w:val="22"/>
        </w:rPr>
        <w:t>kraftfulde fastback-</w:t>
      </w:r>
      <w:r w:rsidRPr="00732AF1">
        <w:rPr>
          <w:rStyle w:val="MarkeringsbobletekstTegn"/>
          <w:rFonts w:asciiTheme="minorHAnsi" w:hAnsiTheme="minorHAnsi"/>
          <w:b/>
          <w:sz w:val="24"/>
        </w:rPr>
        <w:t>sportssedan skal re</w:t>
      </w:r>
      <w:r w:rsidRPr="00732AF1">
        <w:rPr>
          <w:rStyle w:val="MarkeringsbobletekstTegn"/>
          <w:rFonts w:asciiTheme="minorHAnsi" w:hAnsiTheme="minorHAnsi"/>
          <w:b/>
          <w:sz w:val="24"/>
          <w:szCs w:val="22"/>
        </w:rPr>
        <w:t>definerer KIA som mærke</w:t>
      </w:r>
      <w:r w:rsidRPr="00732AF1">
        <w:rPr>
          <w:rStyle w:val="MarkeringsbobletekstTegn"/>
          <w:rFonts w:asciiTheme="minorHAnsi" w:hAnsiTheme="minorHAnsi"/>
          <w:b/>
          <w:sz w:val="24"/>
        </w:rPr>
        <w:t>. Bilen er d</w:t>
      </w:r>
      <w:r w:rsidRPr="00732AF1">
        <w:rPr>
          <w:rStyle w:val="MarkeringsbobletekstTegn"/>
          <w:rFonts w:asciiTheme="minorHAnsi" w:hAnsiTheme="minorHAnsi"/>
          <w:b/>
          <w:sz w:val="24"/>
          <w:szCs w:val="22"/>
        </w:rPr>
        <w:t>esignet i Frankfurt, udviklet på Nürburgring</w:t>
      </w:r>
      <w:r w:rsidRPr="00732AF1">
        <w:rPr>
          <w:rStyle w:val="MarkeringsbobletekstTegn"/>
          <w:rFonts w:asciiTheme="minorHAnsi" w:hAnsiTheme="minorHAnsi"/>
          <w:b/>
          <w:sz w:val="24"/>
        </w:rPr>
        <w:t xml:space="preserve"> og er kendetegnet ved </w:t>
      </w:r>
      <w:r w:rsidRPr="00732AF1">
        <w:rPr>
          <w:rStyle w:val="MarkeringsbobletekstTegn"/>
          <w:rFonts w:asciiTheme="minorHAnsi" w:hAnsiTheme="minorHAnsi"/>
          <w:b/>
          <w:sz w:val="24"/>
          <w:szCs w:val="22"/>
        </w:rPr>
        <w:t>KIAs brancheførende kvalitet</w:t>
      </w:r>
      <w:r>
        <w:rPr>
          <w:rStyle w:val="MarkeringsbobletekstTegn"/>
          <w:rFonts w:asciiTheme="minorHAnsi" w:hAnsiTheme="minorHAnsi"/>
          <w:b/>
          <w:sz w:val="24"/>
          <w:szCs w:val="22"/>
        </w:rPr>
        <w:t>.</w:t>
      </w:r>
    </w:p>
    <w:p w:rsidR="00276DF4" w:rsidRPr="00732AF1" w:rsidRDefault="00276DF4" w:rsidP="00276DF4">
      <w:pPr>
        <w:autoSpaceDE w:val="0"/>
        <w:autoSpaceDN w:val="0"/>
        <w:adjustRightInd w:val="0"/>
        <w:rPr>
          <w:rFonts w:asciiTheme="minorHAnsi" w:eastAsiaTheme="minorHAnsi" w:hAnsiTheme="minorHAnsi" w:cs="Tahoma"/>
          <w:lang w:eastAsia="en-US"/>
        </w:rPr>
      </w:pPr>
    </w:p>
    <w:p w:rsidR="00276DF4" w:rsidRPr="00732AF1" w:rsidRDefault="00276DF4" w:rsidP="00276DF4">
      <w:pPr>
        <w:pStyle w:val="Ingenafstand"/>
        <w:spacing w:line="276" w:lineRule="auto"/>
        <w:rPr>
          <w:rFonts w:asciiTheme="minorHAnsi" w:hAnsiTheme="minorHAnsi" w:cs="Arial"/>
          <w:b/>
          <w:sz w:val="24"/>
          <w:szCs w:val="24"/>
        </w:rPr>
      </w:pPr>
    </w:p>
    <w:p w:rsidR="00732AF1" w:rsidRDefault="007D02F5" w:rsidP="00732AF1">
      <w:pPr>
        <w:rPr>
          <w:rFonts w:ascii="Calibri" w:hAnsi="Calibri"/>
        </w:rPr>
      </w:pPr>
      <w:r w:rsidRPr="00732AF1">
        <w:rPr>
          <w:rFonts w:ascii="Calibri" w:hAnsi="Calibri"/>
          <w:b/>
        </w:rPr>
        <w:t xml:space="preserve">Fredericia den </w:t>
      </w:r>
      <w:r w:rsidR="00732AF1" w:rsidRPr="00732AF1">
        <w:rPr>
          <w:rFonts w:ascii="Calibri" w:hAnsi="Calibri"/>
          <w:b/>
        </w:rPr>
        <w:t>9</w:t>
      </w:r>
      <w:r w:rsidR="00EE7E09" w:rsidRPr="00732AF1">
        <w:rPr>
          <w:rFonts w:ascii="Calibri" w:hAnsi="Calibri"/>
          <w:b/>
        </w:rPr>
        <w:t xml:space="preserve">. </w:t>
      </w:r>
      <w:r w:rsidR="00176085" w:rsidRPr="00732AF1">
        <w:rPr>
          <w:rFonts w:ascii="Calibri" w:hAnsi="Calibri"/>
          <w:b/>
        </w:rPr>
        <w:t>januar</w:t>
      </w:r>
      <w:r w:rsidR="00EE7E09" w:rsidRPr="00732AF1">
        <w:rPr>
          <w:rFonts w:ascii="Calibri" w:hAnsi="Calibri"/>
          <w:b/>
        </w:rPr>
        <w:t xml:space="preserve"> 201</w:t>
      </w:r>
      <w:r w:rsidR="00176085" w:rsidRPr="00732AF1">
        <w:rPr>
          <w:rFonts w:ascii="Calibri" w:hAnsi="Calibri"/>
          <w:b/>
        </w:rPr>
        <w:t>7</w:t>
      </w:r>
      <w:r w:rsidR="00EE7E09" w:rsidRPr="00732AF1">
        <w:rPr>
          <w:rFonts w:ascii="Calibri" w:hAnsi="Calibri"/>
          <w:b/>
        </w:rPr>
        <w:t xml:space="preserve"> </w:t>
      </w:r>
      <w:r w:rsidR="00EE7E09" w:rsidRPr="00732AF1">
        <w:rPr>
          <w:rFonts w:ascii="Calibri" w:hAnsi="Calibri"/>
        </w:rPr>
        <w:t>–</w:t>
      </w:r>
      <w:r w:rsidR="00176085" w:rsidRPr="00732AF1">
        <w:rPr>
          <w:rFonts w:ascii="Calibri" w:hAnsi="Calibri"/>
        </w:rPr>
        <w:t xml:space="preserve"> </w:t>
      </w:r>
      <w:r w:rsidR="00732AF1" w:rsidRPr="00732AF1">
        <w:rPr>
          <w:rFonts w:ascii="Calibri" w:hAnsi="Calibri"/>
        </w:rPr>
        <w:t>Ved en event, som typisk domineres af introduktioner fra de amerikanske bilkoncerner, stjal KIA Motors America (KMA) i dag rampelyset med verdenspremie</w:t>
      </w:r>
      <w:r w:rsidR="00732AF1">
        <w:rPr>
          <w:rFonts w:ascii="Calibri" w:hAnsi="Calibri"/>
        </w:rPr>
        <w:t xml:space="preserve">ren på den helt nye KIA Stinger </w:t>
      </w:r>
      <w:r w:rsidR="00732AF1" w:rsidRPr="00732AF1">
        <w:rPr>
          <w:rFonts w:ascii="Calibri" w:hAnsi="Calibri"/>
        </w:rPr>
        <w:t>på North American International Auto Show. Den 5-personers fastback sportssedan Stinger bakkes op af KIA Motors brancheførende kvalitet og driftssikkerhed, og den bliver koncernens højest ydende bi</w:t>
      </w:r>
      <w:r w:rsidR="00732AF1">
        <w:rPr>
          <w:rFonts w:ascii="Calibri" w:hAnsi="Calibri"/>
        </w:rPr>
        <w:t>l nogensinde og kommer til at re</w:t>
      </w:r>
      <w:r w:rsidR="00732AF1" w:rsidRPr="00732AF1">
        <w:rPr>
          <w:rFonts w:ascii="Calibri" w:hAnsi="Calibri"/>
        </w:rPr>
        <w:t>definere et segment, der i øjeblikket udgøres af europæiske bilproducenter. Stinger vil kunne fås med flere forskellige kombinationer af motorer og gearkasser samt et stort udbud af luksusudstyr</w:t>
      </w:r>
      <w:r w:rsidR="00732AF1">
        <w:rPr>
          <w:rFonts w:ascii="Calibri" w:hAnsi="Calibri"/>
        </w:rPr>
        <w:t>.</w:t>
      </w:r>
      <w:r w:rsidR="00732AF1" w:rsidRPr="00732AF1">
        <w:rPr>
          <w:rFonts w:ascii="Calibri" w:hAnsi="Calibri"/>
        </w:rPr>
        <w:t xml:space="preserve"> </w:t>
      </w:r>
      <w:r w:rsidR="00732AF1">
        <w:rPr>
          <w:rFonts w:ascii="Calibri" w:hAnsi="Calibri"/>
        </w:rPr>
        <w:t>B</w:t>
      </w:r>
      <w:r w:rsidR="00732AF1" w:rsidRPr="00732AF1">
        <w:rPr>
          <w:rFonts w:ascii="Calibri" w:hAnsi="Calibri"/>
        </w:rPr>
        <w:t>ilen kommer til salg i USA s</w:t>
      </w:r>
      <w:r w:rsidR="00732AF1">
        <w:rPr>
          <w:rFonts w:ascii="Calibri" w:hAnsi="Calibri"/>
        </w:rPr>
        <w:t xml:space="preserve">idst på </w:t>
      </w:r>
      <w:r w:rsidR="00732AF1" w:rsidRPr="00732AF1">
        <w:rPr>
          <w:rFonts w:ascii="Calibri" w:hAnsi="Calibri"/>
        </w:rPr>
        <w:t>år</w:t>
      </w:r>
      <w:r w:rsidR="00732AF1">
        <w:rPr>
          <w:rFonts w:ascii="Calibri" w:hAnsi="Calibri"/>
        </w:rPr>
        <w:t>et, og i Europa i slutningen af 2017</w:t>
      </w:r>
      <w:r w:rsidR="00732AF1" w:rsidRPr="00732AF1">
        <w:rPr>
          <w:rFonts w:ascii="Calibri" w:hAnsi="Calibri"/>
        </w:rPr>
        <w:t>.  Priserne offentliggøres, når vi nærmer os lanceringen.</w:t>
      </w:r>
    </w:p>
    <w:p w:rsidR="00732AF1" w:rsidRPr="00732AF1" w:rsidRDefault="00732AF1" w:rsidP="00732AF1">
      <w:pPr>
        <w:rPr>
          <w:rFonts w:ascii="Calibri" w:hAnsi="Calibri" w:cs="Arial"/>
        </w:rPr>
      </w:pPr>
    </w:p>
    <w:p w:rsidR="00732AF1" w:rsidRDefault="00732AF1" w:rsidP="00732AF1">
      <w:pPr>
        <w:rPr>
          <w:rFonts w:ascii="Calibri" w:hAnsi="Calibri"/>
        </w:rPr>
      </w:pPr>
      <w:r w:rsidRPr="00732AF1">
        <w:rPr>
          <w:rFonts w:ascii="Calibri" w:hAnsi="Calibri"/>
        </w:rPr>
        <w:t>”I forhold til tidligere modeller fra KIA er Stinger en virkelig drømmebil for os, og i dag her i Detroit bliver drømmen til virkelighed efter års anstrengelser og hårdt arbejde fra en passioneret gruppe af designere, ingeniører og ledere rundt om i verden”, udtalte Orth Hedrick, som er vice president for product planning hos KIA Motors America. “</w:t>
      </w:r>
      <w:r w:rsidR="004D43E8">
        <w:rPr>
          <w:rFonts w:ascii="Calibri" w:hAnsi="Calibri"/>
        </w:rPr>
        <w:t xml:space="preserve">Siden lancering af GT-konceptbilen ligger der flere års </w:t>
      </w:r>
      <w:r w:rsidRPr="00732AF1">
        <w:rPr>
          <w:rFonts w:ascii="Calibri" w:hAnsi="Calibri"/>
        </w:rPr>
        <w:t xml:space="preserve">fintuning og optimering på den legendariske Nürburgring – ingen detaljer har været for små til </w:t>
      </w:r>
      <w:r w:rsidR="004D43E8">
        <w:rPr>
          <w:rFonts w:ascii="Calibri" w:hAnsi="Calibri"/>
        </w:rPr>
        <w:t>at få opmærksomhed</w:t>
      </w:r>
      <w:r w:rsidRPr="00732AF1">
        <w:rPr>
          <w:rFonts w:ascii="Calibri" w:hAnsi="Calibri"/>
        </w:rPr>
        <w:t>, og resultatet er ganske enkelt imponerende”.</w:t>
      </w:r>
    </w:p>
    <w:p w:rsidR="00732AF1" w:rsidRPr="00732AF1" w:rsidRDefault="00732AF1" w:rsidP="00732AF1">
      <w:pPr>
        <w:rPr>
          <w:rFonts w:ascii="Calibri" w:hAnsi="Calibri" w:cs="Arial"/>
        </w:rPr>
      </w:pPr>
    </w:p>
    <w:p w:rsidR="00732AF1" w:rsidRDefault="00732AF1" w:rsidP="00732AF1">
      <w:pPr>
        <w:rPr>
          <w:rFonts w:ascii="Calibri" w:hAnsi="Calibri"/>
        </w:rPr>
      </w:pPr>
      <w:r w:rsidRPr="00732AF1">
        <w:rPr>
          <w:rFonts w:ascii="Calibri" w:hAnsi="Calibri"/>
        </w:rPr>
        <w:t>Den helt nye KIA Stinger kan straks genkendes som en direkte videreudvikling af konceptbilen</w:t>
      </w:r>
      <w:r w:rsidR="008B473D">
        <w:rPr>
          <w:rFonts w:ascii="Calibri" w:hAnsi="Calibri"/>
        </w:rPr>
        <w:t xml:space="preserve"> GT fra 2011</w:t>
      </w:r>
      <w:r w:rsidRPr="00732AF1">
        <w:rPr>
          <w:rFonts w:ascii="Calibri" w:hAnsi="Calibri"/>
        </w:rPr>
        <w:t xml:space="preserve">, og bilen er designet under ledelse af Peter Schreyer, som er Chief Design Officer hos KIA Motors, og hans dygtige team af designere i Frankfurt.  Udviklingen af bilens kørekomfort og køreegenskaber er foregået under ledelse af Albert Biermann, </w:t>
      </w:r>
      <w:r w:rsidRPr="00732AF1">
        <w:rPr>
          <w:rFonts w:ascii="Calibri" w:hAnsi="Calibri"/>
          <w:color w:val="000000"/>
        </w:rPr>
        <w:t>som er chef for KIAs Vehicle Test and High Performance Development</w:t>
      </w:r>
      <w:r w:rsidRPr="00732AF1">
        <w:rPr>
          <w:rFonts w:ascii="Calibri" w:hAnsi="Calibri"/>
        </w:rPr>
        <w:t xml:space="preserve">, og hans team af ingeniører i Korea og på den frygtindgydende racerbane Nürburgring.   </w:t>
      </w:r>
    </w:p>
    <w:p w:rsidR="0000735E" w:rsidRPr="00732AF1" w:rsidRDefault="0000735E" w:rsidP="00732AF1">
      <w:pPr>
        <w:rPr>
          <w:rFonts w:ascii="Calibri" w:hAnsi="Calibri" w:cs="Arial"/>
        </w:rPr>
      </w:pPr>
    </w:p>
    <w:p w:rsidR="00732AF1" w:rsidRDefault="00732AF1" w:rsidP="00732AF1">
      <w:pPr>
        <w:rPr>
          <w:rFonts w:ascii="Calibri" w:hAnsi="Calibri"/>
        </w:rPr>
      </w:pPr>
      <w:r w:rsidRPr="00732AF1">
        <w:rPr>
          <w:rFonts w:ascii="Calibri" w:hAnsi="Calibri"/>
        </w:rPr>
        <w:t xml:space="preserve">Men hvad er en ægte </w:t>
      </w:r>
      <w:r w:rsidRPr="00732AF1">
        <w:rPr>
          <w:rFonts w:ascii="Calibri" w:hAnsi="Calibri"/>
          <w:i/>
        </w:rPr>
        <w:t>gran turismo</w:t>
      </w:r>
      <w:r w:rsidRPr="00732AF1">
        <w:rPr>
          <w:rFonts w:ascii="Calibri" w:hAnsi="Calibri"/>
        </w:rPr>
        <w:t>?  Det spørgsmål var centralt på den år</w:t>
      </w:r>
      <w:r w:rsidR="0000735E">
        <w:rPr>
          <w:rFonts w:ascii="Calibri" w:hAnsi="Calibri"/>
        </w:rPr>
        <w:t xml:space="preserve"> </w:t>
      </w:r>
      <w:r w:rsidRPr="00732AF1">
        <w:rPr>
          <w:rFonts w:ascii="Calibri" w:hAnsi="Calibri"/>
        </w:rPr>
        <w:t xml:space="preserve">lange rejse, der begyndte med GT-konceptbilen, som blev præsenteret på biludstillingen i Frankfurt i 2011.  Selv om alle KIA designkoncepter har et formål, blev GT-konceptbilen af mange uden for virksomheden anset for at være lidt mere end en drøm for et mærke, der er kendt for at fremstille masseproducerede biler med </w:t>
      </w:r>
      <w:r w:rsidR="008B473D">
        <w:rPr>
          <w:rFonts w:ascii="Calibri" w:hAnsi="Calibri"/>
        </w:rPr>
        <w:t xml:space="preserve">mere </w:t>
      </w:r>
      <w:r w:rsidRPr="00732AF1">
        <w:rPr>
          <w:rFonts w:ascii="Calibri" w:hAnsi="Calibri"/>
        </w:rPr>
        <w:t>rodfæstede kvaliteter.  Men GT tændte en glød af passion, som antændte en ild i organisationen, og i løbet af de næste 5 år brændte ilden stærkere</w:t>
      </w:r>
      <w:r w:rsidR="0000735E">
        <w:rPr>
          <w:rFonts w:ascii="Calibri" w:hAnsi="Calibri"/>
        </w:rPr>
        <w:t xml:space="preserve"> og stærkere</w:t>
      </w:r>
      <w:r w:rsidRPr="00732AF1">
        <w:rPr>
          <w:rFonts w:ascii="Calibri" w:hAnsi="Calibri"/>
        </w:rPr>
        <w:t>, indtil idéen blev til virkelighed.</w:t>
      </w:r>
    </w:p>
    <w:p w:rsidR="00732AF1" w:rsidRPr="00732AF1" w:rsidRDefault="00732AF1" w:rsidP="00732AF1">
      <w:pPr>
        <w:rPr>
          <w:rFonts w:ascii="Calibri" w:hAnsi="Calibri" w:cs="Arial"/>
        </w:rPr>
      </w:pPr>
    </w:p>
    <w:p w:rsidR="00732AF1" w:rsidRPr="00732AF1" w:rsidRDefault="00732AF1" w:rsidP="00732AF1">
      <w:pPr>
        <w:rPr>
          <w:rFonts w:ascii="Calibri" w:hAnsi="Calibri" w:cs="Arial"/>
        </w:rPr>
      </w:pPr>
      <w:r w:rsidRPr="00732AF1">
        <w:rPr>
          <w:rFonts w:ascii="Calibri" w:hAnsi="Calibri"/>
        </w:rPr>
        <w:lastRenderedPageBreak/>
        <w:t xml:space="preserve">Da der først blev givet grønt lys for Stinger, blev </w:t>
      </w:r>
      <w:r w:rsidRPr="00732AF1">
        <w:rPr>
          <w:rFonts w:ascii="Calibri" w:hAnsi="Calibri"/>
          <w:i/>
        </w:rPr>
        <w:t>gran turismo</w:t>
      </w:r>
      <w:r w:rsidRPr="00732AF1">
        <w:rPr>
          <w:rFonts w:ascii="Calibri" w:hAnsi="Calibri"/>
        </w:rPr>
        <w:t>-spørgsmålet til et mantra, da ud</w:t>
      </w:r>
      <w:r w:rsidR="008B473D">
        <w:rPr>
          <w:rFonts w:ascii="Calibri" w:hAnsi="Calibri"/>
        </w:rPr>
        <w:t>viklingsarbejdet gik i gang. N</w:t>
      </w:r>
      <w:r w:rsidRPr="00732AF1">
        <w:rPr>
          <w:rFonts w:ascii="Calibri" w:hAnsi="Calibri"/>
        </w:rPr>
        <w:t xml:space="preserve">år bilen kom fra KIA, skulle designet </w:t>
      </w:r>
      <w:r w:rsidR="008B473D">
        <w:rPr>
          <w:rFonts w:ascii="Calibri" w:hAnsi="Calibri"/>
        </w:rPr>
        <w:t xml:space="preserve">også </w:t>
      </w:r>
      <w:r w:rsidRPr="00732AF1">
        <w:rPr>
          <w:rFonts w:ascii="Calibri" w:hAnsi="Calibri"/>
        </w:rPr>
        <w:t>være dristigt</w:t>
      </w:r>
      <w:r w:rsidR="008B473D">
        <w:rPr>
          <w:rFonts w:ascii="Calibri" w:hAnsi="Calibri"/>
        </w:rPr>
        <w:t xml:space="preserve"> - og</w:t>
      </w:r>
      <w:r w:rsidRPr="00732AF1">
        <w:rPr>
          <w:rFonts w:ascii="Calibri" w:hAnsi="Calibri"/>
        </w:rPr>
        <w:t xml:space="preserve"> det</w:t>
      </w:r>
      <w:r w:rsidR="008B473D">
        <w:rPr>
          <w:rFonts w:ascii="Calibri" w:hAnsi="Calibri"/>
        </w:rPr>
        <w:t xml:space="preserve"> må man sige, at det er </w:t>
      </w:r>
      <w:r w:rsidRPr="00732AF1">
        <w:rPr>
          <w:rFonts w:ascii="Calibri" w:hAnsi="Calibri"/>
        </w:rPr>
        <w:t xml:space="preserve">blevet. </w:t>
      </w:r>
      <w:r w:rsidR="008B473D">
        <w:rPr>
          <w:rFonts w:ascii="Calibri" w:hAnsi="Calibri"/>
        </w:rPr>
        <w:t>B</w:t>
      </w:r>
      <w:r w:rsidRPr="00732AF1">
        <w:rPr>
          <w:rFonts w:ascii="Calibri" w:hAnsi="Calibri"/>
        </w:rPr>
        <w:t xml:space="preserve">ilen skulle også være smidig og hurtig, men samtidig luksuriøs og støjsvag.  Den skulle også opfylde en perfekt balance af kørekomfort og køreegenskaber og have god plads til fem personer og deres bagage. Den skulle være mange ting, men først og fremmest skulle den være en autentisk </w:t>
      </w:r>
      <w:r w:rsidRPr="00732AF1">
        <w:rPr>
          <w:rFonts w:ascii="Calibri" w:hAnsi="Calibri"/>
          <w:i/>
        </w:rPr>
        <w:t>gran turismo</w:t>
      </w:r>
      <w:r w:rsidRPr="00732AF1">
        <w:rPr>
          <w:rFonts w:ascii="Calibri" w:hAnsi="Calibri"/>
        </w:rPr>
        <w:t xml:space="preserve">.  Og </w:t>
      </w:r>
      <w:r w:rsidR="0000735E">
        <w:rPr>
          <w:rFonts w:ascii="Calibri" w:hAnsi="Calibri"/>
        </w:rPr>
        <w:t>d</w:t>
      </w:r>
      <w:r w:rsidRPr="00732AF1">
        <w:rPr>
          <w:rFonts w:ascii="Calibri" w:hAnsi="Calibri"/>
        </w:rPr>
        <w:t>et er den</w:t>
      </w:r>
      <w:r w:rsidR="0000735E">
        <w:rPr>
          <w:rFonts w:ascii="Calibri" w:hAnsi="Calibri"/>
        </w:rPr>
        <w:t>!</w:t>
      </w:r>
    </w:p>
    <w:p w:rsidR="0000735E" w:rsidRDefault="0000735E" w:rsidP="00732AF1">
      <w:pPr>
        <w:rPr>
          <w:rFonts w:ascii="Calibri" w:hAnsi="Calibri"/>
          <w:b/>
        </w:rPr>
      </w:pPr>
    </w:p>
    <w:p w:rsidR="00732AF1" w:rsidRPr="00732AF1" w:rsidRDefault="00732AF1" w:rsidP="00732AF1">
      <w:pPr>
        <w:rPr>
          <w:rFonts w:ascii="Calibri" w:hAnsi="Calibri" w:cs="Arial"/>
          <w:b/>
        </w:rPr>
      </w:pPr>
      <w:r w:rsidRPr="00732AF1">
        <w:rPr>
          <w:rFonts w:ascii="Calibri" w:hAnsi="Calibri"/>
          <w:b/>
        </w:rPr>
        <w:t>Design</w:t>
      </w:r>
    </w:p>
    <w:p w:rsidR="00732AF1" w:rsidRPr="00732AF1" w:rsidRDefault="00732AF1" w:rsidP="00732AF1">
      <w:pPr>
        <w:rPr>
          <w:rFonts w:ascii="Calibri" w:hAnsi="Calibri" w:cs="Arial"/>
        </w:rPr>
      </w:pPr>
      <w:r w:rsidRPr="00732AF1">
        <w:rPr>
          <w:rFonts w:ascii="Calibri" w:hAnsi="Calibri"/>
        </w:rPr>
        <w:t xml:space="preserve">Arbejdet med at udvikle en konceptbil til en produktionsmodel er ikke nogen lille opgave, og Schreyer henvendte sig straks til KIAs designstudie i Frankfurt – hvor GT-konceptbilen blev udviklet – for at gøre Stinger til virkelighed.  “En ægte </w:t>
      </w:r>
      <w:r w:rsidRPr="00732AF1">
        <w:rPr>
          <w:rFonts w:ascii="Calibri" w:hAnsi="Calibri"/>
          <w:i/>
        </w:rPr>
        <w:t>gran turismo</w:t>
      </w:r>
      <w:r w:rsidRPr="00732AF1">
        <w:rPr>
          <w:rFonts w:ascii="Calibri" w:hAnsi="Calibri"/>
        </w:rPr>
        <w:t xml:space="preserve"> – en bil til givende lange køreture – handler ikke om rendyrket kraft, hård dynamik og brutal styling på bekostning af luksus, komfort og ynde”, udtaler Gregory Guillaume, som er chefdesigner hos KIA Motors Europe.  ”Stinger har ikke som mål at komme først frem til destinationen – denne bil har fokus på selve turen.  Den handler om passion”.</w:t>
      </w:r>
    </w:p>
    <w:p w:rsidR="0000735E" w:rsidRDefault="0000735E" w:rsidP="00732AF1">
      <w:pPr>
        <w:rPr>
          <w:rFonts w:ascii="Calibri" w:hAnsi="Calibri"/>
        </w:rPr>
      </w:pPr>
    </w:p>
    <w:p w:rsidR="00732AF1" w:rsidRDefault="00732AF1" w:rsidP="00732AF1">
      <w:pPr>
        <w:rPr>
          <w:rFonts w:ascii="Calibri" w:hAnsi="Calibri"/>
        </w:rPr>
      </w:pPr>
      <w:r w:rsidRPr="00732AF1">
        <w:rPr>
          <w:rFonts w:ascii="Calibri" w:hAnsi="Calibri"/>
        </w:rPr>
        <w:t>Fra den elegante front langs de graciøse sider og op til den kraftfulde bagende –</w:t>
      </w:r>
      <w:r w:rsidR="0000735E">
        <w:rPr>
          <w:rFonts w:ascii="Calibri" w:hAnsi="Calibri"/>
        </w:rPr>
        <w:t xml:space="preserve"> </w:t>
      </w:r>
      <w:r w:rsidRPr="00732AF1">
        <w:rPr>
          <w:rFonts w:ascii="Calibri" w:hAnsi="Calibri"/>
        </w:rPr>
        <w:t>udstråler</w:t>
      </w:r>
      <w:r w:rsidR="0000735E">
        <w:rPr>
          <w:rFonts w:ascii="Calibri" w:hAnsi="Calibri"/>
        </w:rPr>
        <w:t xml:space="preserve"> </w:t>
      </w:r>
      <w:r w:rsidR="0000735E" w:rsidRPr="00732AF1">
        <w:rPr>
          <w:rFonts w:ascii="Calibri" w:hAnsi="Calibri"/>
        </w:rPr>
        <w:t>Stinger</w:t>
      </w:r>
      <w:r w:rsidRPr="00732AF1">
        <w:rPr>
          <w:rFonts w:ascii="Calibri" w:hAnsi="Calibri"/>
        </w:rPr>
        <w:t xml:space="preserve"> muskuløs selvsikkerhed.  Nøglen til bilens fremtoning på vejen er proportionerne med baghjulstræk, en lang motorhjelm og kort overhæng foran, en forlænget akselafstand, som giver en rummelig ka</w:t>
      </w:r>
      <w:r w:rsidR="0000735E">
        <w:rPr>
          <w:rFonts w:ascii="Calibri" w:hAnsi="Calibri"/>
        </w:rPr>
        <w:t>b</w:t>
      </w:r>
      <w:r w:rsidRPr="00732AF1">
        <w:rPr>
          <w:rFonts w:ascii="Calibri" w:hAnsi="Calibri"/>
        </w:rPr>
        <w:t xml:space="preserve">ine, og et kort overhæng med stærke skuldre bagpå.  Stingers fremtoning og visuelle balance er udviklet til at give bilen et touch af elegance og atletisk dynamik i stedet for drengenes drøm om en aggressiv racerbil. </w:t>
      </w:r>
    </w:p>
    <w:p w:rsidR="0000735E" w:rsidRPr="00732AF1" w:rsidRDefault="0000735E" w:rsidP="00732AF1">
      <w:pPr>
        <w:rPr>
          <w:rFonts w:ascii="Calibri" w:hAnsi="Calibri" w:cs="Arial"/>
        </w:rPr>
      </w:pPr>
    </w:p>
    <w:p w:rsidR="00732AF1" w:rsidRDefault="00732AF1" w:rsidP="00732AF1">
      <w:pPr>
        <w:rPr>
          <w:rFonts w:ascii="Calibri" w:hAnsi="Calibri"/>
        </w:rPr>
      </w:pPr>
      <w:r w:rsidRPr="00732AF1">
        <w:rPr>
          <w:rFonts w:ascii="Calibri" w:hAnsi="Calibri"/>
        </w:rPr>
        <w:t xml:space="preserve">Den brede sporvidde forrest og bagest og de tilbagetrukne konturer langs dørene forstærker den visuelle styrke ved Stingers skulderlinje og bilens fastback-silhuet.  Andre rent funktionelle elementer i det udvendige design som fx luftindtagene foran, lameller på hjulkasserne, plan undervogn og integreret diffusor bagpå bidrager til bilens aerodynamiske effektivitet.  Bagpanelet omfatter fire ovale afgangsrør. KIAs ”tiger nose”-signaturkølergrill har en elegant placering mellem de avancerede LED-forlygter. </w:t>
      </w:r>
    </w:p>
    <w:p w:rsidR="0000735E" w:rsidRPr="00732AF1" w:rsidRDefault="0000735E" w:rsidP="00732AF1">
      <w:pPr>
        <w:rPr>
          <w:rFonts w:ascii="Calibri" w:hAnsi="Calibri" w:cs="Arial"/>
        </w:rPr>
      </w:pPr>
    </w:p>
    <w:p w:rsidR="00393596" w:rsidRDefault="00732AF1" w:rsidP="00732AF1">
      <w:pPr>
        <w:rPr>
          <w:rFonts w:ascii="Calibri" w:hAnsi="Calibri"/>
        </w:rPr>
      </w:pPr>
      <w:r w:rsidRPr="00732AF1">
        <w:rPr>
          <w:rFonts w:ascii="Calibri" w:hAnsi="Calibri"/>
        </w:rPr>
        <w:t>Den lave kabine med den stejle forrude og baggrundsbelysning er rykket bagud i bilen, hvilket giver en silhuet, der lover fart.  Indvendigt er pladsen fokuseret på køreglæde, og personerne i bilen er omgivet af luksus.  Den fås med ultra</w:t>
      </w:r>
      <w:r w:rsidR="00E04479">
        <w:rPr>
          <w:rFonts w:ascii="Calibri" w:hAnsi="Calibri"/>
        </w:rPr>
        <w:t>-</w:t>
      </w:r>
      <w:r w:rsidRPr="00732AF1">
        <w:rPr>
          <w:rFonts w:ascii="Calibri" w:hAnsi="Calibri"/>
        </w:rPr>
        <w:t xml:space="preserve">blødt Nappalæderindtræk til de markant udformede sæder, og førersædet fås med luftpuder i ryglæn og sidestøtter, hvilket giver optimal støtte og komfort.  </w:t>
      </w:r>
    </w:p>
    <w:p w:rsidR="00393596" w:rsidRDefault="00393596" w:rsidP="00732AF1">
      <w:pPr>
        <w:rPr>
          <w:rFonts w:ascii="Calibri" w:hAnsi="Calibri"/>
        </w:rPr>
      </w:pPr>
    </w:p>
    <w:p w:rsidR="0000735E" w:rsidRDefault="00393596" w:rsidP="00732AF1">
      <w:pPr>
        <w:rPr>
          <w:rFonts w:ascii="Calibri" w:hAnsi="Calibri"/>
        </w:rPr>
      </w:pPr>
      <w:r>
        <w:rPr>
          <w:rFonts w:ascii="Calibri" w:hAnsi="Calibri"/>
        </w:rPr>
        <w:t>I</w:t>
      </w:r>
      <w:r w:rsidR="00732AF1" w:rsidRPr="00732AF1">
        <w:rPr>
          <w:rFonts w:ascii="Calibri" w:hAnsi="Calibri"/>
        </w:rPr>
        <w:t>nstrumentpanel</w:t>
      </w:r>
      <w:r>
        <w:rPr>
          <w:rFonts w:ascii="Calibri" w:hAnsi="Calibri"/>
        </w:rPr>
        <w:t>et</w:t>
      </w:r>
      <w:r w:rsidR="00732AF1" w:rsidRPr="00732AF1">
        <w:rPr>
          <w:rFonts w:ascii="Calibri" w:hAnsi="Calibri"/>
        </w:rPr>
        <w:t xml:space="preserve"> udgør et stærkt horisontalt cockpit til føreren.  Midterkonsollen er intuitivt opdelt i to områder: Betjeningselementerne til infotainmentsystemet er elegant placeret ved siden af den store touchscreen i farver, mens betjeningselementerne til klima- og ventilationsanlæg er placeret nedenunder. </w:t>
      </w:r>
      <w:r>
        <w:rPr>
          <w:rFonts w:ascii="Calibri" w:hAnsi="Calibri"/>
        </w:rPr>
        <w:t>Føreren</w:t>
      </w:r>
      <w:r w:rsidR="001712F3">
        <w:rPr>
          <w:rFonts w:ascii="Calibri" w:hAnsi="Calibri"/>
        </w:rPr>
        <w:t xml:space="preserve"> bliver forkælet med et lækkert</w:t>
      </w:r>
      <w:r>
        <w:rPr>
          <w:rFonts w:ascii="Calibri" w:hAnsi="Calibri"/>
        </w:rPr>
        <w:t xml:space="preserve"> </w:t>
      </w:r>
      <w:r w:rsidR="001712F3">
        <w:rPr>
          <w:rFonts w:ascii="Calibri" w:hAnsi="Calibri"/>
        </w:rPr>
        <w:t>læder</w:t>
      </w:r>
      <w:r>
        <w:rPr>
          <w:rFonts w:ascii="Calibri" w:hAnsi="Calibri"/>
        </w:rPr>
        <w:t xml:space="preserve">rat </w:t>
      </w:r>
      <w:r w:rsidR="00732AF1" w:rsidRPr="00732AF1">
        <w:rPr>
          <w:rFonts w:ascii="Calibri" w:hAnsi="Calibri"/>
        </w:rPr>
        <w:t>o</w:t>
      </w:r>
      <w:r w:rsidR="001712F3">
        <w:rPr>
          <w:rFonts w:ascii="Calibri" w:hAnsi="Calibri"/>
        </w:rPr>
        <w:t>g en enkel</w:t>
      </w:r>
      <w:r w:rsidR="00732AF1" w:rsidRPr="00732AF1">
        <w:rPr>
          <w:rFonts w:ascii="Calibri" w:hAnsi="Calibri"/>
        </w:rPr>
        <w:t xml:space="preserve"> instrumentenhed med en kombination af analog og digital instrumentering.  De store instrumenter er omkranset af metal og fremhæves af røde visere.  TFT-skærmen i farver er placeret mellem instrumenterne og viser præstationsdata som fx G-kraften i sving, omgangstider og motorolietemperatur. Desuden viser den informationer som fx kørecomputer, førerindstillinger, navigationssystem og diagnos</w:t>
      </w:r>
      <w:r w:rsidR="0000735E">
        <w:rPr>
          <w:rFonts w:ascii="Calibri" w:hAnsi="Calibri"/>
        </w:rPr>
        <w:t>tik</w:t>
      </w:r>
      <w:r w:rsidR="00732AF1" w:rsidRPr="00732AF1">
        <w:rPr>
          <w:rFonts w:ascii="Calibri" w:hAnsi="Calibri"/>
        </w:rPr>
        <w:t xml:space="preserve">.  </w:t>
      </w:r>
    </w:p>
    <w:p w:rsidR="0000735E" w:rsidRDefault="0000735E" w:rsidP="00732AF1">
      <w:pPr>
        <w:rPr>
          <w:rFonts w:ascii="Calibri" w:hAnsi="Calibri"/>
        </w:rPr>
      </w:pPr>
    </w:p>
    <w:p w:rsidR="00732AF1" w:rsidRPr="00732AF1" w:rsidRDefault="00732AF1" w:rsidP="00732AF1">
      <w:pPr>
        <w:rPr>
          <w:rFonts w:ascii="Calibri" w:hAnsi="Calibri" w:cs="Arial"/>
        </w:rPr>
      </w:pPr>
      <w:r w:rsidRPr="00732AF1">
        <w:rPr>
          <w:rFonts w:ascii="Calibri" w:hAnsi="Calibri"/>
        </w:rPr>
        <w:t>Der er aeronautisk inspirerede runde luftdyser med lameller foran og bagi, og en elegant liste i satinkrom forløber rundt i hele kabinen.  Det giver en følelse af tryghed og intimitet.  Men den lange akselafstand giver generøs benplads både foran og bagi, og den lave siddepositionen giver god lofthøjde både ved for- og bagsæderne.</w:t>
      </w:r>
    </w:p>
    <w:p w:rsidR="0000735E" w:rsidRDefault="0000735E" w:rsidP="00732AF1">
      <w:pPr>
        <w:rPr>
          <w:rFonts w:ascii="Calibri" w:hAnsi="Calibri"/>
          <w:b/>
        </w:rPr>
      </w:pPr>
    </w:p>
    <w:p w:rsidR="00732AF1" w:rsidRPr="00732AF1" w:rsidRDefault="00732AF1" w:rsidP="00732AF1">
      <w:pPr>
        <w:rPr>
          <w:rFonts w:ascii="Calibri" w:hAnsi="Calibri" w:cs="Arial"/>
          <w:b/>
        </w:rPr>
      </w:pPr>
      <w:r w:rsidRPr="00732AF1">
        <w:rPr>
          <w:rFonts w:ascii="Calibri" w:hAnsi="Calibri"/>
          <w:b/>
        </w:rPr>
        <w:t>Undervogn</w:t>
      </w:r>
    </w:p>
    <w:p w:rsidR="00732AF1" w:rsidRDefault="00732AF1" w:rsidP="00732AF1">
      <w:pPr>
        <w:rPr>
          <w:rFonts w:ascii="Calibri" w:hAnsi="Calibri"/>
        </w:rPr>
      </w:pPr>
      <w:r w:rsidRPr="00732AF1">
        <w:rPr>
          <w:rFonts w:ascii="Calibri" w:hAnsi="Calibri"/>
        </w:rPr>
        <w:t>Da Albert Biermann, som kom til KIA fra BMW i december 2014, første gang så Stinger, så han en bil, hvor køreoplevelsen bag rattet skulle leve op til bilens imponerende design.  ”Efter min mening er Stinger noget helt særligt for KIA mærket”, udtaler Biermann.  ”For ingen forventer sådan en bil – ikke bare dens udseende, men også dens køreegenskaber. Den er en helt ny oplevelse”.</w:t>
      </w:r>
    </w:p>
    <w:p w:rsidR="0000735E" w:rsidRPr="00732AF1" w:rsidRDefault="0000735E" w:rsidP="00732AF1">
      <w:pPr>
        <w:rPr>
          <w:rFonts w:ascii="Calibri" w:hAnsi="Calibri" w:cs="Arial"/>
          <w:b/>
        </w:rPr>
      </w:pPr>
    </w:p>
    <w:p w:rsidR="00732AF1" w:rsidRDefault="00732AF1" w:rsidP="00732AF1">
      <w:pPr>
        <w:rPr>
          <w:rFonts w:ascii="Calibri" w:hAnsi="Calibri"/>
        </w:rPr>
      </w:pPr>
      <w:r w:rsidRPr="00732AF1">
        <w:rPr>
          <w:rFonts w:ascii="Calibri" w:hAnsi="Calibri"/>
        </w:rPr>
        <w:t>I produktionen af Stinger skulle der være fokus på fremstillingen af karrosseriet, og ingeniørerne kiggede grundigt på konkurrenterne. Med</w:t>
      </w:r>
      <w:r w:rsidR="0000735E">
        <w:rPr>
          <w:rFonts w:ascii="Calibri" w:hAnsi="Calibri"/>
        </w:rPr>
        <w:t xml:space="preserve"> en akselafstand på</w:t>
      </w:r>
      <w:r w:rsidRPr="00732AF1">
        <w:rPr>
          <w:rFonts w:ascii="Calibri" w:hAnsi="Calibri"/>
        </w:rPr>
        <w:t xml:space="preserve"> </w:t>
      </w:r>
      <w:r w:rsidR="0000735E">
        <w:rPr>
          <w:rFonts w:ascii="Calibri" w:hAnsi="Calibri"/>
        </w:rPr>
        <w:t>2.905 mm</w:t>
      </w:r>
      <w:r w:rsidRPr="00732AF1">
        <w:rPr>
          <w:rFonts w:ascii="Calibri" w:hAnsi="Calibri"/>
        </w:rPr>
        <w:t>, har Stinger længere akselafstand end Audi A4, Infiniti Q50, Lexus IS, BMW 4 Gran Coupé og endda Lexus GS og Mercedes CLS</w:t>
      </w:r>
      <w:r w:rsidRPr="00732AF1">
        <w:rPr>
          <w:rStyle w:val="Slutnotehenvisning"/>
          <w:rFonts w:ascii="Calibri" w:hAnsi="Calibri"/>
        </w:rPr>
        <w:endnoteReference w:id="1"/>
      </w:r>
      <w:r w:rsidRPr="00732AF1">
        <w:rPr>
          <w:rFonts w:ascii="Calibri" w:hAnsi="Calibri"/>
        </w:rPr>
        <w:t>.  Bilen er også længere (</w:t>
      </w:r>
      <w:r w:rsidR="0000735E">
        <w:rPr>
          <w:rFonts w:ascii="Calibri" w:hAnsi="Calibri"/>
        </w:rPr>
        <w:t>4.839 mm</w:t>
      </w:r>
      <w:r w:rsidRPr="00732AF1">
        <w:rPr>
          <w:rFonts w:ascii="Calibri" w:hAnsi="Calibri"/>
        </w:rPr>
        <w:t>) og bredere (</w:t>
      </w:r>
      <w:r w:rsidR="0000735E">
        <w:rPr>
          <w:rFonts w:ascii="Calibri" w:hAnsi="Calibri"/>
        </w:rPr>
        <w:t>1.800 mm</w:t>
      </w:r>
      <w:r w:rsidRPr="00732AF1">
        <w:rPr>
          <w:rFonts w:ascii="Calibri" w:hAnsi="Calibri"/>
        </w:rPr>
        <w:t xml:space="preserve">) end de øvrige biler i segmentet, hvilket giver mulighed for en særdeles rummelig kabine.  Bagagerummet i Stinger er også større end i mange af konkurrenterne, og det har </w:t>
      </w:r>
      <w:r w:rsidR="00094AC0">
        <w:rPr>
          <w:rFonts w:ascii="Calibri" w:hAnsi="Calibri"/>
        </w:rPr>
        <w:t>rigeligt plads</w:t>
      </w:r>
      <w:r w:rsidRPr="00732AF1">
        <w:rPr>
          <w:rFonts w:ascii="Calibri" w:hAnsi="Calibri"/>
        </w:rPr>
        <w:t xml:space="preserve"> til store kufferter eller golftasker. Desuden kan man få bilen med elektrisk bagklap med Smart Trunk-funktion.    </w:t>
      </w:r>
    </w:p>
    <w:p w:rsidR="0000735E" w:rsidRPr="00732AF1" w:rsidRDefault="0000735E" w:rsidP="00732AF1">
      <w:pPr>
        <w:rPr>
          <w:rFonts w:ascii="Calibri" w:hAnsi="Calibri" w:cs="Arial"/>
        </w:rPr>
      </w:pPr>
    </w:p>
    <w:p w:rsidR="0000735E" w:rsidRDefault="00732AF1" w:rsidP="00732AF1">
      <w:pPr>
        <w:rPr>
          <w:rFonts w:ascii="Calibri" w:hAnsi="Calibri"/>
        </w:rPr>
      </w:pPr>
      <w:r w:rsidRPr="00732AF1">
        <w:rPr>
          <w:rFonts w:ascii="Calibri" w:hAnsi="Calibri"/>
        </w:rPr>
        <w:t>Med en undervogn, der består af 55 % avanceret højstyrkestål, har Stinger givet ingeniørerne en ultra</w:t>
      </w:r>
      <w:r w:rsidR="0000735E">
        <w:rPr>
          <w:rFonts w:ascii="Calibri" w:hAnsi="Calibri"/>
        </w:rPr>
        <w:t xml:space="preserve"> </w:t>
      </w:r>
      <w:r w:rsidRPr="00732AF1">
        <w:rPr>
          <w:rFonts w:ascii="Calibri" w:hAnsi="Calibri"/>
        </w:rPr>
        <w:t xml:space="preserve">stiv basis til at arbejde med bilens komfort og køreegenskaber.  Stivheden bidrager også til reduceret NVH og en støjsvag kabine.  MacPherson-forhjulsophænget og multilink-baghjulsophænget er finjusteret til at give føreren optimal feedback.  </w:t>
      </w:r>
    </w:p>
    <w:p w:rsidR="0000735E" w:rsidRDefault="0000735E" w:rsidP="00732AF1">
      <w:pPr>
        <w:rPr>
          <w:rFonts w:ascii="Calibri" w:hAnsi="Calibri"/>
        </w:rPr>
      </w:pPr>
    </w:p>
    <w:p w:rsidR="00732AF1" w:rsidRPr="00732AF1" w:rsidRDefault="00732AF1" w:rsidP="00732AF1">
      <w:pPr>
        <w:rPr>
          <w:rFonts w:ascii="Calibri" w:hAnsi="Calibri" w:cs="Arial"/>
        </w:rPr>
      </w:pPr>
      <w:r w:rsidRPr="00732AF1">
        <w:rPr>
          <w:rFonts w:ascii="Calibri" w:hAnsi="Calibri"/>
        </w:rPr>
        <w:t xml:space="preserve">Som noget nyt hos KIA kan føreren ændre bilens støddæmpning og køreegenskaber via en elektronisk reguleret undervogn kaldet Dynamic Stability Damping Control.  Bilen reagerer altid forudsigeligt på førerens input, og afhængigt af vejforholdene og kørestilen kan Stinger indstilles til at køre mere adræt gennem sving, hvor systemet så gør de forreste støddæmpere blødere og de bageste hårdere.  Omvendt forbedres stabiliteten ved høje hastigheder, når systemet gør de forreste støddæmpere hårdere og de bageste blødere.  Systemet reguleres ved hjælp af de fem køreprogrammer (også første gang fra KIA): Personal, Eco, Sport, Comfort og Smart.   </w:t>
      </w:r>
    </w:p>
    <w:p w:rsidR="00D00D17" w:rsidRDefault="00D00D17" w:rsidP="00732AF1">
      <w:pPr>
        <w:rPr>
          <w:rFonts w:ascii="Calibri" w:hAnsi="Calibri"/>
        </w:rPr>
      </w:pPr>
    </w:p>
    <w:p w:rsidR="00732AF1" w:rsidRPr="00732AF1" w:rsidRDefault="00094AC0" w:rsidP="00732AF1">
      <w:pPr>
        <w:rPr>
          <w:rFonts w:ascii="Calibri" w:hAnsi="Calibri" w:cs="Arial"/>
        </w:rPr>
      </w:pPr>
      <w:r>
        <w:rPr>
          <w:rFonts w:ascii="Calibri" w:hAnsi="Calibri"/>
        </w:rPr>
        <w:t>Den</w:t>
      </w:r>
      <w:r w:rsidR="00732AF1" w:rsidRPr="00732AF1">
        <w:rPr>
          <w:rFonts w:ascii="Calibri" w:hAnsi="Calibri"/>
        </w:rPr>
        <w:t xml:space="preserve"> tandstangsmonterede, </w:t>
      </w:r>
      <w:r>
        <w:rPr>
          <w:rFonts w:ascii="Calibri" w:hAnsi="Calibri"/>
        </w:rPr>
        <w:t>el</w:t>
      </w:r>
      <w:r w:rsidR="00732AF1" w:rsidRPr="00732AF1">
        <w:rPr>
          <w:rFonts w:ascii="Calibri" w:hAnsi="Calibri"/>
        </w:rPr>
        <w:t>drevne servostyring (R-MDPS), som er standardudstyr, giver knivskarp feedback takket være elmotorens direkte placering på tandstangen – det øger styreresponsen og reducerer uønskede vibrationer fra overførslen via ratstammen.  Servostyringen reguleres også via de fem køreprogrammer.</w:t>
      </w:r>
    </w:p>
    <w:p w:rsidR="0000735E" w:rsidRDefault="0000735E" w:rsidP="00732AF1">
      <w:pPr>
        <w:rPr>
          <w:rFonts w:ascii="Calibri" w:hAnsi="Calibri"/>
          <w:b/>
        </w:rPr>
      </w:pPr>
    </w:p>
    <w:p w:rsidR="00732AF1" w:rsidRPr="00732AF1" w:rsidRDefault="00732AF1" w:rsidP="00732AF1">
      <w:pPr>
        <w:rPr>
          <w:rFonts w:ascii="Calibri" w:hAnsi="Calibri" w:cs="Arial"/>
          <w:b/>
        </w:rPr>
      </w:pPr>
      <w:r w:rsidRPr="00732AF1">
        <w:rPr>
          <w:rFonts w:ascii="Calibri" w:hAnsi="Calibri"/>
          <w:b/>
        </w:rPr>
        <w:t>Drivlinje</w:t>
      </w:r>
    </w:p>
    <w:p w:rsidR="00732AF1" w:rsidRDefault="00732AF1" w:rsidP="00732AF1">
      <w:pPr>
        <w:rPr>
          <w:rFonts w:ascii="Calibri" w:hAnsi="Calibri"/>
        </w:rPr>
      </w:pPr>
      <w:r w:rsidRPr="00732AF1">
        <w:rPr>
          <w:rFonts w:ascii="Calibri" w:hAnsi="Calibri"/>
        </w:rPr>
        <w:t xml:space="preserve">Hvis karrosseriet er skelettet i </w:t>
      </w:r>
      <w:r w:rsidR="0000735E" w:rsidRPr="00732AF1">
        <w:rPr>
          <w:rFonts w:ascii="Calibri" w:hAnsi="Calibri"/>
        </w:rPr>
        <w:t>en gran</w:t>
      </w:r>
      <w:r w:rsidRPr="00732AF1">
        <w:rPr>
          <w:rFonts w:ascii="Calibri" w:hAnsi="Calibri"/>
          <w:i/>
        </w:rPr>
        <w:t xml:space="preserve"> turismo</w:t>
      </w:r>
      <w:r w:rsidRPr="00732AF1">
        <w:rPr>
          <w:rFonts w:ascii="Calibri" w:hAnsi="Calibri"/>
        </w:rPr>
        <w:t>, så er de tilgængelige motorer hjertet i bi</w:t>
      </w:r>
      <w:r w:rsidR="00997C45">
        <w:rPr>
          <w:rFonts w:ascii="Calibri" w:hAnsi="Calibri"/>
        </w:rPr>
        <w:t xml:space="preserve">len.  Der kan vælges mellem to </w:t>
      </w:r>
      <w:r w:rsidRPr="00732AF1">
        <w:rPr>
          <w:rFonts w:ascii="Calibri" w:hAnsi="Calibri"/>
        </w:rPr>
        <w:t xml:space="preserve">turbomotorer, der er placeret langt tilbage under den lange, skulpturelle motorhjelm. </w:t>
      </w:r>
    </w:p>
    <w:p w:rsidR="00D00D17" w:rsidRPr="00732AF1" w:rsidRDefault="00D00D17" w:rsidP="00732AF1">
      <w:pPr>
        <w:rPr>
          <w:rFonts w:ascii="Calibri" w:hAnsi="Calibri" w:cs="Arial"/>
        </w:rPr>
      </w:pPr>
    </w:p>
    <w:p w:rsidR="00732AF1" w:rsidRDefault="00732AF1" w:rsidP="00732AF1">
      <w:pPr>
        <w:rPr>
          <w:rFonts w:ascii="Calibri" w:hAnsi="Calibri"/>
        </w:rPr>
      </w:pPr>
      <w:r w:rsidRPr="00732AF1">
        <w:rPr>
          <w:rFonts w:ascii="Calibri" w:hAnsi="Calibri"/>
        </w:rPr>
        <w:t xml:space="preserve">Begge motorer er stadig under udvikling, men den 2,0-liters 4-cylindrede Theta II-motor med turbo forventes at yde 255 hk ved ca. 6.200 omdr./min.  Det maksimale drejningsmoment på 353 </w:t>
      </w:r>
      <w:r w:rsidRPr="00732AF1">
        <w:rPr>
          <w:rFonts w:ascii="Calibri" w:hAnsi="Calibri"/>
        </w:rPr>
        <w:lastRenderedPageBreak/>
        <w:t>Nm er til rådighed fra 1.400-4.000 omdr./min.  Og præstationerne kan blive endnu voldsommere med den 3,3-liters V6 Lambda II-motor med dobbelt turbolader, som forventes at yde 365 hk ved ca. 6.000 omdr./min. og et drejningsmoment på 510 Nm fra 1.300-4.500.  KIA har en målsætning om acceleration fra 0-100 km/h på 5,1 sek. og en tophastighed på 269 km/h med V6-motoren med dobbelt turbolader.</w:t>
      </w:r>
    </w:p>
    <w:p w:rsidR="00D00D17" w:rsidRPr="00732AF1" w:rsidRDefault="00D00D17" w:rsidP="00732AF1">
      <w:pPr>
        <w:rPr>
          <w:rFonts w:ascii="Calibri" w:hAnsi="Calibri" w:cs="Arial"/>
        </w:rPr>
      </w:pPr>
    </w:p>
    <w:p w:rsidR="00732AF1" w:rsidRPr="00732AF1" w:rsidRDefault="00DB5D27" w:rsidP="00732AF1">
      <w:pPr>
        <w:rPr>
          <w:rFonts w:ascii="Calibri" w:hAnsi="Calibri" w:cs="Arial"/>
        </w:rPr>
      </w:pPr>
      <w:r>
        <w:rPr>
          <w:rFonts w:ascii="Calibri" w:hAnsi="Calibri"/>
        </w:rPr>
        <w:t xml:space="preserve">KIA </w:t>
      </w:r>
      <w:r w:rsidR="00732AF1" w:rsidRPr="00732AF1">
        <w:rPr>
          <w:rFonts w:ascii="Calibri" w:hAnsi="Calibri"/>
        </w:rPr>
        <w:t>Stinger er udstyret med 2. generation af den 8-trins automatiske gearkasse til baghjulstræk.  Gearkassen, som første gang kunne fås til luksussedanen K900, er</w:t>
      </w:r>
      <w:r w:rsidR="00094AC0">
        <w:rPr>
          <w:rFonts w:ascii="Calibri" w:hAnsi="Calibri"/>
        </w:rPr>
        <w:t xml:space="preserve"> udviklet internt og giver fører</w:t>
      </w:r>
      <w:r w:rsidR="00732AF1" w:rsidRPr="00732AF1">
        <w:rPr>
          <w:rFonts w:ascii="Calibri" w:hAnsi="Calibri"/>
        </w:rPr>
        <w:t>e</w:t>
      </w:r>
      <w:r w:rsidR="00094AC0">
        <w:rPr>
          <w:rFonts w:ascii="Calibri" w:hAnsi="Calibri"/>
        </w:rPr>
        <w:t>n</w:t>
      </w:r>
      <w:r w:rsidR="00732AF1" w:rsidRPr="00732AF1">
        <w:rPr>
          <w:rFonts w:ascii="Calibri" w:hAnsi="Calibri"/>
        </w:rPr>
        <w:t xml:space="preserve"> et hurtigt og præcist gearskifte og optimal brændstofeffektivitet.  For første gang bruger KIA en CPA-momentomformer (Centrifugal Pendulum Absorber), som oftest findes i forbindelse med fly- og racerbilsmotorer, og den bidrager til at reducere torsionsvibrationer i drivlinjen.  Føreren kan vælge at lade gearkassen klare gearskiftet automatisk eller at betjene gearskiftet manuelt ved hjælp af skiftekontakter på rattet.  Som det er tilfældet for affjedring og styretøj, kan der vælges mellem op til fem forskelli</w:t>
      </w:r>
      <w:r w:rsidR="00094AC0">
        <w:rPr>
          <w:rFonts w:ascii="Calibri" w:hAnsi="Calibri"/>
        </w:rPr>
        <w:t xml:space="preserve">ge gearskiftemønstre via </w:t>
      </w:r>
      <w:r w:rsidR="00732AF1" w:rsidRPr="00732AF1">
        <w:rPr>
          <w:rFonts w:ascii="Calibri" w:hAnsi="Calibri"/>
        </w:rPr>
        <w:t xml:space="preserve">valg af </w:t>
      </w:r>
      <w:r w:rsidR="00094AC0">
        <w:rPr>
          <w:rFonts w:ascii="Calibri" w:hAnsi="Calibri"/>
        </w:rPr>
        <w:t xml:space="preserve">bilens </w:t>
      </w:r>
      <w:r w:rsidR="00732AF1" w:rsidRPr="00732AF1">
        <w:rPr>
          <w:rFonts w:ascii="Calibri" w:hAnsi="Calibri"/>
        </w:rPr>
        <w:t>køreprogram.  Desuden tilpasses også gasspjældets funktion.</w:t>
      </w:r>
    </w:p>
    <w:p w:rsidR="00D00D17" w:rsidRDefault="00D00D17" w:rsidP="00732AF1">
      <w:pPr>
        <w:rPr>
          <w:rFonts w:ascii="Calibri" w:hAnsi="Calibri"/>
        </w:rPr>
      </w:pPr>
    </w:p>
    <w:p w:rsidR="00732AF1" w:rsidRPr="00732AF1" w:rsidRDefault="00DB5D27" w:rsidP="00732AF1">
      <w:pPr>
        <w:rPr>
          <w:rFonts w:ascii="Calibri" w:hAnsi="Calibri" w:cs="Arial"/>
        </w:rPr>
      </w:pPr>
      <w:r>
        <w:rPr>
          <w:rFonts w:ascii="Calibri" w:hAnsi="Calibri"/>
        </w:rPr>
        <w:t>KIA</w:t>
      </w:r>
      <w:r w:rsidR="00732AF1" w:rsidRPr="00732AF1">
        <w:rPr>
          <w:rFonts w:ascii="Calibri" w:hAnsi="Calibri"/>
        </w:rPr>
        <w:t xml:space="preserve"> Stinger</w:t>
      </w:r>
      <w:r>
        <w:rPr>
          <w:rFonts w:ascii="Calibri" w:hAnsi="Calibri"/>
        </w:rPr>
        <w:t>,</w:t>
      </w:r>
      <w:r w:rsidR="00732AF1" w:rsidRPr="00732AF1">
        <w:rPr>
          <w:rFonts w:ascii="Calibri" w:hAnsi="Calibri"/>
        </w:rPr>
        <w:t xml:space="preserve"> </w:t>
      </w:r>
      <w:r>
        <w:rPr>
          <w:rFonts w:ascii="Calibri" w:hAnsi="Calibri"/>
        </w:rPr>
        <w:t xml:space="preserve">kan </w:t>
      </w:r>
      <w:r w:rsidR="00732AF1" w:rsidRPr="00732AF1">
        <w:rPr>
          <w:rFonts w:ascii="Calibri" w:hAnsi="Calibri"/>
        </w:rPr>
        <w:t xml:space="preserve">som den første af </w:t>
      </w:r>
      <w:proofErr w:type="spellStart"/>
      <w:r w:rsidR="00732AF1" w:rsidRPr="00732AF1">
        <w:rPr>
          <w:rFonts w:ascii="Calibri" w:hAnsi="Calibri"/>
        </w:rPr>
        <w:t>KIAs</w:t>
      </w:r>
      <w:proofErr w:type="spellEnd"/>
      <w:r w:rsidR="00732AF1" w:rsidRPr="00732AF1">
        <w:rPr>
          <w:rFonts w:ascii="Calibri" w:hAnsi="Calibri"/>
        </w:rPr>
        <w:t xml:space="preserve"> sedanmodeller</w:t>
      </w:r>
      <w:r>
        <w:rPr>
          <w:rFonts w:ascii="Calibri" w:hAnsi="Calibri"/>
        </w:rPr>
        <w:t>,</w:t>
      </w:r>
      <w:r w:rsidR="00732AF1" w:rsidRPr="00732AF1">
        <w:rPr>
          <w:rFonts w:ascii="Calibri" w:hAnsi="Calibri"/>
        </w:rPr>
        <w:t xml:space="preserve"> </w:t>
      </w:r>
      <w:r>
        <w:rPr>
          <w:rFonts w:ascii="Calibri" w:hAnsi="Calibri"/>
        </w:rPr>
        <w:t xml:space="preserve">fås </w:t>
      </w:r>
      <w:r w:rsidR="00732AF1" w:rsidRPr="00732AF1">
        <w:rPr>
          <w:rFonts w:ascii="Calibri" w:hAnsi="Calibri"/>
        </w:rPr>
        <w:t xml:space="preserve">med baghjulstræk eller firehjulstræk.  Firehjulstræksystemet, som har hovedvægt på baghjulene for at få maksimal kontrol i vådt og tørt føre, er udstyret med et nyt dynamisk torque vectoring-system, som overvåger førerens input og vejforholdene. Systemet tilfører automatisk ekstra kraft eller aktiverer bremserne til de enkelte hjul for at holde bilen på rette kurs under vanskelige forhold.  Biler med baghjulstræk har fordel af en begrænset differentialespærre, som aktivt fordeler kraften mellem baghjulene. </w:t>
      </w:r>
    </w:p>
    <w:p w:rsidR="00D00D17" w:rsidRDefault="00D00D17" w:rsidP="00732AF1">
      <w:pPr>
        <w:rPr>
          <w:rFonts w:ascii="Calibri" w:hAnsi="Calibri"/>
        </w:rPr>
      </w:pPr>
    </w:p>
    <w:p w:rsidR="00732AF1" w:rsidRPr="00732AF1" w:rsidRDefault="00732AF1" w:rsidP="00732AF1">
      <w:pPr>
        <w:rPr>
          <w:rFonts w:ascii="Calibri" w:hAnsi="Calibri" w:cs="Arial"/>
        </w:rPr>
      </w:pPr>
      <w:r w:rsidRPr="00732AF1">
        <w:rPr>
          <w:rFonts w:ascii="Calibri" w:hAnsi="Calibri"/>
        </w:rPr>
        <w:t>Desuden tilbydes et udvalg af aluminiumsfælge og dæk.  Modeller med den 4-cylindrede 2,0-liters turbomotor er udstyret med performance-dæk i størrelsen 225/45R-18, og modeller med den 3,3-liters V6-motor er udstyret med ultra-high performance-dæk i størrelsen 225/40R-19 foran og 255/35R-19 bagpå. Ventilerede Brembo-</w:t>
      </w:r>
      <w:r w:rsidRPr="00732AF1">
        <w:rPr>
          <w:rFonts w:ascii="Calibri" w:hAnsi="Calibri"/>
          <w:vertAlign w:val="superscript"/>
        </w:rPr>
        <w:t>®</w:t>
      </w:r>
      <w:r w:rsidRPr="00732AF1">
        <w:rPr>
          <w:rStyle w:val="Slutnotehenvisning"/>
          <w:rFonts w:ascii="Calibri" w:hAnsi="Calibri"/>
        </w:rPr>
        <w:endnoteReference w:id="2"/>
      </w:r>
      <w:r w:rsidRPr="00732AF1">
        <w:rPr>
          <w:rFonts w:ascii="Calibri" w:hAnsi="Calibri"/>
        </w:rPr>
        <w:t>skivebremser er standardudstyr på versioner med 3,3-liters motoren med dobbelt turbolader og har bremsekalibre med fire stempler foran og med to stempler bagpå.</w:t>
      </w:r>
    </w:p>
    <w:p w:rsidR="00D00D17" w:rsidRDefault="00D00D17" w:rsidP="00732AF1">
      <w:pPr>
        <w:rPr>
          <w:rFonts w:ascii="Calibri" w:hAnsi="Calibri"/>
          <w:b/>
        </w:rPr>
      </w:pPr>
    </w:p>
    <w:p w:rsidR="00732AF1" w:rsidRPr="00732AF1" w:rsidRDefault="00732AF1" w:rsidP="00732AF1">
      <w:pPr>
        <w:rPr>
          <w:rFonts w:ascii="Calibri" w:hAnsi="Calibri" w:cs="Arial"/>
          <w:b/>
        </w:rPr>
      </w:pPr>
      <w:r w:rsidRPr="00732AF1">
        <w:rPr>
          <w:rFonts w:ascii="Calibri" w:hAnsi="Calibri"/>
          <w:b/>
        </w:rPr>
        <w:t>Avanceret teknologi &amp; komfort</w:t>
      </w:r>
    </w:p>
    <w:p w:rsidR="00732AF1" w:rsidRDefault="00732AF1" w:rsidP="00732AF1">
      <w:pPr>
        <w:rPr>
          <w:rFonts w:ascii="Calibri" w:hAnsi="Calibri"/>
        </w:rPr>
      </w:pPr>
      <w:r w:rsidRPr="00732AF1">
        <w:rPr>
          <w:rFonts w:ascii="Calibri" w:hAnsi="Calibri"/>
        </w:rPr>
        <w:t>Komfort i luksusklassen og uventede features er blevet en del af KIAs DNA, og Stinger fortsætter den tradition.  En række avancerede førerassistentsystemer – ADAS (Advanced Driver Assistance Systems) – arbejder perfekt sammen for at forbedre køreoplevelsen.</w:t>
      </w:r>
    </w:p>
    <w:p w:rsidR="00D00D17" w:rsidRPr="00732AF1" w:rsidRDefault="00D00D17" w:rsidP="00732AF1">
      <w:pPr>
        <w:rPr>
          <w:rFonts w:ascii="Calibri" w:hAnsi="Calibri" w:cs="Arial"/>
        </w:rPr>
      </w:pPr>
    </w:p>
    <w:p w:rsidR="00732AF1" w:rsidRDefault="00732AF1" w:rsidP="00732AF1">
      <w:pPr>
        <w:rPr>
          <w:rFonts w:ascii="Calibri" w:hAnsi="Calibri"/>
        </w:rPr>
      </w:pPr>
      <w:r w:rsidRPr="00732AF1">
        <w:rPr>
          <w:rFonts w:ascii="Calibri" w:hAnsi="Calibri"/>
        </w:rPr>
        <w:t>I USA estimerer National Highway Traffic Safety Administration konservativt, at der hvert år sker 100.000 ulykker med oprettet politirapport på grund af trætte førere.</w:t>
      </w:r>
      <w:r w:rsidRPr="00732AF1">
        <w:rPr>
          <w:rStyle w:val="Slutnotehenvisning"/>
          <w:rFonts w:ascii="Calibri" w:hAnsi="Calibri"/>
        </w:rPr>
        <w:endnoteReference w:id="3"/>
      </w:r>
      <w:r w:rsidRPr="00732AF1">
        <w:rPr>
          <w:rFonts w:ascii="Calibri" w:hAnsi="Calibri"/>
        </w:rPr>
        <w:t xml:space="preserve">.  Det estimeres, at disse ulykker hvert år resulterer i 1.550 dødsfald og 71.000 kvæstelser.  En nyhed hos KIA er det nye træthedsregistreringssystem – Driver Attention Alert (DAA) </w:t>
      </w:r>
      <w:r w:rsidRPr="00732AF1">
        <w:rPr>
          <w:rStyle w:val="Slutnotehenvisning"/>
          <w:rFonts w:ascii="Calibri" w:hAnsi="Calibri"/>
        </w:rPr>
        <w:endnoteReference w:id="4"/>
      </w:r>
      <w:r w:rsidRPr="00732AF1">
        <w:rPr>
          <w:rFonts w:ascii="Calibri" w:hAnsi="Calibri"/>
        </w:rPr>
        <w:t>, som hjælper med til at forhindre førere i at køre, når de er trætte eller distraherede.  Systemet overvåger en række input fra bilen og føreren, og hvis det registrerer, at førerens opmærksomhed er blevet markant reduceret, afgiver det en advarselslyd, og en advarsel vises i instrumentenheden</w:t>
      </w:r>
      <w:r w:rsidR="00D00D17">
        <w:rPr>
          <w:rFonts w:ascii="Calibri" w:hAnsi="Calibri"/>
        </w:rPr>
        <w:t>.</w:t>
      </w:r>
    </w:p>
    <w:p w:rsidR="00D00D17" w:rsidRDefault="00D00D17" w:rsidP="00732AF1">
      <w:pPr>
        <w:rPr>
          <w:rFonts w:ascii="Calibri" w:hAnsi="Calibri"/>
        </w:rPr>
      </w:pPr>
    </w:p>
    <w:p w:rsidR="00D00D17" w:rsidRPr="00732AF1" w:rsidRDefault="00D00D17" w:rsidP="00732AF1">
      <w:pPr>
        <w:rPr>
          <w:rFonts w:ascii="Calibri" w:hAnsi="Calibri" w:cs="Arial"/>
        </w:rPr>
      </w:pPr>
    </w:p>
    <w:p w:rsidR="00732AF1" w:rsidRDefault="00732AF1" w:rsidP="00732AF1">
      <w:pPr>
        <w:rPr>
          <w:rFonts w:ascii="Calibri" w:hAnsi="Calibri"/>
        </w:rPr>
      </w:pPr>
      <w:r w:rsidRPr="00732AF1">
        <w:rPr>
          <w:rFonts w:ascii="Calibri" w:hAnsi="Calibri"/>
        </w:rPr>
        <w:lastRenderedPageBreak/>
        <w:t>Forward Collision Assistance (FCA)</w:t>
      </w:r>
      <w:r w:rsidRPr="00732AF1">
        <w:rPr>
          <w:rFonts w:ascii="Calibri" w:hAnsi="Calibri"/>
          <w:vertAlign w:val="superscript"/>
        </w:rPr>
        <w:t>3</w:t>
      </w:r>
      <w:r w:rsidRPr="00732AF1">
        <w:rPr>
          <w:rFonts w:ascii="Calibri" w:hAnsi="Calibri"/>
        </w:rPr>
        <w:t xml:space="preserve"> med integreret Autonomous Emergency Braking (AEB)</w:t>
      </w:r>
      <w:r w:rsidRPr="00732AF1">
        <w:rPr>
          <w:rFonts w:ascii="Calibri" w:hAnsi="Calibri"/>
          <w:vertAlign w:val="superscript"/>
        </w:rPr>
        <w:t xml:space="preserve">3 </w:t>
      </w:r>
      <w:r w:rsidRPr="00732AF1">
        <w:rPr>
          <w:rFonts w:ascii="Calibri" w:hAnsi="Calibri"/>
        </w:rPr>
        <w:t>med fodgængerregistrering kan registrere en potentiel kollision med et andet køretøj eller en fodgænger og om nødvendigt bremse bilen til stilstand.  Advanced Smart Cruise Control (ASCC)</w:t>
      </w:r>
      <w:r w:rsidRPr="00732AF1">
        <w:rPr>
          <w:rFonts w:ascii="Calibri" w:hAnsi="Calibri"/>
          <w:vertAlign w:val="superscript"/>
        </w:rPr>
        <w:t>3</w:t>
      </w:r>
      <w:r w:rsidRPr="00732AF1">
        <w:rPr>
          <w:rFonts w:ascii="Calibri" w:hAnsi="Calibri"/>
        </w:rPr>
        <w:t xml:space="preserve"> opretholder en forud defineret afstand mellem Stinger og det forankørende køretøj, og systemet kan bremse bilen helt til stilstand i tæt trafik.  Lane Keep Assist (LKA)</w:t>
      </w:r>
      <w:r w:rsidRPr="00732AF1">
        <w:rPr>
          <w:rFonts w:ascii="Calibri" w:hAnsi="Calibri"/>
          <w:vertAlign w:val="superscript"/>
        </w:rPr>
        <w:t>3</w:t>
      </w:r>
      <w:r w:rsidRPr="00732AF1">
        <w:rPr>
          <w:rFonts w:ascii="Calibri" w:hAnsi="Calibri"/>
        </w:rPr>
        <w:t xml:space="preserve"> overvåger aktivt bilens vognbane og advarer føreren med en advarselslyd og styreindgreb for at holde bilens position.  Rear Cross Traffic Alert (RCTA)</w:t>
      </w:r>
      <w:r w:rsidRPr="00732AF1">
        <w:rPr>
          <w:rFonts w:ascii="Calibri" w:hAnsi="Calibri"/>
          <w:vertAlign w:val="superscript"/>
        </w:rPr>
        <w:t>3</w:t>
      </w:r>
      <w:r w:rsidRPr="00732AF1">
        <w:rPr>
          <w:rFonts w:ascii="Calibri" w:hAnsi="Calibri"/>
        </w:rPr>
        <w:t xml:space="preserve"> overvåger området bag bilen, når man bakker ud fra en parkeringsplads, og systemet advarer føreren med en advarselslyd, hvis det registrerer krydsende trafik bag bilen.</w:t>
      </w:r>
    </w:p>
    <w:p w:rsidR="00D00D17" w:rsidRPr="00732AF1" w:rsidRDefault="00D00D17" w:rsidP="00732AF1">
      <w:pPr>
        <w:rPr>
          <w:rFonts w:ascii="Calibri" w:hAnsi="Calibri" w:cs="Arial"/>
        </w:rPr>
      </w:pPr>
    </w:p>
    <w:p w:rsidR="00732AF1" w:rsidRDefault="00732AF1" w:rsidP="00732AF1">
      <w:pPr>
        <w:rPr>
          <w:rFonts w:ascii="Calibri" w:hAnsi="Calibri"/>
        </w:rPr>
      </w:pPr>
      <w:r w:rsidRPr="00732AF1">
        <w:rPr>
          <w:rFonts w:ascii="Calibri" w:hAnsi="Calibri"/>
        </w:rPr>
        <w:t>Opkoblingsmuligheder, entertainment og bilinformationer kan være lige så vigtige som en dynamisk køreoplevelse, og Stinger kommer på markedet med de nyeste infotainmentsystemer.  Det højdejusterbare head up-farvedisplay (HUD)</w:t>
      </w:r>
      <w:r w:rsidRPr="00732AF1">
        <w:rPr>
          <w:rStyle w:val="Slutnotehenvisning"/>
          <w:rFonts w:ascii="Calibri" w:hAnsi="Calibri"/>
        </w:rPr>
        <w:endnoteReference w:id="5"/>
      </w:r>
      <w:r w:rsidRPr="00732AF1">
        <w:rPr>
          <w:rFonts w:ascii="Calibri" w:hAnsi="Calibri"/>
        </w:rPr>
        <w:t xml:space="preserve"> gør det muligt for føreren at se vigtige køreinformationer reflekteret på forruden. Informationerne omfatter hastighed, navigationsanvisninger, indstillinger for audiosystem og fartpilot og informationer fra Blind Spot Detection.  I </w:t>
      </w:r>
      <w:r w:rsidR="00D00D17">
        <w:rPr>
          <w:rFonts w:ascii="Calibri" w:hAnsi="Calibri"/>
        </w:rPr>
        <w:t>midterkonsollen er der en trådlø</w:t>
      </w:r>
      <w:r w:rsidRPr="00732AF1">
        <w:rPr>
          <w:rFonts w:ascii="Calibri" w:hAnsi="Calibri"/>
        </w:rPr>
        <w:t>s oplader til smartphones, og Bluetooth®</w:t>
      </w:r>
      <w:r w:rsidRPr="00732AF1">
        <w:rPr>
          <w:rStyle w:val="Slutnotehenvisning"/>
          <w:rFonts w:ascii="Calibri" w:hAnsi="Calibri"/>
        </w:rPr>
        <w:endnoteReference w:id="6"/>
      </w:r>
      <w:r w:rsidRPr="00732AF1">
        <w:rPr>
          <w:rFonts w:ascii="Calibri" w:hAnsi="Calibri"/>
        </w:rPr>
        <w:t xml:space="preserve">  håndfri betjening er standardudstyr, mens mange af bilens undersystemer kan betjenes via betjeningselementerne på rattet.</w:t>
      </w:r>
    </w:p>
    <w:p w:rsidR="00D00D17" w:rsidRPr="00732AF1" w:rsidRDefault="00D00D17" w:rsidP="00732AF1">
      <w:pPr>
        <w:rPr>
          <w:rFonts w:ascii="Calibri" w:hAnsi="Calibri" w:cs="Arial"/>
        </w:rPr>
      </w:pPr>
    </w:p>
    <w:p w:rsidR="00094AC0" w:rsidRDefault="00DB5D27" w:rsidP="00094AC0">
      <w:pPr>
        <w:rPr>
          <w:rFonts w:ascii="Calibri" w:hAnsi="Calibri"/>
        </w:rPr>
      </w:pPr>
      <w:r>
        <w:rPr>
          <w:rFonts w:ascii="Calibri" w:hAnsi="Calibri"/>
        </w:rPr>
        <w:t>B</w:t>
      </w:r>
      <w:bookmarkStart w:id="0" w:name="_GoBack"/>
      <w:bookmarkEnd w:id="0"/>
      <w:r w:rsidR="00732AF1" w:rsidRPr="00732AF1">
        <w:rPr>
          <w:rFonts w:ascii="Calibri" w:hAnsi="Calibri"/>
        </w:rPr>
        <w:t>ilen fås med tre forskellige højtydende audiosystemer, der omdanner kabinen til en dynamisk koncertsal, mens kilometerne flyver forbi.  Basisaudiosystemet i versionen med 2,0-liters turbomotor omfatter seks højttalere og en haptisk 7” touchscreen med den nyeste version af UVO, som er KIAs prisbelønnede telematiksystemer.  Standardsystemet i versionen med 3,3-liters motor med dobbelt turbolader omfatter ni højttalere og en ekstern forstærker.  Det førsteklasses Harman/Kardon</w:t>
      </w:r>
      <w:r w:rsidR="00732AF1" w:rsidRPr="00732AF1">
        <w:rPr>
          <w:rFonts w:ascii="Calibri" w:hAnsi="Calibri"/>
          <w:vertAlign w:val="superscript"/>
        </w:rPr>
        <w:t>®</w:t>
      </w:r>
      <w:r w:rsidR="00732AF1" w:rsidRPr="00732AF1">
        <w:rPr>
          <w:rStyle w:val="Slutnotehenvisning"/>
          <w:rFonts w:ascii="Calibri" w:hAnsi="Calibri"/>
        </w:rPr>
        <w:endnoteReference w:id="7"/>
      </w:r>
      <w:r w:rsidR="00732AF1" w:rsidRPr="00732AF1">
        <w:rPr>
          <w:rFonts w:ascii="Calibri" w:hAnsi="Calibri"/>
        </w:rPr>
        <w:t>-audiosystem (ekstraudstyr) leverer en effekt på hele 720 watt via en ekstern forstærker, og lyden er krystalklar.  Med 15 højttalere og KIAs første subwoofere monteret under sæderne – en under førersædet og en under passagersædet. Systemet omfatter desuden Clari-Fi™</w:t>
      </w:r>
      <w:r w:rsidR="00732AF1" w:rsidRPr="00732AF1">
        <w:rPr>
          <w:rStyle w:val="Slutnotehenvisning"/>
          <w:rFonts w:ascii="Calibri" w:hAnsi="Calibri"/>
        </w:rPr>
        <w:endnoteReference w:id="8"/>
      </w:r>
      <w:r w:rsidR="00732AF1" w:rsidRPr="00732AF1">
        <w:rPr>
          <w:rFonts w:ascii="Calibri" w:hAnsi="Calibri"/>
        </w:rPr>
        <w:t>, som er en patenteret musikgenoprettelsesteknologi, som kan genoprette lydsignaler, der er gået tabt i den digitale komprimeringsproces.  Denne teknologi leverer en HiFi-musikoplevelse med enhver komprimeret digital audiokilde.  Systemet er også udstyret med næste generation af QuantumLogic™</w:t>
      </w:r>
      <w:r w:rsidR="00732AF1" w:rsidRPr="00732AF1">
        <w:rPr>
          <w:rStyle w:val="Slutnotehenvisning"/>
          <w:rFonts w:ascii="Calibri" w:hAnsi="Calibri"/>
        </w:rPr>
        <w:endnoteReference w:id="9"/>
      </w:r>
      <w:r w:rsidR="00732AF1" w:rsidRPr="00732AF1">
        <w:rPr>
          <w:rFonts w:ascii="Calibri" w:hAnsi="Calibri"/>
        </w:rPr>
        <w:t xml:space="preserve">- surroundsound-teknologi, som udvinder signaler fra den originale optagelse og fordeler dem i en autentisk, flerdimensionel lydopsætning, som giver en klar, raffineret og detaljerig afspilning.  </w:t>
      </w:r>
      <w:r w:rsidR="00732AF1" w:rsidRPr="00732AF1">
        <w:rPr>
          <w:rFonts w:ascii="Calibri" w:hAnsi="Calibri"/>
        </w:rPr>
        <w:tab/>
      </w:r>
    </w:p>
    <w:p w:rsidR="00094AC0" w:rsidRDefault="00094AC0" w:rsidP="00094AC0">
      <w:pPr>
        <w:rPr>
          <w:rFonts w:ascii="Calibri" w:hAnsi="Calibri"/>
        </w:rPr>
      </w:pPr>
    </w:p>
    <w:p w:rsidR="00094AC0" w:rsidRPr="00094AC0" w:rsidRDefault="00094AC0" w:rsidP="00094AC0">
      <w:pPr>
        <w:rPr>
          <w:rFonts w:asciiTheme="minorHAnsi" w:hAnsiTheme="minorHAnsi" w:cs="Arial"/>
        </w:rPr>
      </w:pPr>
      <w:r w:rsidRPr="00094AC0">
        <w:rPr>
          <w:rFonts w:asciiTheme="minorHAnsi" w:hAnsiTheme="minorHAnsi" w:cs="Arial"/>
        </w:rPr>
        <w:t xml:space="preserve">KIAs </w:t>
      </w:r>
      <w:r>
        <w:rPr>
          <w:rFonts w:asciiTheme="minorHAnsi" w:hAnsiTheme="minorHAnsi" w:cs="Arial"/>
        </w:rPr>
        <w:t>Stinger kommer til salg i Europa i 4. kvartal 2017.</w:t>
      </w:r>
    </w:p>
    <w:p w:rsidR="00732AF1" w:rsidRPr="00732AF1" w:rsidRDefault="00732AF1" w:rsidP="00732AF1">
      <w:pPr>
        <w:pStyle w:val="Ingenafstand"/>
        <w:spacing w:line="360" w:lineRule="auto"/>
        <w:jc w:val="both"/>
        <w:rPr>
          <w:rFonts w:cs="Arial"/>
          <w:sz w:val="24"/>
          <w:szCs w:val="24"/>
        </w:rPr>
      </w:pPr>
    </w:p>
    <w:p w:rsidR="00732AF1" w:rsidRPr="00732AF1" w:rsidRDefault="00732AF1" w:rsidP="00732AF1">
      <w:pPr>
        <w:pStyle w:val="Ingenafstand"/>
        <w:spacing w:line="360" w:lineRule="auto"/>
        <w:jc w:val="both"/>
        <w:rPr>
          <w:rFonts w:cs="Arial"/>
          <w:sz w:val="24"/>
          <w:szCs w:val="24"/>
        </w:rPr>
      </w:pPr>
    </w:p>
    <w:p w:rsidR="00732AF1" w:rsidRPr="00732AF1" w:rsidRDefault="00732AF1" w:rsidP="00732AF1">
      <w:pPr>
        <w:pStyle w:val="Ingenafstand"/>
        <w:spacing w:line="360" w:lineRule="auto"/>
        <w:jc w:val="both"/>
        <w:rPr>
          <w:rFonts w:cs="Arial"/>
          <w:sz w:val="24"/>
          <w:szCs w:val="24"/>
        </w:rPr>
      </w:pPr>
    </w:p>
    <w:p w:rsidR="00732AF1" w:rsidRDefault="00732AF1" w:rsidP="00732AF1">
      <w:pPr>
        <w:pStyle w:val="Ingenafstand"/>
        <w:spacing w:line="360" w:lineRule="auto"/>
        <w:jc w:val="both"/>
        <w:rPr>
          <w:rFonts w:cs="Arial"/>
          <w:sz w:val="24"/>
          <w:szCs w:val="24"/>
        </w:rPr>
      </w:pPr>
    </w:p>
    <w:p w:rsidR="00D00D17" w:rsidRDefault="00D00D17" w:rsidP="00732AF1">
      <w:pPr>
        <w:pStyle w:val="Ingenafstand"/>
        <w:spacing w:line="360" w:lineRule="auto"/>
        <w:jc w:val="both"/>
        <w:rPr>
          <w:rFonts w:cs="Arial"/>
          <w:sz w:val="24"/>
          <w:szCs w:val="24"/>
        </w:rPr>
      </w:pPr>
    </w:p>
    <w:p w:rsidR="00D00D17" w:rsidRDefault="00D00D17" w:rsidP="00732AF1">
      <w:pPr>
        <w:pStyle w:val="Ingenafstand"/>
        <w:spacing w:line="360" w:lineRule="auto"/>
        <w:jc w:val="both"/>
        <w:rPr>
          <w:rFonts w:cs="Arial"/>
          <w:sz w:val="24"/>
          <w:szCs w:val="24"/>
        </w:rPr>
      </w:pPr>
    </w:p>
    <w:p w:rsidR="00D00D17" w:rsidRDefault="00D00D17" w:rsidP="00732AF1">
      <w:pPr>
        <w:pStyle w:val="Ingenafstand"/>
        <w:spacing w:line="360" w:lineRule="auto"/>
        <w:jc w:val="both"/>
        <w:rPr>
          <w:rFonts w:cs="Arial"/>
          <w:sz w:val="24"/>
          <w:szCs w:val="24"/>
        </w:rPr>
      </w:pPr>
    </w:p>
    <w:tbl>
      <w:tblPr>
        <w:tblW w:w="10421" w:type="dxa"/>
        <w:tblInd w:w="-692" w:type="dxa"/>
        <w:tblCellMar>
          <w:left w:w="99" w:type="dxa"/>
          <w:right w:w="99" w:type="dxa"/>
        </w:tblCellMar>
        <w:tblLook w:val="04A0" w:firstRow="1" w:lastRow="0" w:firstColumn="1" w:lastColumn="0" w:noHBand="0" w:noVBand="1"/>
      </w:tblPr>
      <w:tblGrid>
        <w:gridCol w:w="2992"/>
        <w:gridCol w:w="3601"/>
        <w:gridCol w:w="3828"/>
      </w:tblGrid>
      <w:tr w:rsidR="00732AF1" w:rsidRPr="00732AF1" w:rsidTr="005B5095">
        <w:trPr>
          <w:trHeight w:val="300"/>
        </w:trPr>
        <w:tc>
          <w:tcPr>
            <w:tcW w:w="10421" w:type="dxa"/>
            <w:gridSpan w:val="3"/>
            <w:tcBorders>
              <w:top w:val="nil"/>
              <w:left w:val="nil"/>
              <w:bottom w:val="nil"/>
              <w:right w:val="nil"/>
            </w:tcBorders>
            <w:shd w:val="clear" w:color="auto" w:fill="auto"/>
            <w:noWrap/>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lastRenderedPageBreak/>
              <w:t>KIA Stinger 2018 (</w:t>
            </w:r>
            <w:r w:rsidR="00D00D17">
              <w:rPr>
                <w:rFonts w:ascii="Calibri" w:hAnsi="Calibri"/>
                <w:b/>
              </w:rPr>
              <w:t>US model</w:t>
            </w:r>
            <w:r w:rsidRPr="00732AF1">
              <w:rPr>
                <w:rFonts w:ascii="Calibri" w:hAnsi="Calibri"/>
                <w:b/>
              </w:rPr>
              <w:t>-specifikationer)</w:t>
            </w:r>
          </w:p>
        </w:tc>
      </w:tr>
      <w:tr w:rsidR="00732AF1" w:rsidRPr="00732AF1" w:rsidTr="005B5095">
        <w:trPr>
          <w:trHeight w:val="300"/>
        </w:trPr>
        <w:tc>
          <w:tcPr>
            <w:tcW w:w="10421" w:type="dxa"/>
            <w:gridSpan w:val="3"/>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rPr>
            </w:pPr>
          </w:p>
        </w:tc>
      </w:tr>
      <w:tr w:rsidR="00732AF1" w:rsidRPr="00732AF1" w:rsidTr="005B5095">
        <w:trPr>
          <w:trHeight w:val="300"/>
        </w:trPr>
        <w:tc>
          <w:tcPr>
            <w:tcW w:w="2992"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Motor</w:t>
            </w:r>
          </w:p>
        </w:tc>
        <w:tc>
          <w:tcPr>
            <w:tcW w:w="3601"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Stinger</w:t>
            </w:r>
          </w:p>
        </w:tc>
        <w:tc>
          <w:tcPr>
            <w:tcW w:w="3828"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Stinger GT</w:t>
            </w:r>
          </w:p>
        </w:tc>
      </w:tr>
      <w:tr w:rsidR="00732AF1" w:rsidRPr="00732AF1" w:rsidTr="005B5095">
        <w:trPr>
          <w:trHeight w:val="300"/>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Type/konstruktion</w:t>
            </w:r>
          </w:p>
        </w:tc>
        <w:tc>
          <w:tcPr>
            <w:tcW w:w="3601" w:type="dxa"/>
            <w:tcBorders>
              <w:top w:val="single" w:sz="4" w:space="0" w:color="000000"/>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2,0-liters I4 Theta II med turbo</w:t>
            </w:r>
          </w:p>
        </w:tc>
        <w:tc>
          <w:tcPr>
            <w:tcW w:w="3828" w:type="dxa"/>
            <w:tcBorders>
              <w:top w:val="single" w:sz="4" w:space="0" w:color="000000"/>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3,3-liters V6 Lambda II med dobbelt turboladning</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000000" w:fill="FFFFFF"/>
            <w:vAlign w:val="bottom"/>
            <w:hideMark/>
          </w:tcPr>
          <w:p w:rsidR="00732AF1" w:rsidRPr="00732AF1" w:rsidRDefault="00732AF1" w:rsidP="00D00D17">
            <w:pPr>
              <w:jc w:val="center"/>
              <w:rPr>
                <w:rFonts w:ascii="Calibri" w:eastAsia="Batang" w:hAnsi="Calibri" w:cs="Batang"/>
              </w:rPr>
            </w:pPr>
            <w:r w:rsidRPr="00732AF1">
              <w:rPr>
                <w:rFonts w:ascii="Calibri" w:hAnsi="Calibri"/>
              </w:rPr>
              <w:t>Hk (estimeret)</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255 hk @ 6.200 omdr./min.</w:t>
            </w:r>
          </w:p>
        </w:tc>
        <w:tc>
          <w:tcPr>
            <w:tcW w:w="3828"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 xml:space="preserve">365 hk @ 6.000 omdr./min. </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000000" w:fill="FFFFFF"/>
            <w:vAlign w:val="bottom"/>
            <w:hideMark/>
          </w:tcPr>
          <w:p w:rsidR="00732AF1" w:rsidRPr="00732AF1" w:rsidRDefault="00732AF1" w:rsidP="00D00D17">
            <w:pPr>
              <w:jc w:val="center"/>
              <w:rPr>
                <w:rFonts w:ascii="Calibri" w:eastAsia="Batang" w:hAnsi="Calibri" w:cs="Batang"/>
              </w:rPr>
            </w:pPr>
            <w:r w:rsidRPr="00732AF1">
              <w:rPr>
                <w:rFonts w:ascii="Calibri" w:hAnsi="Calibri"/>
              </w:rPr>
              <w:t>Drejningsmoment (estimeret)</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353 Nm @ 1.400-4.000 omdr./min.</w:t>
            </w:r>
          </w:p>
        </w:tc>
        <w:tc>
          <w:tcPr>
            <w:tcW w:w="3828"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510 Nm @ 1.300-4.500 omdr./min.</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Motorblok</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Aluminium</w:t>
            </w:r>
          </w:p>
        </w:tc>
        <w:tc>
          <w:tcPr>
            <w:tcW w:w="3828"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Aluminium</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Topstykke</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Aluminium</w:t>
            </w:r>
          </w:p>
        </w:tc>
        <w:tc>
          <w:tcPr>
            <w:tcW w:w="3828"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Aluminium</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Ventilsystem</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DOHC D-CVVT 16V</w:t>
            </w:r>
          </w:p>
        </w:tc>
        <w:tc>
          <w:tcPr>
            <w:tcW w:w="3828"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DOHC D-CVVT 24V</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Slagvolumen (cm3)</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1.998 cm3</w:t>
            </w:r>
          </w:p>
        </w:tc>
        <w:tc>
          <w:tcPr>
            <w:tcW w:w="3828" w:type="dxa"/>
            <w:tcBorders>
              <w:top w:val="nil"/>
              <w:left w:val="nil"/>
              <w:bottom w:val="nil"/>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3.342 cm3</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Boring x slaglængde (mm)</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86,0 mm X 86,0 mm</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732AF1" w:rsidRPr="00732AF1" w:rsidRDefault="00732AF1" w:rsidP="00D00D17">
            <w:pPr>
              <w:jc w:val="center"/>
              <w:rPr>
                <w:rFonts w:ascii="Calibri" w:eastAsia="Batang" w:hAnsi="Calibri" w:cs="Batang"/>
              </w:rPr>
            </w:pPr>
            <w:r w:rsidRPr="00732AF1">
              <w:rPr>
                <w:rFonts w:ascii="Calibri" w:hAnsi="Calibri"/>
              </w:rPr>
              <w:t>92,0 mm x 83,8 mm</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Kompressionsforhold</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10,0:1</w:t>
            </w:r>
          </w:p>
        </w:tc>
        <w:tc>
          <w:tcPr>
            <w:tcW w:w="3828"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10,0:1</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Brændstofsystem</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GDI (</w:t>
            </w:r>
            <w:proofErr w:type="spellStart"/>
            <w:r w:rsidRPr="00732AF1">
              <w:rPr>
                <w:rFonts w:ascii="Calibri" w:hAnsi="Calibri"/>
              </w:rPr>
              <w:t>Gasoline</w:t>
            </w:r>
            <w:proofErr w:type="spellEnd"/>
            <w:r w:rsidRPr="00732AF1">
              <w:rPr>
                <w:rFonts w:ascii="Calibri" w:hAnsi="Calibri"/>
              </w:rPr>
              <w:t xml:space="preserve"> Direct </w:t>
            </w:r>
            <w:proofErr w:type="spellStart"/>
            <w:r w:rsidRPr="00732AF1">
              <w:rPr>
                <w:rFonts w:ascii="Calibri" w:hAnsi="Calibri"/>
              </w:rPr>
              <w:t>Injection</w:t>
            </w:r>
            <w:proofErr w:type="spellEnd"/>
            <w:r w:rsidRPr="00732AF1">
              <w:rPr>
                <w:rFonts w:ascii="Calibri" w:hAnsi="Calibri"/>
              </w:rPr>
              <w:t>)</w:t>
            </w:r>
          </w:p>
        </w:tc>
        <w:tc>
          <w:tcPr>
            <w:tcW w:w="3828"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GDI (</w:t>
            </w:r>
            <w:proofErr w:type="spellStart"/>
            <w:r w:rsidRPr="00732AF1">
              <w:rPr>
                <w:rFonts w:ascii="Calibri" w:hAnsi="Calibri"/>
              </w:rPr>
              <w:t>Gasoline</w:t>
            </w:r>
            <w:proofErr w:type="spellEnd"/>
            <w:r w:rsidRPr="00732AF1">
              <w:rPr>
                <w:rFonts w:ascii="Calibri" w:hAnsi="Calibri"/>
              </w:rPr>
              <w:t xml:space="preserve"> Direct </w:t>
            </w:r>
            <w:proofErr w:type="spellStart"/>
            <w:r w:rsidRPr="00732AF1">
              <w:rPr>
                <w:rFonts w:ascii="Calibri" w:hAnsi="Calibri"/>
              </w:rPr>
              <w:t>Injection</w:t>
            </w:r>
            <w:proofErr w:type="spellEnd"/>
            <w:r w:rsidRPr="00732AF1">
              <w:rPr>
                <w:rFonts w:ascii="Calibri" w:hAnsi="Calibri"/>
              </w:rPr>
              <w:t>)</w:t>
            </w:r>
          </w:p>
        </w:tc>
      </w:tr>
      <w:tr w:rsidR="00732AF1"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Brændstof</w:t>
            </w:r>
          </w:p>
        </w:tc>
        <w:tc>
          <w:tcPr>
            <w:tcW w:w="3601"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Premium anbefales</w:t>
            </w:r>
          </w:p>
        </w:tc>
        <w:tc>
          <w:tcPr>
            <w:tcW w:w="3828" w:type="dxa"/>
            <w:tcBorders>
              <w:top w:val="nil"/>
              <w:left w:val="nil"/>
              <w:bottom w:val="single" w:sz="4" w:space="0" w:color="000000"/>
              <w:right w:val="single" w:sz="4" w:space="0" w:color="00000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Premium anbefales</w:t>
            </w:r>
          </w:p>
        </w:tc>
      </w:tr>
      <w:tr w:rsidR="00732AF1" w:rsidRPr="00732AF1" w:rsidTr="005B5095">
        <w:trPr>
          <w:trHeight w:val="300"/>
        </w:trPr>
        <w:tc>
          <w:tcPr>
            <w:tcW w:w="10421" w:type="dxa"/>
            <w:gridSpan w:val="3"/>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rPr>
            </w:pPr>
          </w:p>
        </w:tc>
      </w:tr>
      <w:tr w:rsidR="00732AF1" w:rsidRPr="00732AF1" w:rsidTr="005B5095">
        <w:trPr>
          <w:trHeight w:val="300"/>
        </w:trPr>
        <w:tc>
          <w:tcPr>
            <w:tcW w:w="2992"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Drivlinje</w:t>
            </w:r>
          </w:p>
        </w:tc>
        <w:tc>
          <w:tcPr>
            <w:tcW w:w="3601"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Stinger</w:t>
            </w:r>
          </w:p>
        </w:tc>
        <w:tc>
          <w:tcPr>
            <w:tcW w:w="3828"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Stinger GT</w:t>
            </w:r>
          </w:p>
        </w:tc>
      </w:tr>
      <w:tr w:rsidR="00732AF1" w:rsidRPr="00732AF1" w:rsidTr="005B5095">
        <w:trPr>
          <w:trHeight w:val="600"/>
        </w:trPr>
        <w:tc>
          <w:tcPr>
            <w:tcW w:w="2992" w:type="dxa"/>
            <w:tcBorders>
              <w:top w:val="single" w:sz="4" w:space="0" w:color="808080"/>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Gearudvekslingsforhold: 8-trins automatisk gearkasse</w:t>
            </w:r>
          </w:p>
        </w:tc>
        <w:tc>
          <w:tcPr>
            <w:tcW w:w="3601" w:type="dxa"/>
            <w:tcBorders>
              <w:top w:val="single" w:sz="4" w:space="0" w:color="808080"/>
              <w:left w:val="nil"/>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w:t>
            </w:r>
          </w:p>
        </w:tc>
        <w:tc>
          <w:tcPr>
            <w:tcW w:w="3828" w:type="dxa"/>
            <w:tcBorders>
              <w:top w:val="single" w:sz="4" w:space="0" w:color="808080"/>
              <w:left w:val="nil"/>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1. 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3,964</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3,665</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2. 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2,468</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2,396</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3. 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1,610</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1,610</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4. 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1,176</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1,190</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5. 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1,000</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1,000</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6. 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0,832</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0,826</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7. 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0,652</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0,643</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8. 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0,565</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0,556</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Bakgear</w:t>
            </w:r>
          </w:p>
        </w:tc>
        <w:tc>
          <w:tcPr>
            <w:tcW w:w="3601"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2,273</w:t>
            </w:r>
          </w:p>
        </w:tc>
        <w:tc>
          <w:tcPr>
            <w:tcW w:w="3828" w:type="dxa"/>
            <w:tcBorders>
              <w:top w:val="nil"/>
              <w:left w:val="nil"/>
              <w:bottom w:val="single" w:sz="4" w:space="0" w:color="808080"/>
              <w:right w:val="single" w:sz="4" w:space="0" w:color="808080"/>
            </w:tcBorders>
            <w:shd w:val="clear" w:color="auto" w:fill="auto"/>
            <w:vAlign w:val="center"/>
            <w:hideMark/>
          </w:tcPr>
          <w:p w:rsidR="00732AF1" w:rsidRPr="00732AF1" w:rsidRDefault="00732AF1" w:rsidP="00D00D17">
            <w:pPr>
              <w:jc w:val="center"/>
              <w:rPr>
                <w:rFonts w:ascii="Calibri" w:eastAsia="Batang" w:hAnsi="Calibri" w:cs="Batang"/>
                <w:color w:val="000000"/>
              </w:rPr>
            </w:pPr>
            <w:r w:rsidRPr="00732AF1">
              <w:rPr>
                <w:rFonts w:ascii="Calibri" w:hAnsi="Calibri"/>
                <w:color w:val="000000"/>
              </w:rPr>
              <w:t>2,273</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Slutgearudveksling</w:t>
            </w:r>
          </w:p>
        </w:tc>
        <w:tc>
          <w:tcPr>
            <w:tcW w:w="3601" w:type="dxa"/>
            <w:tcBorders>
              <w:top w:val="nil"/>
              <w:left w:val="nil"/>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3,727</w:t>
            </w:r>
          </w:p>
        </w:tc>
        <w:tc>
          <w:tcPr>
            <w:tcW w:w="3828" w:type="dxa"/>
            <w:tcBorders>
              <w:top w:val="nil"/>
              <w:left w:val="nil"/>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3,538</w:t>
            </w:r>
          </w:p>
        </w:tc>
      </w:tr>
      <w:tr w:rsidR="00732AF1" w:rsidRPr="00732AF1" w:rsidTr="005B5095">
        <w:trPr>
          <w:trHeight w:val="300"/>
        </w:trPr>
        <w:tc>
          <w:tcPr>
            <w:tcW w:w="2992" w:type="dxa"/>
            <w:tcBorders>
              <w:top w:val="nil"/>
              <w:left w:val="single" w:sz="4" w:space="0" w:color="808080"/>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Konstruktion/trækkende hjul</w:t>
            </w:r>
          </w:p>
        </w:tc>
        <w:tc>
          <w:tcPr>
            <w:tcW w:w="3601" w:type="dxa"/>
            <w:tcBorders>
              <w:top w:val="nil"/>
              <w:left w:val="nil"/>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Frontmotor/baghjuls- eller firehjulstræk</w:t>
            </w:r>
          </w:p>
        </w:tc>
        <w:tc>
          <w:tcPr>
            <w:tcW w:w="3828" w:type="dxa"/>
            <w:tcBorders>
              <w:top w:val="nil"/>
              <w:left w:val="nil"/>
              <w:bottom w:val="single" w:sz="4" w:space="0" w:color="808080"/>
              <w:right w:val="single" w:sz="4" w:space="0" w:color="808080"/>
            </w:tcBorders>
            <w:shd w:val="clear" w:color="auto" w:fill="auto"/>
            <w:vAlign w:val="bottom"/>
            <w:hideMark/>
          </w:tcPr>
          <w:p w:rsidR="00732AF1" w:rsidRPr="00732AF1" w:rsidRDefault="00732AF1" w:rsidP="00D00D17">
            <w:pPr>
              <w:jc w:val="center"/>
              <w:rPr>
                <w:rFonts w:ascii="Calibri" w:eastAsia="Batang" w:hAnsi="Calibri" w:cs="Batang"/>
              </w:rPr>
            </w:pPr>
            <w:r w:rsidRPr="00732AF1">
              <w:rPr>
                <w:rFonts w:ascii="Calibri" w:hAnsi="Calibri"/>
              </w:rPr>
              <w:t>Frontmotor/baghjuls- eller firehjulstræk</w:t>
            </w:r>
          </w:p>
        </w:tc>
      </w:tr>
      <w:tr w:rsidR="00732AF1" w:rsidRPr="00732AF1" w:rsidTr="005B5095">
        <w:trPr>
          <w:trHeight w:val="300"/>
        </w:trPr>
        <w:tc>
          <w:tcPr>
            <w:tcW w:w="10421" w:type="dxa"/>
            <w:gridSpan w:val="3"/>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rPr>
            </w:pPr>
          </w:p>
        </w:tc>
      </w:tr>
      <w:tr w:rsidR="00732AF1" w:rsidRPr="00732AF1" w:rsidTr="005B5095">
        <w:trPr>
          <w:trHeight w:val="300"/>
        </w:trPr>
        <w:tc>
          <w:tcPr>
            <w:tcW w:w="2992"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Udvendige mål</w:t>
            </w:r>
          </w:p>
        </w:tc>
        <w:tc>
          <w:tcPr>
            <w:tcW w:w="3601"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Stinger</w:t>
            </w:r>
          </w:p>
        </w:tc>
        <w:tc>
          <w:tcPr>
            <w:tcW w:w="3828" w:type="dxa"/>
            <w:tcBorders>
              <w:top w:val="nil"/>
              <w:left w:val="nil"/>
              <w:bottom w:val="nil"/>
              <w:right w:val="nil"/>
            </w:tcBorders>
            <w:shd w:val="clear" w:color="auto" w:fill="auto"/>
            <w:vAlign w:val="bottom"/>
            <w:hideMark/>
          </w:tcPr>
          <w:p w:rsidR="00732AF1" w:rsidRPr="00732AF1" w:rsidRDefault="00732AF1" w:rsidP="00D00D17">
            <w:pPr>
              <w:jc w:val="center"/>
              <w:rPr>
                <w:rFonts w:ascii="Calibri" w:eastAsia="Batang" w:hAnsi="Calibri" w:cs="Batang"/>
                <w:b/>
                <w:bCs/>
              </w:rPr>
            </w:pPr>
            <w:r w:rsidRPr="00732AF1">
              <w:rPr>
                <w:rFonts w:ascii="Calibri" w:hAnsi="Calibri"/>
                <w:b/>
              </w:rPr>
              <w:t>Stinger GT</w:t>
            </w:r>
          </w:p>
        </w:tc>
      </w:tr>
      <w:tr w:rsidR="002C7B33" w:rsidRPr="00732AF1" w:rsidTr="002C7B33">
        <w:trPr>
          <w:trHeight w:val="300"/>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2C7B33">
            <w:pPr>
              <w:jc w:val="center"/>
              <w:rPr>
                <w:rFonts w:ascii="Calibri" w:eastAsia="Batang" w:hAnsi="Calibri" w:cs="Batang"/>
              </w:rPr>
            </w:pPr>
            <w:r w:rsidRPr="00732AF1">
              <w:rPr>
                <w:rFonts w:ascii="Calibri" w:hAnsi="Calibri"/>
              </w:rPr>
              <w:t>Længde (</w:t>
            </w:r>
            <w:r>
              <w:rPr>
                <w:rFonts w:ascii="Calibri" w:hAnsi="Calibri"/>
              </w:rPr>
              <w:t>mm</w:t>
            </w:r>
            <w:r w:rsidRPr="00732AF1">
              <w:rPr>
                <w:rFonts w:ascii="Calibri" w:hAnsi="Calibri"/>
              </w:rPr>
              <w:t>)</w:t>
            </w:r>
          </w:p>
        </w:tc>
        <w:tc>
          <w:tcPr>
            <w:tcW w:w="3601" w:type="dxa"/>
            <w:tcBorders>
              <w:top w:val="single" w:sz="4" w:space="0" w:color="000000"/>
              <w:left w:val="nil"/>
              <w:bottom w:val="single" w:sz="4" w:space="0" w:color="000000"/>
              <w:right w:val="single" w:sz="4" w:space="0" w:color="000000"/>
            </w:tcBorders>
            <w:shd w:val="clear" w:color="auto" w:fill="auto"/>
            <w:vAlign w:val="bottom"/>
          </w:tcPr>
          <w:p w:rsidR="002C7B33" w:rsidRPr="00732AF1" w:rsidRDefault="002C7B33" w:rsidP="00D00D17">
            <w:pPr>
              <w:jc w:val="center"/>
              <w:rPr>
                <w:rFonts w:ascii="Calibri" w:eastAsia="Batang" w:hAnsi="Calibri" w:cs="Batang"/>
              </w:rPr>
            </w:pPr>
            <w:r>
              <w:rPr>
                <w:rFonts w:ascii="Calibri" w:eastAsia="Batang" w:hAnsi="Calibri" w:cs="Batang"/>
              </w:rPr>
              <w:t>4.830</w:t>
            </w:r>
          </w:p>
        </w:tc>
        <w:tc>
          <w:tcPr>
            <w:tcW w:w="3828" w:type="dxa"/>
            <w:tcBorders>
              <w:top w:val="single" w:sz="4" w:space="0" w:color="000000"/>
              <w:left w:val="nil"/>
              <w:bottom w:val="single" w:sz="4" w:space="0" w:color="000000"/>
              <w:right w:val="single" w:sz="4" w:space="0" w:color="000000"/>
            </w:tcBorders>
            <w:shd w:val="clear" w:color="auto" w:fill="auto"/>
            <w:vAlign w:val="bottom"/>
          </w:tcPr>
          <w:p w:rsidR="002C7B33" w:rsidRPr="00732AF1" w:rsidRDefault="002C7B33" w:rsidP="005B5095">
            <w:pPr>
              <w:jc w:val="center"/>
              <w:rPr>
                <w:rFonts w:ascii="Calibri" w:eastAsia="Batang" w:hAnsi="Calibri" w:cs="Batang"/>
              </w:rPr>
            </w:pPr>
            <w:r>
              <w:rPr>
                <w:rFonts w:ascii="Calibri" w:eastAsia="Batang" w:hAnsi="Calibri" w:cs="Batang"/>
              </w:rPr>
              <w:t>4.830</w:t>
            </w:r>
          </w:p>
        </w:tc>
      </w:tr>
      <w:tr w:rsidR="002C7B33" w:rsidRPr="00732AF1" w:rsidTr="002C7B33">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Bredde (</w:t>
            </w:r>
            <w:r>
              <w:rPr>
                <w:rFonts w:ascii="Calibri" w:hAnsi="Calibri"/>
              </w:rPr>
              <w:t>mm</w:t>
            </w:r>
            <w:r w:rsidRPr="00732AF1">
              <w:rPr>
                <w:rFonts w:ascii="Calibri" w:hAnsi="Calibri"/>
              </w:rPr>
              <w:t>)</w:t>
            </w:r>
          </w:p>
        </w:tc>
        <w:tc>
          <w:tcPr>
            <w:tcW w:w="3601" w:type="dxa"/>
            <w:tcBorders>
              <w:top w:val="nil"/>
              <w:left w:val="nil"/>
              <w:bottom w:val="single" w:sz="4" w:space="0" w:color="000000"/>
              <w:right w:val="single" w:sz="4" w:space="0" w:color="000000"/>
            </w:tcBorders>
            <w:shd w:val="clear" w:color="auto" w:fill="auto"/>
            <w:vAlign w:val="bottom"/>
          </w:tcPr>
          <w:p w:rsidR="002C7B33" w:rsidRPr="00732AF1" w:rsidRDefault="002C7B33" w:rsidP="00D00D17">
            <w:pPr>
              <w:jc w:val="center"/>
              <w:rPr>
                <w:rFonts w:ascii="Calibri" w:eastAsia="Batang" w:hAnsi="Calibri" w:cs="Batang"/>
              </w:rPr>
            </w:pPr>
            <w:r>
              <w:rPr>
                <w:rFonts w:ascii="Calibri" w:eastAsia="Batang" w:hAnsi="Calibri" w:cs="Batang"/>
              </w:rPr>
              <w:t>1.870</w:t>
            </w:r>
          </w:p>
        </w:tc>
        <w:tc>
          <w:tcPr>
            <w:tcW w:w="3828" w:type="dxa"/>
            <w:tcBorders>
              <w:top w:val="nil"/>
              <w:left w:val="nil"/>
              <w:bottom w:val="single" w:sz="4" w:space="0" w:color="000000"/>
              <w:right w:val="single" w:sz="4" w:space="0" w:color="000000"/>
            </w:tcBorders>
            <w:shd w:val="clear" w:color="auto" w:fill="auto"/>
            <w:vAlign w:val="bottom"/>
          </w:tcPr>
          <w:p w:rsidR="002C7B33" w:rsidRPr="00732AF1" w:rsidRDefault="002C7B33" w:rsidP="005B5095">
            <w:pPr>
              <w:jc w:val="center"/>
              <w:rPr>
                <w:rFonts w:ascii="Calibri" w:eastAsia="Batang" w:hAnsi="Calibri" w:cs="Batang"/>
              </w:rPr>
            </w:pPr>
            <w:r>
              <w:rPr>
                <w:rFonts w:ascii="Calibri" w:eastAsia="Batang" w:hAnsi="Calibri" w:cs="Batang"/>
              </w:rPr>
              <w:t>1.870</w:t>
            </w:r>
          </w:p>
        </w:tc>
      </w:tr>
      <w:tr w:rsidR="002C7B33" w:rsidRPr="00732AF1" w:rsidTr="002C7B33">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Højde (</w:t>
            </w:r>
            <w:r>
              <w:rPr>
                <w:rFonts w:ascii="Calibri" w:hAnsi="Calibri"/>
              </w:rPr>
              <w:t>mm</w:t>
            </w:r>
            <w:r w:rsidRPr="00732AF1">
              <w:rPr>
                <w:rFonts w:ascii="Calibri" w:hAnsi="Calibri"/>
              </w:rPr>
              <w:t>)</w:t>
            </w:r>
          </w:p>
        </w:tc>
        <w:tc>
          <w:tcPr>
            <w:tcW w:w="3601" w:type="dxa"/>
            <w:tcBorders>
              <w:top w:val="nil"/>
              <w:left w:val="nil"/>
              <w:bottom w:val="single" w:sz="4" w:space="0" w:color="000000"/>
              <w:right w:val="single" w:sz="4" w:space="0" w:color="000000"/>
            </w:tcBorders>
            <w:shd w:val="clear" w:color="auto" w:fill="auto"/>
            <w:vAlign w:val="bottom"/>
          </w:tcPr>
          <w:p w:rsidR="002C7B33" w:rsidRPr="00732AF1" w:rsidRDefault="002C7B33" w:rsidP="00D00D17">
            <w:pPr>
              <w:jc w:val="center"/>
              <w:rPr>
                <w:rFonts w:ascii="Calibri" w:eastAsia="Batang" w:hAnsi="Calibri" w:cs="Batang"/>
              </w:rPr>
            </w:pPr>
            <w:r>
              <w:rPr>
                <w:rFonts w:ascii="Calibri" w:eastAsia="Batang" w:hAnsi="Calibri" w:cs="Batang"/>
              </w:rPr>
              <w:t>1.400</w:t>
            </w:r>
          </w:p>
        </w:tc>
        <w:tc>
          <w:tcPr>
            <w:tcW w:w="3828" w:type="dxa"/>
            <w:tcBorders>
              <w:top w:val="nil"/>
              <w:left w:val="nil"/>
              <w:bottom w:val="single" w:sz="4" w:space="0" w:color="000000"/>
              <w:right w:val="single" w:sz="4" w:space="0" w:color="000000"/>
            </w:tcBorders>
            <w:shd w:val="clear" w:color="auto" w:fill="auto"/>
            <w:vAlign w:val="bottom"/>
          </w:tcPr>
          <w:p w:rsidR="002C7B33" w:rsidRPr="00732AF1" w:rsidRDefault="002C7B33" w:rsidP="005B5095">
            <w:pPr>
              <w:jc w:val="center"/>
              <w:rPr>
                <w:rFonts w:ascii="Calibri" w:eastAsia="Batang" w:hAnsi="Calibri" w:cs="Batang"/>
              </w:rPr>
            </w:pPr>
            <w:r>
              <w:rPr>
                <w:rFonts w:ascii="Calibri" w:eastAsia="Batang" w:hAnsi="Calibri" w:cs="Batang"/>
              </w:rPr>
              <w:t>1.400</w:t>
            </w:r>
          </w:p>
        </w:tc>
      </w:tr>
      <w:tr w:rsidR="002C7B33" w:rsidRPr="00732AF1" w:rsidTr="002C7B33">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2C7B33">
            <w:pPr>
              <w:jc w:val="center"/>
              <w:rPr>
                <w:rFonts w:ascii="Calibri" w:eastAsia="Batang" w:hAnsi="Calibri" w:cs="Batang"/>
              </w:rPr>
            </w:pPr>
            <w:r w:rsidRPr="00732AF1">
              <w:rPr>
                <w:rFonts w:ascii="Calibri" w:hAnsi="Calibri"/>
              </w:rPr>
              <w:t>Akselafstand (</w:t>
            </w:r>
            <w:r>
              <w:rPr>
                <w:rFonts w:ascii="Calibri" w:hAnsi="Calibri"/>
              </w:rPr>
              <w:t>mm</w:t>
            </w:r>
            <w:r w:rsidRPr="00732AF1">
              <w:rPr>
                <w:rFonts w:ascii="Calibri" w:hAnsi="Calibri"/>
              </w:rPr>
              <w:t>)</w:t>
            </w:r>
          </w:p>
        </w:tc>
        <w:tc>
          <w:tcPr>
            <w:tcW w:w="3601" w:type="dxa"/>
            <w:tcBorders>
              <w:top w:val="nil"/>
              <w:left w:val="nil"/>
              <w:bottom w:val="single" w:sz="4" w:space="0" w:color="000000"/>
              <w:right w:val="single" w:sz="4" w:space="0" w:color="000000"/>
            </w:tcBorders>
            <w:shd w:val="clear" w:color="auto" w:fill="auto"/>
            <w:vAlign w:val="bottom"/>
          </w:tcPr>
          <w:p w:rsidR="002C7B33" w:rsidRPr="00732AF1" w:rsidRDefault="002C7B33" w:rsidP="00D00D17">
            <w:pPr>
              <w:jc w:val="center"/>
              <w:rPr>
                <w:rFonts w:ascii="Calibri" w:eastAsia="Batang" w:hAnsi="Calibri" w:cs="Batang"/>
              </w:rPr>
            </w:pPr>
            <w:r>
              <w:rPr>
                <w:rFonts w:ascii="Calibri" w:eastAsia="Batang" w:hAnsi="Calibri" w:cs="Batang"/>
              </w:rPr>
              <w:t>2.905</w:t>
            </w:r>
          </w:p>
        </w:tc>
        <w:tc>
          <w:tcPr>
            <w:tcW w:w="3828" w:type="dxa"/>
            <w:tcBorders>
              <w:top w:val="nil"/>
              <w:left w:val="nil"/>
              <w:bottom w:val="single" w:sz="4" w:space="0" w:color="000000"/>
              <w:right w:val="single" w:sz="4" w:space="0" w:color="000000"/>
            </w:tcBorders>
            <w:shd w:val="clear" w:color="auto" w:fill="auto"/>
            <w:vAlign w:val="bottom"/>
          </w:tcPr>
          <w:p w:rsidR="002C7B33" w:rsidRPr="00732AF1" w:rsidRDefault="002C7B33" w:rsidP="005B5095">
            <w:pPr>
              <w:jc w:val="center"/>
              <w:rPr>
                <w:rFonts w:ascii="Calibri" w:eastAsia="Batang" w:hAnsi="Calibri" w:cs="Batang"/>
              </w:rPr>
            </w:pPr>
            <w:r>
              <w:rPr>
                <w:rFonts w:ascii="Calibri" w:eastAsia="Batang" w:hAnsi="Calibri" w:cs="Batang"/>
              </w:rPr>
              <w:t>2.905</w:t>
            </w:r>
          </w:p>
        </w:tc>
      </w:tr>
      <w:tr w:rsidR="002C7B33" w:rsidRPr="00732AF1" w:rsidTr="002C7B33">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2C7B33">
            <w:pPr>
              <w:jc w:val="center"/>
              <w:rPr>
                <w:rFonts w:ascii="Calibri" w:eastAsia="Batang" w:hAnsi="Calibri" w:cs="Batang"/>
              </w:rPr>
            </w:pPr>
            <w:r w:rsidRPr="00732AF1">
              <w:rPr>
                <w:rFonts w:ascii="Calibri" w:hAnsi="Calibri"/>
              </w:rPr>
              <w:t>Overhæng for/bag (</w:t>
            </w:r>
            <w:r>
              <w:rPr>
                <w:rFonts w:ascii="Calibri" w:hAnsi="Calibri"/>
              </w:rPr>
              <w:t>mm</w:t>
            </w:r>
            <w:r w:rsidRPr="00732AF1">
              <w:rPr>
                <w:rFonts w:ascii="Calibri" w:hAnsi="Calibri"/>
              </w:rPr>
              <w:t>)</w:t>
            </w:r>
          </w:p>
        </w:tc>
        <w:tc>
          <w:tcPr>
            <w:tcW w:w="3601" w:type="dxa"/>
            <w:tcBorders>
              <w:top w:val="nil"/>
              <w:left w:val="nil"/>
              <w:bottom w:val="single" w:sz="4" w:space="0" w:color="000000"/>
              <w:right w:val="single" w:sz="4" w:space="0" w:color="000000"/>
            </w:tcBorders>
            <w:shd w:val="clear" w:color="auto" w:fill="auto"/>
            <w:vAlign w:val="bottom"/>
          </w:tcPr>
          <w:p w:rsidR="002C7B33" w:rsidRPr="00732AF1" w:rsidRDefault="002C7B33" w:rsidP="00D00D17">
            <w:pPr>
              <w:jc w:val="center"/>
              <w:rPr>
                <w:rFonts w:ascii="Calibri" w:eastAsia="Batang" w:hAnsi="Calibri" w:cs="Batang"/>
              </w:rPr>
            </w:pPr>
            <w:r>
              <w:rPr>
                <w:rFonts w:ascii="Calibri" w:eastAsia="Batang" w:hAnsi="Calibri" w:cs="Batang"/>
              </w:rPr>
              <w:t>830/1.095</w:t>
            </w:r>
          </w:p>
        </w:tc>
        <w:tc>
          <w:tcPr>
            <w:tcW w:w="3828" w:type="dxa"/>
            <w:tcBorders>
              <w:top w:val="nil"/>
              <w:left w:val="nil"/>
              <w:bottom w:val="single" w:sz="4" w:space="0" w:color="000000"/>
              <w:right w:val="single" w:sz="4" w:space="0" w:color="000000"/>
            </w:tcBorders>
            <w:shd w:val="clear" w:color="auto" w:fill="auto"/>
            <w:vAlign w:val="bottom"/>
          </w:tcPr>
          <w:p w:rsidR="002C7B33" w:rsidRPr="00732AF1" w:rsidRDefault="002C7B33" w:rsidP="005B5095">
            <w:pPr>
              <w:jc w:val="center"/>
              <w:rPr>
                <w:rFonts w:ascii="Calibri" w:eastAsia="Batang" w:hAnsi="Calibri" w:cs="Batang"/>
              </w:rPr>
            </w:pPr>
            <w:r>
              <w:rPr>
                <w:rFonts w:ascii="Calibri" w:eastAsia="Batang" w:hAnsi="Calibri" w:cs="Batang"/>
              </w:rPr>
              <w:t>830/1.095</w:t>
            </w:r>
          </w:p>
        </w:tc>
      </w:tr>
      <w:tr w:rsidR="002C7B33" w:rsidRPr="00732AF1" w:rsidTr="005B5095">
        <w:trPr>
          <w:trHeight w:val="300"/>
        </w:trPr>
        <w:tc>
          <w:tcPr>
            <w:tcW w:w="10421" w:type="dxa"/>
            <w:gridSpan w:val="3"/>
            <w:tcBorders>
              <w:top w:val="nil"/>
              <w:left w:val="nil"/>
              <w:bottom w:val="nil"/>
              <w:right w:val="nil"/>
            </w:tcBorders>
            <w:shd w:val="clear" w:color="auto" w:fill="auto"/>
            <w:vAlign w:val="bottom"/>
            <w:hideMark/>
          </w:tcPr>
          <w:p w:rsidR="002C7B33" w:rsidRDefault="002C7B33" w:rsidP="00D00D17">
            <w:pPr>
              <w:jc w:val="center"/>
              <w:rPr>
                <w:rFonts w:ascii="Calibri" w:eastAsia="Batang" w:hAnsi="Calibri" w:cs="Batang"/>
              </w:rPr>
            </w:pPr>
          </w:p>
          <w:p w:rsidR="002C7B33" w:rsidRDefault="002C7B33" w:rsidP="00D00D17">
            <w:pPr>
              <w:jc w:val="center"/>
              <w:rPr>
                <w:rFonts w:ascii="Calibri" w:eastAsia="Batang" w:hAnsi="Calibri" w:cs="Batang"/>
              </w:rPr>
            </w:pPr>
          </w:p>
          <w:p w:rsidR="002C7B33" w:rsidRPr="00732AF1" w:rsidRDefault="002C7B33" w:rsidP="00D00D17">
            <w:pPr>
              <w:jc w:val="center"/>
              <w:rPr>
                <w:rFonts w:ascii="Calibri" w:eastAsia="Batang" w:hAnsi="Calibri" w:cs="Batang"/>
              </w:rPr>
            </w:pPr>
          </w:p>
        </w:tc>
      </w:tr>
      <w:tr w:rsidR="002C7B33" w:rsidRPr="00732AF1" w:rsidTr="005B5095">
        <w:trPr>
          <w:trHeight w:val="300"/>
        </w:trPr>
        <w:tc>
          <w:tcPr>
            <w:tcW w:w="2992"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Indvendige mål</w:t>
            </w:r>
          </w:p>
        </w:tc>
        <w:tc>
          <w:tcPr>
            <w:tcW w:w="3601"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w:t>
            </w:r>
          </w:p>
        </w:tc>
        <w:tc>
          <w:tcPr>
            <w:tcW w:w="3828"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 GT</w:t>
            </w:r>
          </w:p>
        </w:tc>
      </w:tr>
      <w:tr w:rsidR="002C7B33" w:rsidRPr="00732AF1" w:rsidTr="005B5095">
        <w:trPr>
          <w:trHeight w:val="300"/>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lastRenderedPageBreak/>
              <w:t>Antal siddepladser</w:t>
            </w:r>
          </w:p>
        </w:tc>
        <w:tc>
          <w:tcPr>
            <w:tcW w:w="3601" w:type="dxa"/>
            <w:tcBorders>
              <w:top w:val="single" w:sz="4" w:space="0" w:color="000000"/>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5 personer</w:t>
            </w:r>
          </w:p>
        </w:tc>
        <w:tc>
          <w:tcPr>
            <w:tcW w:w="3828" w:type="dxa"/>
            <w:tcBorders>
              <w:top w:val="single" w:sz="4" w:space="0" w:color="000000"/>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5 personer</w:t>
            </w:r>
          </w:p>
        </w:tc>
      </w:tr>
      <w:tr w:rsidR="00D50BDD"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Lofthøjde</w:t>
            </w:r>
          </w:p>
        </w:tc>
        <w:tc>
          <w:tcPr>
            <w:tcW w:w="3601" w:type="dxa"/>
            <w:tcBorders>
              <w:top w:val="nil"/>
              <w:left w:val="nil"/>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w:t>
            </w:r>
          </w:p>
        </w:tc>
        <w:tc>
          <w:tcPr>
            <w:tcW w:w="3828" w:type="dxa"/>
            <w:tcBorders>
              <w:top w:val="nil"/>
              <w:left w:val="nil"/>
              <w:bottom w:val="single" w:sz="4" w:space="0" w:color="000000"/>
              <w:right w:val="single" w:sz="4" w:space="0" w:color="000000"/>
            </w:tcBorders>
            <w:shd w:val="clear" w:color="auto" w:fill="auto"/>
            <w:vAlign w:val="bottom"/>
            <w:hideMark/>
          </w:tcPr>
          <w:p w:rsidR="00D50BDD" w:rsidRPr="00732AF1" w:rsidRDefault="00D50BDD" w:rsidP="005B5095">
            <w:pPr>
              <w:jc w:val="center"/>
              <w:rPr>
                <w:rFonts w:ascii="Calibri" w:eastAsia="Batang" w:hAnsi="Calibri" w:cs="Batang"/>
              </w:rPr>
            </w:pPr>
            <w:r w:rsidRPr="00732AF1">
              <w:rPr>
                <w:rFonts w:ascii="Calibri" w:hAnsi="Calibri"/>
              </w:rPr>
              <w:t>-</w:t>
            </w:r>
          </w:p>
        </w:tc>
      </w:tr>
      <w:tr w:rsidR="00D50BDD" w:rsidRPr="00732AF1" w:rsidTr="00D50BDD">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 xml:space="preserve">Foran </w:t>
            </w:r>
            <w:r>
              <w:rPr>
                <w:rFonts w:ascii="Calibri" w:hAnsi="Calibri"/>
              </w:rPr>
              <w:t>(mm)</w:t>
            </w:r>
          </w:p>
        </w:tc>
        <w:tc>
          <w:tcPr>
            <w:tcW w:w="3601" w:type="dxa"/>
            <w:tcBorders>
              <w:top w:val="nil"/>
              <w:left w:val="nil"/>
              <w:bottom w:val="single" w:sz="4" w:space="0" w:color="000000"/>
              <w:right w:val="single" w:sz="4" w:space="0" w:color="000000"/>
            </w:tcBorders>
            <w:shd w:val="clear" w:color="auto" w:fill="auto"/>
            <w:vAlign w:val="bottom"/>
          </w:tcPr>
          <w:p w:rsidR="00D50BDD" w:rsidRPr="00732AF1" w:rsidRDefault="00D50BDD" w:rsidP="00D00D17">
            <w:pPr>
              <w:jc w:val="center"/>
              <w:rPr>
                <w:rFonts w:ascii="Calibri" w:eastAsia="Batang" w:hAnsi="Calibri" w:cs="Batang"/>
              </w:rPr>
            </w:pPr>
            <w:r>
              <w:rPr>
                <w:rFonts w:ascii="Calibri" w:eastAsia="Batang" w:hAnsi="Calibri" w:cs="Batang"/>
              </w:rPr>
              <w:t>974</w:t>
            </w:r>
          </w:p>
        </w:tc>
        <w:tc>
          <w:tcPr>
            <w:tcW w:w="3828" w:type="dxa"/>
            <w:tcBorders>
              <w:top w:val="nil"/>
              <w:left w:val="nil"/>
              <w:bottom w:val="single" w:sz="4" w:space="0" w:color="000000"/>
              <w:right w:val="single" w:sz="4" w:space="0" w:color="000000"/>
            </w:tcBorders>
            <w:shd w:val="clear" w:color="auto" w:fill="auto"/>
            <w:vAlign w:val="bottom"/>
          </w:tcPr>
          <w:p w:rsidR="00D50BDD" w:rsidRPr="00732AF1" w:rsidRDefault="00D50BDD" w:rsidP="005B5095">
            <w:pPr>
              <w:jc w:val="center"/>
              <w:rPr>
                <w:rFonts w:ascii="Calibri" w:eastAsia="Batang" w:hAnsi="Calibri" w:cs="Batang"/>
              </w:rPr>
            </w:pPr>
            <w:r>
              <w:rPr>
                <w:rFonts w:ascii="Calibri" w:eastAsia="Batang" w:hAnsi="Calibri" w:cs="Batang"/>
              </w:rPr>
              <w:t>974</w:t>
            </w:r>
          </w:p>
        </w:tc>
      </w:tr>
      <w:tr w:rsidR="00D50BDD" w:rsidRPr="00732AF1" w:rsidTr="00D50BDD">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 xml:space="preserve">Bagi </w:t>
            </w:r>
            <w:r>
              <w:rPr>
                <w:rFonts w:ascii="Calibri" w:hAnsi="Calibri"/>
              </w:rPr>
              <w:t>(mm)</w:t>
            </w:r>
          </w:p>
        </w:tc>
        <w:tc>
          <w:tcPr>
            <w:tcW w:w="3601" w:type="dxa"/>
            <w:tcBorders>
              <w:top w:val="nil"/>
              <w:left w:val="nil"/>
              <w:bottom w:val="single" w:sz="4" w:space="0" w:color="000000"/>
              <w:right w:val="single" w:sz="4" w:space="0" w:color="000000"/>
            </w:tcBorders>
            <w:shd w:val="clear" w:color="auto" w:fill="auto"/>
            <w:vAlign w:val="bottom"/>
          </w:tcPr>
          <w:p w:rsidR="00D50BDD" w:rsidRPr="00732AF1" w:rsidRDefault="00D50BDD" w:rsidP="00D00D17">
            <w:pPr>
              <w:jc w:val="center"/>
              <w:rPr>
                <w:rFonts w:ascii="Calibri" w:eastAsia="Batang" w:hAnsi="Calibri" w:cs="Batang"/>
              </w:rPr>
            </w:pPr>
            <w:r>
              <w:rPr>
                <w:rFonts w:ascii="Calibri" w:eastAsia="Batang" w:hAnsi="Calibri" w:cs="Batang"/>
              </w:rPr>
              <w:t>939</w:t>
            </w:r>
          </w:p>
        </w:tc>
        <w:tc>
          <w:tcPr>
            <w:tcW w:w="3828" w:type="dxa"/>
            <w:tcBorders>
              <w:top w:val="nil"/>
              <w:left w:val="nil"/>
              <w:bottom w:val="single" w:sz="4" w:space="0" w:color="000000"/>
              <w:right w:val="single" w:sz="4" w:space="0" w:color="000000"/>
            </w:tcBorders>
            <w:shd w:val="clear" w:color="auto" w:fill="auto"/>
            <w:vAlign w:val="bottom"/>
          </w:tcPr>
          <w:p w:rsidR="00D50BDD" w:rsidRPr="00732AF1" w:rsidRDefault="00D50BDD" w:rsidP="005B5095">
            <w:pPr>
              <w:jc w:val="center"/>
              <w:rPr>
                <w:rFonts w:ascii="Calibri" w:eastAsia="Batang" w:hAnsi="Calibri" w:cs="Batang"/>
              </w:rPr>
            </w:pPr>
            <w:r>
              <w:rPr>
                <w:rFonts w:ascii="Calibri" w:eastAsia="Batang" w:hAnsi="Calibri" w:cs="Batang"/>
              </w:rPr>
              <w:t>939</w:t>
            </w:r>
          </w:p>
        </w:tc>
      </w:tr>
      <w:tr w:rsidR="00D50BDD" w:rsidRPr="00732AF1" w:rsidTr="00D50BDD">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Benplads</w:t>
            </w:r>
          </w:p>
        </w:tc>
        <w:tc>
          <w:tcPr>
            <w:tcW w:w="3601" w:type="dxa"/>
            <w:tcBorders>
              <w:top w:val="nil"/>
              <w:left w:val="nil"/>
              <w:bottom w:val="single" w:sz="4" w:space="0" w:color="000000"/>
              <w:right w:val="single" w:sz="4" w:space="0" w:color="000000"/>
            </w:tcBorders>
            <w:shd w:val="clear" w:color="auto" w:fill="auto"/>
            <w:vAlign w:val="bottom"/>
          </w:tcPr>
          <w:p w:rsidR="00D50BDD" w:rsidRPr="00732AF1" w:rsidRDefault="00D50BDD" w:rsidP="00D00D17">
            <w:pPr>
              <w:jc w:val="center"/>
              <w:rPr>
                <w:rFonts w:ascii="Calibri" w:eastAsia="Batang" w:hAnsi="Calibri" w:cs="Batang"/>
              </w:rPr>
            </w:pPr>
            <w:r>
              <w:rPr>
                <w:rFonts w:ascii="Calibri" w:eastAsia="Batang" w:hAnsi="Calibri" w:cs="Batang"/>
              </w:rPr>
              <w:t>-</w:t>
            </w:r>
          </w:p>
        </w:tc>
        <w:tc>
          <w:tcPr>
            <w:tcW w:w="3828" w:type="dxa"/>
            <w:tcBorders>
              <w:top w:val="nil"/>
              <w:left w:val="nil"/>
              <w:bottom w:val="single" w:sz="4" w:space="0" w:color="000000"/>
              <w:right w:val="single" w:sz="4" w:space="0" w:color="000000"/>
            </w:tcBorders>
            <w:shd w:val="clear" w:color="auto" w:fill="auto"/>
            <w:vAlign w:val="bottom"/>
          </w:tcPr>
          <w:p w:rsidR="00D50BDD" w:rsidRPr="00732AF1" w:rsidRDefault="00D50BDD" w:rsidP="005B5095">
            <w:pPr>
              <w:jc w:val="center"/>
              <w:rPr>
                <w:rFonts w:ascii="Calibri" w:eastAsia="Batang" w:hAnsi="Calibri" w:cs="Batang"/>
              </w:rPr>
            </w:pPr>
            <w:r>
              <w:rPr>
                <w:rFonts w:ascii="Calibri" w:eastAsia="Batang" w:hAnsi="Calibri" w:cs="Batang"/>
              </w:rPr>
              <w:t>-</w:t>
            </w:r>
          </w:p>
        </w:tc>
      </w:tr>
      <w:tr w:rsidR="00D50BDD" w:rsidRPr="00732AF1" w:rsidTr="00D50BDD">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 xml:space="preserve">Foran </w:t>
            </w:r>
            <w:r>
              <w:rPr>
                <w:rFonts w:ascii="Calibri" w:hAnsi="Calibri"/>
              </w:rPr>
              <w:t>(mm)</w:t>
            </w:r>
          </w:p>
        </w:tc>
        <w:tc>
          <w:tcPr>
            <w:tcW w:w="3601" w:type="dxa"/>
            <w:tcBorders>
              <w:top w:val="nil"/>
              <w:left w:val="nil"/>
              <w:bottom w:val="single" w:sz="4" w:space="0" w:color="000000"/>
              <w:right w:val="single" w:sz="4" w:space="0" w:color="000000"/>
            </w:tcBorders>
            <w:shd w:val="clear" w:color="auto" w:fill="auto"/>
            <w:vAlign w:val="bottom"/>
          </w:tcPr>
          <w:p w:rsidR="00D50BDD" w:rsidRPr="00732AF1" w:rsidRDefault="00D50BDD" w:rsidP="00D00D17">
            <w:pPr>
              <w:jc w:val="center"/>
              <w:rPr>
                <w:rFonts w:ascii="Calibri" w:eastAsia="Batang" w:hAnsi="Calibri" w:cs="Batang"/>
              </w:rPr>
            </w:pPr>
            <w:r>
              <w:rPr>
                <w:rFonts w:ascii="Calibri" w:eastAsia="Batang" w:hAnsi="Calibri" w:cs="Batang"/>
              </w:rPr>
              <w:t>1.083</w:t>
            </w:r>
          </w:p>
        </w:tc>
        <w:tc>
          <w:tcPr>
            <w:tcW w:w="3828" w:type="dxa"/>
            <w:tcBorders>
              <w:top w:val="nil"/>
              <w:left w:val="nil"/>
              <w:bottom w:val="single" w:sz="4" w:space="0" w:color="000000"/>
              <w:right w:val="single" w:sz="4" w:space="0" w:color="000000"/>
            </w:tcBorders>
            <w:shd w:val="clear" w:color="auto" w:fill="auto"/>
            <w:vAlign w:val="bottom"/>
          </w:tcPr>
          <w:p w:rsidR="00D50BDD" w:rsidRPr="00732AF1" w:rsidRDefault="00D50BDD" w:rsidP="005B5095">
            <w:pPr>
              <w:jc w:val="center"/>
              <w:rPr>
                <w:rFonts w:ascii="Calibri" w:eastAsia="Batang" w:hAnsi="Calibri" w:cs="Batang"/>
              </w:rPr>
            </w:pPr>
            <w:r>
              <w:rPr>
                <w:rFonts w:ascii="Calibri" w:eastAsia="Batang" w:hAnsi="Calibri" w:cs="Batang"/>
              </w:rPr>
              <w:t>1.083</w:t>
            </w:r>
          </w:p>
        </w:tc>
      </w:tr>
      <w:tr w:rsidR="00D50BDD" w:rsidRPr="00732AF1" w:rsidTr="00D50BDD">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 xml:space="preserve">Bagi </w:t>
            </w:r>
            <w:r>
              <w:rPr>
                <w:rFonts w:ascii="Calibri" w:hAnsi="Calibri"/>
              </w:rPr>
              <w:t>(mm)</w:t>
            </w:r>
          </w:p>
        </w:tc>
        <w:tc>
          <w:tcPr>
            <w:tcW w:w="3601" w:type="dxa"/>
            <w:tcBorders>
              <w:top w:val="nil"/>
              <w:left w:val="nil"/>
              <w:bottom w:val="single" w:sz="4" w:space="0" w:color="000000"/>
              <w:right w:val="single" w:sz="4" w:space="0" w:color="000000"/>
            </w:tcBorders>
            <w:shd w:val="clear" w:color="auto" w:fill="auto"/>
            <w:vAlign w:val="bottom"/>
          </w:tcPr>
          <w:p w:rsidR="00D50BDD" w:rsidRPr="00732AF1" w:rsidRDefault="00D50BDD" w:rsidP="00D00D17">
            <w:pPr>
              <w:jc w:val="center"/>
              <w:rPr>
                <w:rFonts w:ascii="Calibri" w:eastAsia="Batang" w:hAnsi="Calibri" w:cs="Batang"/>
              </w:rPr>
            </w:pPr>
            <w:r>
              <w:rPr>
                <w:rFonts w:ascii="Calibri" w:eastAsia="Batang" w:hAnsi="Calibri" w:cs="Batang"/>
              </w:rPr>
              <w:t>925</w:t>
            </w:r>
          </w:p>
        </w:tc>
        <w:tc>
          <w:tcPr>
            <w:tcW w:w="3828" w:type="dxa"/>
            <w:tcBorders>
              <w:top w:val="nil"/>
              <w:left w:val="nil"/>
              <w:bottom w:val="single" w:sz="4" w:space="0" w:color="000000"/>
              <w:right w:val="single" w:sz="4" w:space="0" w:color="000000"/>
            </w:tcBorders>
            <w:shd w:val="clear" w:color="auto" w:fill="auto"/>
            <w:vAlign w:val="bottom"/>
          </w:tcPr>
          <w:p w:rsidR="00D50BDD" w:rsidRPr="00732AF1" w:rsidRDefault="00D50BDD" w:rsidP="005B5095">
            <w:pPr>
              <w:jc w:val="center"/>
              <w:rPr>
                <w:rFonts w:ascii="Calibri" w:eastAsia="Batang" w:hAnsi="Calibri" w:cs="Batang"/>
              </w:rPr>
            </w:pPr>
            <w:r>
              <w:rPr>
                <w:rFonts w:ascii="Calibri" w:eastAsia="Batang" w:hAnsi="Calibri" w:cs="Batang"/>
              </w:rPr>
              <w:t>925</w:t>
            </w:r>
          </w:p>
        </w:tc>
      </w:tr>
      <w:tr w:rsidR="00D50BDD"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Skulderplads</w:t>
            </w:r>
          </w:p>
        </w:tc>
        <w:tc>
          <w:tcPr>
            <w:tcW w:w="3601" w:type="dxa"/>
            <w:tcBorders>
              <w:top w:val="nil"/>
              <w:left w:val="nil"/>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w:t>
            </w:r>
          </w:p>
        </w:tc>
        <w:tc>
          <w:tcPr>
            <w:tcW w:w="3828" w:type="dxa"/>
            <w:tcBorders>
              <w:top w:val="nil"/>
              <w:left w:val="nil"/>
              <w:bottom w:val="single" w:sz="4" w:space="0" w:color="000000"/>
              <w:right w:val="single" w:sz="4" w:space="0" w:color="000000"/>
            </w:tcBorders>
            <w:shd w:val="clear" w:color="auto" w:fill="auto"/>
            <w:vAlign w:val="bottom"/>
            <w:hideMark/>
          </w:tcPr>
          <w:p w:rsidR="00D50BDD" w:rsidRPr="00732AF1" w:rsidRDefault="00D50BDD" w:rsidP="005B5095">
            <w:pPr>
              <w:jc w:val="center"/>
              <w:rPr>
                <w:rFonts w:ascii="Calibri" w:eastAsia="Batang" w:hAnsi="Calibri" w:cs="Batang"/>
              </w:rPr>
            </w:pPr>
            <w:r w:rsidRPr="00732AF1">
              <w:rPr>
                <w:rFonts w:ascii="Calibri" w:hAnsi="Calibri"/>
              </w:rPr>
              <w:t>-</w:t>
            </w:r>
          </w:p>
        </w:tc>
      </w:tr>
      <w:tr w:rsidR="00D50BDD" w:rsidRPr="00732AF1" w:rsidTr="00D50BDD">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 xml:space="preserve">Foran </w:t>
            </w:r>
            <w:r>
              <w:rPr>
                <w:rFonts w:ascii="Calibri" w:hAnsi="Calibri"/>
              </w:rPr>
              <w:t>(mm)</w:t>
            </w:r>
          </w:p>
        </w:tc>
        <w:tc>
          <w:tcPr>
            <w:tcW w:w="3601" w:type="dxa"/>
            <w:tcBorders>
              <w:top w:val="nil"/>
              <w:left w:val="nil"/>
              <w:bottom w:val="single" w:sz="4" w:space="0" w:color="000000"/>
              <w:right w:val="single" w:sz="4" w:space="0" w:color="000000"/>
            </w:tcBorders>
            <w:shd w:val="clear" w:color="auto" w:fill="auto"/>
            <w:vAlign w:val="bottom"/>
          </w:tcPr>
          <w:p w:rsidR="00D50BDD" w:rsidRPr="00732AF1" w:rsidRDefault="00D50BDD" w:rsidP="00D00D17">
            <w:pPr>
              <w:jc w:val="center"/>
              <w:rPr>
                <w:rFonts w:ascii="Calibri" w:eastAsia="Batang" w:hAnsi="Calibri" w:cs="Batang"/>
              </w:rPr>
            </w:pPr>
            <w:r>
              <w:rPr>
                <w:rFonts w:ascii="Calibri" w:eastAsia="Batang" w:hAnsi="Calibri" w:cs="Batang"/>
              </w:rPr>
              <w:t>1.433</w:t>
            </w:r>
          </w:p>
        </w:tc>
        <w:tc>
          <w:tcPr>
            <w:tcW w:w="3828" w:type="dxa"/>
            <w:tcBorders>
              <w:top w:val="nil"/>
              <w:left w:val="nil"/>
              <w:bottom w:val="single" w:sz="4" w:space="0" w:color="000000"/>
              <w:right w:val="single" w:sz="4" w:space="0" w:color="000000"/>
            </w:tcBorders>
            <w:shd w:val="clear" w:color="auto" w:fill="auto"/>
            <w:vAlign w:val="bottom"/>
          </w:tcPr>
          <w:p w:rsidR="00D50BDD" w:rsidRPr="00732AF1" w:rsidRDefault="00D50BDD" w:rsidP="005B5095">
            <w:pPr>
              <w:jc w:val="center"/>
              <w:rPr>
                <w:rFonts w:ascii="Calibri" w:eastAsia="Batang" w:hAnsi="Calibri" w:cs="Batang"/>
              </w:rPr>
            </w:pPr>
            <w:r>
              <w:rPr>
                <w:rFonts w:ascii="Calibri" w:eastAsia="Batang" w:hAnsi="Calibri" w:cs="Batang"/>
              </w:rPr>
              <w:t>1.433</w:t>
            </w:r>
          </w:p>
        </w:tc>
      </w:tr>
      <w:tr w:rsidR="00D50BDD" w:rsidRPr="00732AF1" w:rsidTr="00D50BDD">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D50BDD" w:rsidRPr="00732AF1" w:rsidRDefault="00D50BDD" w:rsidP="00D00D17">
            <w:pPr>
              <w:jc w:val="center"/>
              <w:rPr>
                <w:rFonts w:ascii="Calibri" w:eastAsia="Batang" w:hAnsi="Calibri" w:cs="Batang"/>
              </w:rPr>
            </w:pPr>
            <w:r w:rsidRPr="00732AF1">
              <w:rPr>
                <w:rFonts w:ascii="Calibri" w:hAnsi="Calibri"/>
              </w:rPr>
              <w:t xml:space="preserve">Bagi </w:t>
            </w:r>
            <w:r>
              <w:rPr>
                <w:rFonts w:ascii="Calibri" w:hAnsi="Calibri"/>
              </w:rPr>
              <w:t>(mm)</w:t>
            </w:r>
          </w:p>
        </w:tc>
        <w:tc>
          <w:tcPr>
            <w:tcW w:w="3601" w:type="dxa"/>
            <w:tcBorders>
              <w:top w:val="nil"/>
              <w:left w:val="nil"/>
              <w:bottom w:val="single" w:sz="4" w:space="0" w:color="000000"/>
              <w:right w:val="single" w:sz="4" w:space="0" w:color="000000"/>
            </w:tcBorders>
            <w:shd w:val="clear" w:color="auto" w:fill="auto"/>
            <w:vAlign w:val="bottom"/>
          </w:tcPr>
          <w:p w:rsidR="00D50BDD" w:rsidRPr="00732AF1" w:rsidRDefault="00D50BDD" w:rsidP="00D00D17">
            <w:pPr>
              <w:jc w:val="center"/>
              <w:rPr>
                <w:rFonts w:ascii="Calibri" w:eastAsia="Batang" w:hAnsi="Calibri" w:cs="Batang"/>
              </w:rPr>
            </w:pPr>
            <w:r>
              <w:rPr>
                <w:rFonts w:ascii="Calibri" w:eastAsia="Batang" w:hAnsi="Calibri" w:cs="Batang"/>
              </w:rPr>
              <w:t>1.391</w:t>
            </w:r>
          </w:p>
        </w:tc>
        <w:tc>
          <w:tcPr>
            <w:tcW w:w="3828" w:type="dxa"/>
            <w:tcBorders>
              <w:top w:val="nil"/>
              <w:left w:val="nil"/>
              <w:bottom w:val="single" w:sz="4" w:space="0" w:color="000000"/>
              <w:right w:val="single" w:sz="4" w:space="0" w:color="000000"/>
            </w:tcBorders>
            <w:shd w:val="clear" w:color="auto" w:fill="auto"/>
            <w:vAlign w:val="bottom"/>
          </w:tcPr>
          <w:p w:rsidR="00D50BDD" w:rsidRPr="00732AF1" w:rsidRDefault="00D50BDD" w:rsidP="005B5095">
            <w:pPr>
              <w:jc w:val="center"/>
              <w:rPr>
                <w:rFonts w:ascii="Calibri" w:eastAsia="Batang" w:hAnsi="Calibri" w:cs="Batang"/>
              </w:rPr>
            </w:pPr>
            <w:r>
              <w:rPr>
                <w:rFonts w:ascii="Calibri" w:eastAsia="Batang" w:hAnsi="Calibri" w:cs="Batang"/>
              </w:rPr>
              <w:t>1.391</w:t>
            </w:r>
          </w:p>
        </w:tc>
      </w:tr>
      <w:tr w:rsidR="002C7B33" w:rsidRPr="00732AF1" w:rsidTr="005B5095">
        <w:trPr>
          <w:trHeight w:val="300"/>
        </w:trPr>
        <w:tc>
          <w:tcPr>
            <w:tcW w:w="10421" w:type="dxa"/>
            <w:gridSpan w:val="3"/>
            <w:tcBorders>
              <w:top w:val="nil"/>
              <w:left w:val="nil"/>
              <w:bottom w:val="nil"/>
              <w:right w:val="nil"/>
            </w:tcBorders>
            <w:shd w:val="clear" w:color="auto" w:fill="auto"/>
            <w:vAlign w:val="bottom"/>
            <w:hideMark/>
          </w:tcPr>
          <w:p w:rsidR="002C7B33" w:rsidRPr="00732AF1" w:rsidRDefault="002C7B33" w:rsidP="00D00D17">
            <w:pPr>
              <w:rPr>
                <w:rFonts w:ascii="Calibri" w:eastAsia="Batang" w:hAnsi="Calibri" w:cs="Batang"/>
              </w:rPr>
            </w:pPr>
          </w:p>
        </w:tc>
      </w:tr>
      <w:tr w:rsidR="002C7B33" w:rsidRPr="00732AF1" w:rsidTr="005B5095">
        <w:trPr>
          <w:trHeight w:val="300"/>
        </w:trPr>
        <w:tc>
          <w:tcPr>
            <w:tcW w:w="2992"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Undervogn/hjulophæng</w:t>
            </w:r>
          </w:p>
        </w:tc>
        <w:tc>
          <w:tcPr>
            <w:tcW w:w="3601"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w:t>
            </w:r>
          </w:p>
        </w:tc>
        <w:tc>
          <w:tcPr>
            <w:tcW w:w="3828"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 GT</w:t>
            </w:r>
          </w:p>
        </w:tc>
      </w:tr>
      <w:tr w:rsidR="002C7B33" w:rsidRPr="00732AF1" w:rsidTr="005B5095">
        <w:trPr>
          <w:trHeight w:val="300"/>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Forrest</w:t>
            </w:r>
          </w:p>
        </w:tc>
        <w:tc>
          <w:tcPr>
            <w:tcW w:w="3601" w:type="dxa"/>
            <w:tcBorders>
              <w:top w:val="single" w:sz="4" w:space="0" w:color="000000"/>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 xml:space="preserve">MacPherson </w:t>
            </w:r>
          </w:p>
        </w:tc>
        <w:tc>
          <w:tcPr>
            <w:tcW w:w="3828" w:type="dxa"/>
            <w:tcBorders>
              <w:top w:val="single" w:sz="4" w:space="0" w:color="000000"/>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 xml:space="preserve">MacPherson </w:t>
            </w:r>
          </w:p>
        </w:tc>
      </w:tr>
      <w:tr w:rsidR="002C7B33"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Bagest</w:t>
            </w:r>
          </w:p>
        </w:tc>
        <w:tc>
          <w:tcPr>
            <w:tcW w:w="3601"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Multilink (5-leddet)</w:t>
            </w:r>
          </w:p>
        </w:tc>
        <w:tc>
          <w:tcPr>
            <w:tcW w:w="3828"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Multilink (5-leddet)</w:t>
            </w:r>
          </w:p>
        </w:tc>
      </w:tr>
      <w:tr w:rsidR="002C7B33"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Konstruktion</w:t>
            </w:r>
          </w:p>
        </w:tc>
        <w:tc>
          <w:tcPr>
            <w:tcW w:w="3601"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Stålkarrosseri</w:t>
            </w:r>
          </w:p>
        </w:tc>
        <w:tc>
          <w:tcPr>
            <w:tcW w:w="3828"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Stålkarrosseri</w:t>
            </w:r>
          </w:p>
        </w:tc>
      </w:tr>
      <w:tr w:rsidR="002C7B33" w:rsidRPr="00732AF1" w:rsidTr="005B5095">
        <w:trPr>
          <w:trHeight w:val="300"/>
        </w:trPr>
        <w:tc>
          <w:tcPr>
            <w:tcW w:w="10421" w:type="dxa"/>
            <w:gridSpan w:val="3"/>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rPr>
            </w:pPr>
          </w:p>
        </w:tc>
      </w:tr>
      <w:tr w:rsidR="002C7B33" w:rsidRPr="00732AF1" w:rsidTr="005B5095">
        <w:trPr>
          <w:trHeight w:val="300"/>
        </w:trPr>
        <w:tc>
          <w:tcPr>
            <w:tcW w:w="2992"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Styretøj</w:t>
            </w:r>
          </w:p>
        </w:tc>
        <w:tc>
          <w:tcPr>
            <w:tcW w:w="3601"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w:t>
            </w:r>
          </w:p>
        </w:tc>
        <w:tc>
          <w:tcPr>
            <w:tcW w:w="3828"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 GT</w:t>
            </w:r>
          </w:p>
        </w:tc>
      </w:tr>
      <w:tr w:rsidR="002C7B33" w:rsidRPr="00732AF1" w:rsidTr="005B5095">
        <w:trPr>
          <w:trHeight w:val="300"/>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Type/strømilde</w:t>
            </w:r>
          </w:p>
        </w:tc>
        <w:tc>
          <w:tcPr>
            <w:tcW w:w="3601" w:type="dxa"/>
            <w:tcBorders>
              <w:top w:val="single" w:sz="4" w:space="0" w:color="000000"/>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Tandstangsstyretøj/elmotordrevet</w:t>
            </w:r>
          </w:p>
        </w:tc>
        <w:tc>
          <w:tcPr>
            <w:tcW w:w="3828" w:type="dxa"/>
            <w:tcBorders>
              <w:top w:val="single" w:sz="4" w:space="0" w:color="000000"/>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Tandstangsstyretøj/elmotordrevet</w:t>
            </w:r>
          </w:p>
        </w:tc>
      </w:tr>
      <w:tr w:rsidR="002C7B33"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Variabel gearudveksling</w:t>
            </w:r>
          </w:p>
        </w:tc>
        <w:tc>
          <w:tcPr>
            <w:tcW w:w="3601"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Standard</w:t>
            </w:r>
          </w:p>
        </w:tc>
        <w:tc>
          <w:tcPr>
            <w:tcW w:w="3828"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Standard</w:t>
            </w:r>
          </w:p>
        </w:tc>
      </w:tr>
      <w:tr w:rsidR="002C7B33"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proofErr w:type="spellStart"/>
            <w:r w:rsidRPr="00732AF1">
              <w:rPr>
                <w:rFonts w:ascii="Calibri" w:hAnsi="Calibri"/>
              </w:rPr>
              <w:t>Ratomdrejninger</w:t>
            </w:r>
            <w:proofErr w:type="spellEnd"/>
            <w:r w:rsidRPr="00732AF1">
              <w:rPr>
                <w:rFonts w:ascii="Calibri" w:hAnsi="Calibri"/>
              </w:rPr>
              <w:t xml:space="preserve"> fra anslag til anslag</w:t>
            </w:r>
          </w:p>
        </w:tc>
        <w:tc>
          <w:tcPr>
            <w:tcW w:w="3601"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2,4 (2WD), 2,3 (AWD)</w:t>
            </w:r>
          </w:p>
        </w:tc>
        <w:tc>
          <w:tcPr>
            <w:tcW w:w="3828"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2,4 (2WD), 2,3 (AWD)</w:t>
            </w:r>
          </w:p>
        </w:tc>
      </w:tr>
      <w:tr w:rsidR="002C7B33"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Vendediameter, mellem kantsten (</w:t>
            </w:r>
            <w:r w:rsidR="000B6788">
              <w:rPr>
                <w:rFonts w:ascii="Calibri" w:hAnsi="Calibri"/>
              </w:rPr>
              <w:t>m</w:t>
            </w:r>
            <w:r w:rsidRPr="00732AF1">
              <w:rPr>
                <w:rFonts w:ascii="Calibri" w:hAnsi="Calibri"/>
              </w:rPr>
              <w:t>)</w:t>
            </w:r>
          </w:p>
        </w:tc>
        <w:tc>
          <w:tcPr>
            <w:tcW w:w="3601" w:type="dxa"/>
            <w:tcBorders>
              <w:top w:val="nil"/>
              <w:left w:val="nil"/>
              <w:bottom w:val="single" w:sz="4" w:space="0" w:color="000000"/>
              <w:right w:val="single" w:sz="4" w:space="0" w:color="000000"/>
            </w:tcBorders>
            <w:shd w:val="clear" w:color="auto" w:fill="auto"/>
            <w:vAlign w:val="bottom"/>
            <w:hideMark/>
          </w:tcPr>
          <w:p w:rsidR="002C7B33" w:rsidRPr="00732AF1" w:rsidRDefault="000B6788" w:rsidP="000B6788">
            <w:pPr>
              <w:jc w:val="center"/>
              <w:rPr>
                <w:rFonts w:ascii="Calibri" w:eastAsia="Batang" w:hAnsi="Calibri" w:cs="Batang"/>
              </w:rPr>
            </w:pPr>
            <w:r>
              <w:rPr>
                <w:rFonts w:ascii="Calibri" w:hAnsi="Calibri"/>
              </w:rPr>
              <w:t>11,2</w:t>
            </w:r>
            <w:r w:rsidR="002C7B33" w:rsidRPr="00732AF1">
              <w:rPr>
                <w:rFonts w:ascii="Calibri" w:hAnsi="Calibri"/>
              </w:rPr>
              <w:t xml:space="preserve"> (2WD), </w:t>
            </w:r>
            <w:r>
              <w:rPr>
                <w:rFonts w:ascii="Calibri" w:hAnsi="Calibri"/>
              </w:rPr>
              <w:t>11,4</w:t>
            </w:r>
            <w:r w:rsidR="002C7B33" w:rsidRPr="00732AF1">
              <w:rPr>
                <w:rFonts w:ascii="Calibri" w:hAnsi="Calibri"/>
              </w:rPr>
              <w:t xml:space="preserve"> (AWD)</w:t>
            </w:r>
          </w:p>
        </w:tc>
        <w:tc>
          <w:tcPr>
            <w:tcW w:w="3828" w:type="dxa"/>
            <w:tcBorders>
              <w:top w:val="nil"/>
              <w:left w:val="nil"/>
              <w:bottom w:val="single" w:sz="4" w:space="0" w:color="000000"/>
              <w:right w:val="single" w:sz="4" w:space="0" w:color="000000"/>
            </w:tcBorders>
            <w:shd w:val="clear" w:color="auto" w:fill="auto"/>
            <w:vAlign w:val="bottom"/>
            <w:hideMark/>
          </w:tcPr>
          <w:p w:rsidR="002C7B33" w:rsidRPr="00732AF1" w:rsidRDefault="000B6788" w:rsidP="00D00D17">
            <w:pPr>
              <w:jc w:val="center"/>
              <w:rPr>
                <w:rFonts w:ascii="Calibri" w:eastAsia="Batang" w:hAnsi="Calibri" w:cs="Batang"/>
              </w:rPr>
            </w:pPr>
            <w:r>
              <w:rPr>
                <w:rFonts w:ascii="Calibri" w:hAnsi="Calibri"/>
              </w:rPr>
              <w:t>11,2</w:t>
            </w:r>
            <w:r w:rsidRPr="00732AF1">
              <w:rPr>
                <w:rFonts w:ascii="Calibri" w:hAnsi="Calibri"/>
              </w:rPr>
              <w:t xml:space="preserve"> (2WD), </w:t>
            </w:r>
            <w:r>
              <w:rPr>
                <w:rFonts w:ascii="Calibri" w:hAnsi="Calibri"/>
              </w:rPr>
              <w:t>11,4</w:t>
            </w:r>
            <w:r w:rsidRPr="00732AF1">
              <w:rPr>
                <w:rFonts w:ascii="Calibri" w:hAnsi="Calibri"/>
              </w:rPr>
              <w:t xml:space="preserve"> (AWD)</w:t>
            </w:r>
          </w:p>
        </w:tc>
      </w:tr>
      <w:tr w:rsidR="002C7B33" w:rsidRPr="00732AF1" w:rsidTr="005B5095">
        <w:trPr>
          <w:trHeight w:val="300"/>
        </w:trPr>
        <w:tc>
          <w:tcPr>
            <w:tcW w:w="10421" w:type="dxa"/>
            <w:gridSpan w:val="3"/>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rPr>
            </w:pPr>
          </w:p>
        </w:tc>
      </w:tr>
      <w:tr w:rsidR="002C7B33" w:rsidRPr="00732AF1" w:rsidTr="005B5095">
        <w:trPr>
          <w:trHeight w:val="300"/>
        </w:trPr>
        <w:tc>
          <w:tcPr>
            <w:tcW w:w="2992"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Bremser</w:t>
            </w:r>
          </w:p>
        </w:tc>
        <w:tc>
          <w:tcPr>
            <w:tcW w:w="3601"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w:t>
            </w:r>
          </w:p>
        </w:tc>
        <w:tc>
          <w:tcPr>
            <w:tcW w:w="3828"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 GT</w:t>
            </w:r>
          </w:p>
        </w:tc>
      </w:tr>
      <w:tr w:rsidR="002C7B33" w:rsidRPr="00732AF1" w:rsidTr="005B5095">
        <w:trPr>
          <w:trHeight w:val="600"/>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Foran</w:t>
            </w:r>
          </w:p>
        </w:tc>
        <w:tc>
          <w:tcPr>
            <w:tcW w:w="3601" w:type="dxa"/>
            <w:tcBorders>
              <w:top w:val="single" w:sz="4" w:space="0" w:color="000000"/>
              <w:left w:val="nil"/>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Ventilerede bremseskiver</w:t>
            </w:r>
          </w:p>
        </w:tc>
        <w:tc>
          <w:tcPr>
            <w:tcW w:w="3828" w:type="dxa"/>
            <w:tcBorders>
              <w:top w:val="single" w:sz="4" w:space="0" w:color="000000"/>
              <w:left w:val="nil"/>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Brembo 4-stemplet kaliber</w:t>
            </w:r>
            <w:r w:rsidRPr="00732AF1">
              <w:rPr>
                <w:rFonts w:ascii="Calibri" w:hAnsi="Calibri"/>
              </w:rPr>
              <w:br/>
              <w:t>Ventileret skive</w:t>
            </w:r>
          </w:p>
        </w:tc>
      </w:tr>
      <w:tr w:rsidR="002C7B33" w:rsidRPr="00732AF1" w:rsidTr="005B5095">
        <w:trPr>
          <w:trHeight w:val="600"/>
        </w:trPr>
        <w:tc>
          <w:tcPr>
            <w:tcW w:w="2992" w:type="dxa"/>
            <w:tcBorders>
              <w:top w:val="nil"/>
              <w:left w:val="single" w:sz="4" w:space="0" w:color="000000"/>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Bagest</w:t>
            </w:r>
          </w:p>
        </w:tc>
        <w:tc>
          <w:tcPr>
            <w:tcW w:w="3601" w:type="dxa"/>
            <w:tcBorders>
              <w:top w:val="nil"/>
              <w:left w:val="nil"/>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Bremseskive</w:t>
            </w:r>
          </w:p>
        </w:tc>
        <w:tc>
          <w:tcPr>
            <w:tcW w:w="3828" w:type="dxa"/>
            <w:tcBorders>
              <w:top w:val="nil"/>
              <w:left w:val="nil"/>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Brembo 2-stemplet kaliber</w:t>
            </w:r>
            <w:r w:rsidRPr="00732AF1">
              <w:rPr>
                <w:rFonts w:ascii="Calibri" w:hAnsi="Calibri"/>
              </w:rPr>
              <w:br/>
              <w:t>Ventileret skive</w:t>
            </w:r>
          </w:p>
        </w:tc>
      </w:tr>
      <w:tr w:rsidR="002C7B33"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0B6788">
            <w:pPr>
              <w:jc w:val="center"/>
              <w:rPr>
                <w:rFonts w:ascii="Calibri" w:eastAsia="Batang" w:hAnsi="Calibri" w:cs="Batang"/>
              </w:rPr>
            </w:pPr>
            <w:r w:rsidRPr="00732AF1">
              <w:rPr>
                <w:rFonts w:ascii="Calibri" w:hAnsi="Calibri"/>
              </w:rPr>
              <w:t>Størrelse (</w:t>
            </w:r>
            <w:r w:rsidR="000B6788">
              <w:rPr>
                <w:rFonts w:ascii="Calibri" w:hAnsi="Calibri"/>
              </w:rPr>
              <w:t>mm</w:t>
            </w:r>
            <w:r w:rsidRPr="00732AF1">
              <w:rPr>
                <w:rFonts w:ascii="Calibri" w:hAnsi="Calibri"/>
              </w:rPr>
              <w:t>) forrest/bagest</w:t>
            </w:r>
          </w:p>
        </w:tc>
        <w:tc>
          <w:tcPr>
            <w:tcW w:w="3601" w:type="dxa"/>
            <w:tcBorders>
              <w:top w:val="nil"/>
              <w:left w:val="nil"/>
              <w:bottom w:val="single" w:sz="4" w:space="0" w:color="000000"/>
              <w:right w:val="single" w:sz="4" w:space="0" w:color="000000"/>
            </w:tcBorders>
            <w:shd w:val="clear" w:color="auto" w:fill="auto"/>
            <w:vAlign w:val="bottom"/>
            <w:hideMark/>
          </w:tcPr>
          <w:p w:rsidR="002C7B33" w:rsidRPr="00732AF1" w:rsidRDefault="000B6788" w:rsidP="000B6788">
            <w:pPr>
              <w:jc w:val="center"/>
              <w:rPr>
                <w:rFonts w:ascii="Calibri" w:eastAsia="Batang" w:hAnsi="Calibri" w:cs="Batang"/>
              </w:rPr>
            </w:pPr>
            <w:r>
              <w:rPr>
                <w:rFonts w:ascii="Calibri" w:hAnsi="Calibri"/>
              </w:rPr>
              <w:t>320</w:t>
            </w:r>
            <w:r w:rsidR="002C7B33" w:rsidRPr="00732AF1">
              <w:rPr>
                <w:rFonts w:ascii="Calibri" w:hAnsi="Calibri"/>
              </w:rPr>
              <w:t>/</w:t>
            </w:r>
            <w:r>
              <w:rPr>
                <w:rFonts w:ascii="Calibri" w:hAnsi="Calibri"/>
              </w:rPr>
              <w:t>315</w:t>
            </w:r>
          </w:p>
        </w:tc>
        <w:tc>
          <w:tcPr>
            <w:tcW w:w="3828" w:type="dxa"/>
            <w:tcBorders>
              <w:top w:val="nil"/>
              <w:left w:val="nil"/>
              <w:bottom w:val="single" w:sz="4" w:space="0" w:color="000000"/>
              <w:right w:val="single" w:sz="4" w:space="0" w:color="000000"/>
            </w:tcBorders>
            <w:shd w:val="clear" w:color="auto" w:fill="auto"/>
            <w:vAlign w:val="bottom"/>
            <w:hideMark/>
          </w:tcPr>
          <w:p w:rsidR="002C7B33" w:rsidRPr="00732AF1" w:rsidRDefault="000B6788" w:rsidP="000B6788">
            <w:pPr>
              <w:jc w:val="center"/>
              <w:rPr>
                <w:rFonts w:ascii="Calibri" w:eastAsia="Batang" w:hAnsi="Calibri" w:cs="Batang"/>
              </w:rPr>
            </w:pPr>
            <w:r>
              <w:rPr>
                <w:rFonts w:ascii="Calibri" w:hAnsi="Calibri"/>
              </w:rPr>
              <w:t>350</w:t>
            </w:r>
            <w:r w:rsidR="002C7B33" w:rsidRPr="00732AF1">
              <w:rPr>
                <w:rFonts w:ascii="Calibri" w:hAnsi="Calibri"/>
              </w:rPr>
              <w:t>/34</w:t>
            </w:r>
            <w:r>
              <w:rPr>
                <w:rFonts w:ascii="Calibri" w:hAnsi="Calibri"/>
              </w:rPr>
              <w:t>0</w:t>
            </w:r>
          </w:p>
        </w:tc>
      </w:tr>
      <w:tr w:rsidR="002C7B33" w:rsidRPr="00732AF1" w:rsidTr="005B5095">
        <w:trPr>
          <w:trHeight w:val="300"/>
        </w:trPr>
        <w:tc>
          <w:tcPr>
            <w:tcW w:w="10421" w:type="dxa"/>
            <w:gridSpan w:val="3"/>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rPr>
            </w:pPr>
          </w:p>
        </w:tc>
      </w:tr>
      <w:tr w:rsidR="002C7B33" w:rsidRPr="00732AF1" w:rsidTr="005B5095">
        <w:trPr>
          <w:trHeight w:val="300"/>
        </w:trPr>
        <w:tc>
          <w:tcPr>
            <w:tcW w:w="2992"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Hjul/dæk</w:t>
            </w:r>
          </w:p>
        </w:tc>
        <w:tc>
          <w:tcPr>
            <w:tcW w:w="3601"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w:t>
            </w:r>
          </w:p>
        </w:tc>
        <w:tc>
          <w:tcPr>
            <w:tcW w:w="3828" w:type="dxa"/>
            <w:tcBorders>
              <w:top w:val="nil"/>
              <w:left w:val="nil"/>
              <w:bottom w:val="nil"/>
              <w:right w:val="nil"/>
            </w:tcBorders>
            <w:shd w:val="clear" w:color="auto" w:fill="auto"/>
            <w:vAlign w:val="bottom"/>
            <w:hideMark/>
          </w:tcPr>
          <w:p w:rsidR="002C7B33" w:rsidRPr="00732AF1" w:rsidRDefault="002C7B33" w:rsidP="00D00D17">
            <w:pPr>
              <w:jc w:val="center"/>
              <w:rPr>
                <w:rFonts w:ascii="Calibri" w:eastAsia="Batang" w:hAnsi="Calibri" w:cs="Batang"/>
                <w:b/>
                <w:bCs/>
              </w:rPr>
            </w:pPr>
            <w:r w:rsidRPr="00732AF1">
              <w:rPr>
                <w:rFonts w:ascii="Calibri" w:hAnsi="Calibri"/>
                <w:b/>
              </w:rPr>
              <w:t>Stinger GT</w:t>
            </w:r>
          </w:p>
        </w:tc>
      </w:tr>
      <w:tr w:rsidR="002C7B33" w:rsidRPr="00732AF1" w:rsidTr="005B5095">
        <w:trPr>
          <w:trHeight w:val="300"/>
        </w:trPr>
        <w:tc>
          <w:tcPr>
            <w:tcW w:w="299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Fælgstørrelse (”)</w:t>
            </w:r>
          </w:p>
        </w:tc>
        <w:tc>
          <w:tcPr>
            <w:tcW w:w="3601" w:type="dxa"/>
            <w:tcBorders>
              <w:top w:val="single" w:sz="4" w:space="0" w:color="000000"/>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8,0J×18</w:t>
            </w:r>
          </w:p>
        </w:tc>
        <w:tc>
          <w:tcPr>
            <w:tcW w:w="3828" w:type="dxa"/>
            <w:tcBorders>
              <w:top w:val="single" w:sz="4" w:space="0" w:color="000000"/>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8,0J×19 (foran)/9,0Jx19 (bagpå)</w:t>
            </w:r>
          </w:p>
        </w:tc>
      </w:tr>
      <w:tr w:rsidR="002C7B33" w:rsidRPr="00732AF1" w:rsidTr="005B5095">
        <w:trPr>
          <w:trHeight w:val="600"/>
        </w:trPr>
        <w:tc>
          <w:tcPr>
            <w:tcW w:w="2992" w:type="dxa"/>
            <w:tcBorders>
              <w:top w:val="nil"/>
              <w:left w:val="single" w:sz="4" w:space="0" w:color="000000"/>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Dækstørrelse</w:t>
            </w:r>
          </w:p>
        </w:tc>
        <w:tc>
          <w:tcPr>
            <w:tcW w:w="3601" w:type="dxa"/>
            <w:tcBorders>
              <w:top w:val="nil"/>
              <w:left w:val="nil"/>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P225/45R18</w:t>
            </w:r>
          </w:p>
        </w:tc>
        <w:tc>
          <w:tcPr>
            <w:tcW w:w="3828" w:type="dxa"/>
            <w:tcBorders>
              <w:top w:val="nil"/>
              <w:left w:val="nil"/>
              <w:bottom w:val="single" w:sz="4" w:space="0" w:color="000000"/>
              <w:right w:val="single" w:sz="4" w:space="0" w:color="000000"/>
            </w:tcBorders>
            <w:shd w:val="clear" w:color="auto" w:fill="auto"/>
            <w:vAlign w:val="center"/>
            <w:hideMark/>
          </w:tcPr>
          <w:p w:rsidR="002C7B33" w:rsidRPr="00732AF1" w:rsidRDefault="002C7B33" w:rsidP="00D00D17">
            <w:pPr>
              <w:jc w:val="center"/>
              <w:rPr>
                <w:rFonts w:ascii="Calibri" w:eastAsia="Batang" w:hAnsi="Calibri" w:cs="Batang"/>
              </w:rPr>
            </w:pPr>
            <w:r w:rsidRPr="00732AF1">
              <w:rPr>
                <w:rFonts w:ascii="Calibri" w:hAnsi="Calibri"/>
              </w:rPr>
              <w:t>P225/40R19 (foran)</w:t>
            </w:r>
            <w:r w:rsidRPr="00732AF1">
              <w:rPr>
                <w:rFonts w:ascii="Calibri" w:hAnsi="Calibri"/>
              </w:rPr>
              <w:br/>
              <w:t>P255/35R19 (bagpå)</w:t>
            </w:r>
          </w:p>
        </w:tc>
      </w:tr>
      <w:tr w:rsidR="002C7B33" w:rsidRPr="00732AF1" w:rsidTr="005B5095">
        <w:trPr>
          <w:trHeight w:val="300"/>
        </w:trPr>
        <w:tc>
          <w:tcPr>
            <w:tcW w:w="2992" w:type="dxa"/>
            <w:tcBorders>
              <w:top w:val="nil"/>
              <w:left w:val="single" w:sz="4" w:space="0" w:color="000000"/>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Reservehjul</w:t>
            </w:r>
          </w:p>
        </w:tc>
        <w:tc>
          <w:tcPr>
            <w:tcW w:w="3601"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Kompakt reservehjul</w:t>
            </w:r>
          </w:p>
        </w:tc>
        <w:tc>
          <w:tcPr>
            <w:tcW w:w="3828" w:type="dxa"/>
            <w:tcBorders>
              <w:top w:val="nil"/>
              <w:left w:val="nil"/>
              <w:bottom w:val="single" w:sz="4" w:space="0" w:color="000000"/>
              <w:right w:val="single" w:sz="4" w:space="0" w:color="000000"/>
            </w:tcBorders>
            <w:shd w:val="clear" w:color="auto" w:fill="auto"/>
            <w:vAlign w:val="bottom"/>
            <w:hideMark/>
          </w:tcPr>
          <w:p w:rsidR="002C7B33" w:rsidRPr="00732AF1" w:rsidRDefault="002C7B33" w:rsidP="00D00D17">
            <w:pPr>
              <w:jc w:val="center"/>
              <w:rPr>
                <w:rFonts w:ascii="Calibri" w:eastAsia="Batang" w:hAnsi="Calibri" w:cs="Batang"/>
              </w:rPr>
            </w:pPr>
            <w:r w:rsidRPr="00732AF1">
              <w:rPr>
                <w:rFonts w:ascii="Calibri" w:hAnsi="Calibri"/>
              </w:rPr>
              <w:t>Kompakt reservehjul</w:t>
            </w:r>
          </w:p>
        </w:tc>
      </w:tr>
    </w:tbl>
    <w:p w:rsidR="00732AF1" w:rsidRPr="00732AF1" w:rsidRDefault="00732AF1" w:rsidP="00D00D17">
      <w:pPr>
        <w:pStyle w:val="Ingenafstand"/>
        <w:jc w:val="both"/>
        <w:rPr>
          <w:rFonts w:cs="Arial"/>
          <w:sz w:val="24"/>
          <w:szCs w:val="24"/>
        </w:rPr>
      </w:pPr>
    </w:p>
    <w:p w:rsidR="00732AF1" w:rsidRPr="00732AF1" w:rsidRDefault="00732AF1" w:rsidP="00D00D17">
      <w:pPr>
        <w:pStyle w:val="Ingenafstand"/>
        <w:jc w:val="both"/>
        <w:rPr>
          <w:rFonts w:cs="Arial"/>
          <w:sz w:val="24"/>
          <w:szCs w:val="24"/>
        </w:rPr>
      </w:pPr>
    </w:p>
    <w:p w:rsidR="00732AF1" w:rsidRPr="00732AF1" w:rsidRDefault="00732AF1" w:rsidP="00D00D17">
      <w:pPr>
        <w:pStyle w:val="Ingenafstand"/>
        <w:rPr>
          <w:rFonts w:cs="Arial"/>
          <w:i/>
          <w:sz w:val="24"/>
          <w:szCs w:val="24"/>
        </w:rPr>
      </w:pPr>
      <w:r w:rsidRPr="00732AF1">
        <w:rPr>
          <w:i/>
          <w:sz w:val="24"/>
          <w:szCs w:val="24"/>
        </w:rPr>
        <w:t>Note til redaktøren: Alle produktspecifikationer og standard/ekstraudstyr gælder for de versioner af KIA Stinger, der skal markedsføres i USA, og kan adskille sig fra biler, der sælges i andre regioner.</w:t>
      </w:r>
    </w:p>
    <w:p w:rsidR="00732AF1" w:rsidRPr="00732AF1" w:rsidRDefault="00732AF1" w:rsidP="00732AF1">
      <w:pPr>
        <w:spacing w:line="360" w:lineRule="auto"/>
        <w:jc w:val="center"/>
        <w:rPr>
          <w:rFonts w:ascii="Calibri" w:hAnsi="Calibri" w:cs="Arial"/>
        </w:rPr>
      </w:pPr>
      <w:r w:rsidRPr="00732AF1">
        <w:rPr>
          <w:rFonts w:ascii="Calibri" w:hAnsi="Calibri"/>
        </w:rPr>
        <w:t>###</w:t>
      </w:r>
    </w:p>
    <w:p w:rsidR="003A4788" w:rsidRPr="00732AF1" w:rsidRDefault="003A4788" w:rsidP="00732AF1">
      <w:pPr>
        <w:spacing w:line="360" w:lineRule="auto"/>
        <w:rPr>
          <w:rFonts w:ascii="Calibri" w:hAnsi="Calibri"/>
        </w:rPr>
      </w:pPr>
    </w:p>
    <w:sectPr w:rsidR="003A4788" w:rsidRPr="00732AF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566" w:rsidRDefault="00B77566" w:rsidP="00732AF1">
      <w:r>
        <w:separator/>
      </w:r>
    </w:p>
  </w:endnote>
  <w:endnote w:type="continuationSeparator" w:id="0">
    <w:p w:rsidR="00B77566" w:rsidRDefault="00B77566" w:rsidP="00732AF1">
      <w:r>
        <w:continuationSeparator/>
      </w:r>
    </w:p>
  </w:endnote>
  <w:endnote w:id="1">
    <w:p w:rsidR="00732AF1" w:rsidRPr="003A1BCD" w:rsidRDefault="00732AF1" w:rsidP="00732AF1">
      <w:pPr>
        <w:pStyle w:val="Slutnotetekst"/>
        <w:rPr>
          <w:rFonts w:ascii="Arial" w:hAnsi="Arial" w:cs="Arial"/>
          <w:sz w:val="14"/>
          <w:szCs w:val="14"/>
        </w:rPr>
      </w:pPr>
      <w:r>
        <w:rPr>
          <w:rStyle w:val="Slutnotehenvisning"/>
          <w:rFonts w:ascii="Arial" w:hAnsi="Arial"/>
          <w:sz w:val="14"/>
        </w:rPr>
        <w:endnoteRef/>
      </w:r>
      <w:r>
        <w:rPr>
          <w:rFonts w:ascii="Arial" w:hAnsi="Arial"/>
          <w:sz w:val="14"/>
        </w:rPr>
        <w:t xml:space="preserve"> Sammenligningerne er baseret på biler fra nuværende modelår.</w:t>
      </w:r>
    </w:p>
  </w:endnote>
  <w:endnote w:id="2">
    <w:p w:rsidR="00732AF1" w:rsidRPr="00E75A22" w:rsidRDefault="00732AF1" w:rsidP="00732AF1">
      <w:pPr>
        <w:pStyle w:val="Slutnotetekst"/>
        <w:contextualSpacing/>
        <w:rPr>
          <w:rFonts w:ascii="Arial" w:hAnsi="Arial" w:cs="Arial"/>
          <w:sz w:val="14"/>
        </w:rPr>
      </w:pPr>
      <w:r>
        <w:rPr>
          <w:rStyle w:val="Slutnotehenvisning"/>
          <w:rFonts w:ascii="Arial" w:hAnsi="Arial"/>
          <w:sz w:val="14"/>
        </w:rPr>
        <w:endnoteRef/>
      </w:r>
      <w:r>
        <w:rPr>
          <w:rFonts w:ascii="Arial" w:hAnsi="Arial"/>
          <w:sz w:val="14"/>
        </w:rPr>
        <w:t xml:space="preserve"> Brembo er et registreret varemærke tilhørende </w:t>
      </w:r>
      <w:proofErr w:type="spellStart"/>
      <w:r>
        <w:rPr>
          <w:rFonts w:ascii="Arial" w:hAnsi="Arial"/>
          <w:sz w:val="14"/>
        </w:rPr>
        <w:t>Brembo</w:t>
      </w:r>
      <w:proofErr w:type="spellEnd"/>
      <w:r>
        <w:rPr>
          <w:rFonts w:ascii="Arial" w:hAnsi="Arial"/>
          <w:sz w:val="14"/>
        </w:rPr>
        <w:t xml:space="preserve"> </w:t>
      </w:r>
      <w:proofErr w:type="spellStart"/>
      <w:r>
        <w:rPr>
          <w:rFonts w:ascii="Arial" w:hAnsi="Arial"/>
          <w:sz w:val="14"/>
        </w:rPr>
        <w:t>S.p.A</w:t>
      </w:r>
      <w:proofErr w:type="spellEnd"/>
    </w:p>
  </w:endnote>
  <w:endnote w:id="3">
    <w:p w:rsidR="00732AF1" w:rsidRPr="00CC2F17" w:rsidRDefault="00732AF1" w:rsidP="00732AF1">
      <w:pPr>
        <w:pStyle w:val="Slutnotetekst"/>
        <w:contextualSpacing/>
        <w:rPr>
          <w:rFonts w:ascii="Arial" w:hAnsi="Arial" w:cs="Arial"/>
          <w:sz w:val="14"/>
          <w:lang w:val="en-US"/>
        </w:rPr>
      </w:pPr>
      <w:r>
        <w:rPr>
          <w:rStyle w:val="Slutnotehenvisning"/>
          <w:rFonts w:ascii="Arial" w:hAnsi="Arial"/>
          <w:sz w:val="14"/>
        </w:rPr>
        <w:endnoteRef/>
      </w:r>
      <w:r w:rsidRPr="00CC2F17">
        <w:rPr>
          <w:rFonts w:ascii="Arial" w:hAnsi="Arial"/>
          <w:sz w:val="14"/>
          <w:lang w:val="en-US"/>
        </w:rPr>
        <w:t xml:space="preserve"> National Highway Transportation Safety Administration (NHTSA) Drowsy Driving Research and Program Plan; marts 2016 </w:t>
      </w:r>
    </w:p>
  </w:endnote>
  <w:endnote w:id="4">
    <w:p w:rsidR="00732AF1" w:rsidRPr="00E75A22" w:rsidRDefault="00732AF1" w:rsidP="00732AF1">
      <w:pPr>
        <w:pStyle w:val="Slutnotetekst"/>
        <w:contextualSpacing/>
        <w:rPr>
          <w:rFonts w:ascii="Arial" w:hAnsi="Arial" w:cs="Arial"/>
          <w:sz w:val="14"/>
        </w:rPr>
      </w:pPr>
      <w:r>
        <w:rPr>
          <w:rStyle w:val="Slutnotehenvisning"/>
          <w:rFonts w:ascii="Arial" w:hAnsi="Arial"/>
          <w:sz w:val="14"/>
        </w:rPr>
        <w:endnoteRef/>
      </w:r>
      <w:r>
        <w:rPr>
          <w:rFonts w:ascii="Arial" w:hAnsi="Arial"/>
          <w:sz w:val="14"/>
        </w:rPr>
        <w:t xml:space="preserve"> Disse systemer fratager ikke førerne ansvaret for korrekt og sikker kørsel, parkering eller bakkemanøvrer. Kør altid sikkert og forsigtigt.</w:t>
      </w:r>
    </w:p>
  </w:endnote>
  <w:endnote w:id="5">
    <w:p w:rsidR="00732AF1" w:rsidRPr="003A1BCD" w:rsidRDefault="00732AF1" w:rsidP="00732AF1">
      <w:pPr>
        <w:pStyle w:val="Slutnotetekst"/>
        <w:rPr>
          <w:rFonts w:ascii="Arial" w:hAnsi="Arial" w:cs="Arial"/>
          <w:sz w:val="14"/>
          <w:szCs w:val="14"/>
        </w:rPr>
      </w:pPr>
      <w:r>
        <w:rPr>
          <w:rStyle w:val="Slutnotehenvisning"/>
          <w:rFonts w:ascii="Arial" w:hAnsi="Arial"/>
          <w:sz w:val="14"/>
        </w:rPr>
        <w:endnoteRef/>
      </w:r>
      <w:r>
        <w:rPr>
          <w:rFonts w:ascii="Arial" w:hAnsi="Arial"/>
          <w:sz w:val="14"/>
        </w:rPr>
        <w:t xml:space="preserve"> Hvis man ikke koncentrerer sig om kørselsforholdene og betjeningen af bilen, kan man miste kontrollen over bilen. Kør altid sikkert og forsigtigt.</w:t>
      </w:r>
    </w:p>
  </w:endnote>
  <w:endnote w:id="6">
    <w:p w:rsidR="00732AF1" w:rsidRPr="003A1BCD" w:rsidRDefault="00732AF1" w:rsidP="00732AF1">
      <w:pPr>
        <w:pStyle w:val="Slutnotetekst"/>
        <w:rPr>
          <w:rFonts w:ascii="Arial" w:hAnsi="Arial" w:cs="Arial"/>
          <w:sz w:val="14"/>
          <w:szCs w:val="14"/>
        </w:rPr>
      </w:pPr>
      <w:r>
        <w:rPr>
          <w:rStyle w:val="Slutnotehenvisning"/>
          <w:rFonts w:ascii="Arial" w:hAnsi="Arial"/>
          <w:sz w:val="14"/>
        </w:rPr>
        <w:endnoteRef/>
      </w:r>
      <w:r>
        <w:rPr>
          <w:rFonts w:ascii="Arial" w:hAnsi="Arial"/>
          <w:sz w:val="14"/>
        </w:rPr>
        <w:t xml:space="preserve"> Bluetooth®-navn og -logoer er registrerede varemærker tilhørende Bluetooth SIG Inc., og KIA har licens til at bruge disse. Der skal bruges en mobiltelefon med aktiveret Bluetooth® for at kunne bruge Bluetooth® trådløs teknologi.</w:t>
      </w:r>
    </w:p>
  </w:endnote>
  <w:endnote w:id="7">
    <w:p w:rsidR="00732AF1" w:rsidRPr="00E75A22" w:rsidRDefault="00732AF1" w:rsidP="00732AF1">
      <w:pPr>
        <w:pStyle w:val="Slutnotetekst"/>
        <w:contextualSpacing/>
        <w:rPr>
          <w:rFonts w:ascii="Arial" w:hAnsi="Arial" w:cs="Arial"/>
          <w:sz w:val="14"/>
        </w:rPr>
      </w:pPr>
      <w:r>
        <w:rPr>
          <w:rStyle w:val="Slutnotehenvisning"/>
          <w:rFonts w:ascii="Arial" w:hAnsi="Arial"/>
          <w:sz w:val="14"/>
        </w:rPr>
        <w:endnoteRef/>
      </w:r>
      <w:r>
        <w:rPr>
          <w:rFonts w:ascii="Arial" w:hAnsi="Arial"/>
          <w:sz w:val="14"/>
        </w:rPr>
        <w:t xml:space="preserve"> Harman/Kardon er et registreret varemærke tilhørende Harman International Industries, Inc.</w:t>
      </w:r>
    </w:p>
  </w:endnote>
  <w:endnote w:id="8">
    <w:p w:rsidR="00732AF1" w:rsidRPr="00E75A22" w:rsidRDefault="00732AF1" w:rsidP="00732AF1">
      <w:pPr>
        <w:pStyle w:val="Slutnotetekst"/>
        <w:contextualSpacing/>
        <w:rPr>
          <w:rFonts w:ascii="Arial" w:hAnsi="Arial" w:cs="Arial"/>
          <w:sz w:val="14"/>
        </w:rPr>
      </w:pPr>
      <w:r>
        <w:rPr>
          <w:rStyle w:val="Slutnotehenvisning"/>
          <w:rFonts w:ascii="Arial" w:hAnsi="Arial"/>
          <w:sz w:val="14"/>
        </w:rPr>
        <w:endnoteRef/>
      </w:r>
      <w:r>
        <w:rPr>
          <w:rFonts w:ascii="Arial" w:hAnsi="Arial"/>
          <w:sz w:val="14"/>
        </w:rPr>
        <w:t xml:space="preserve"> Clari-Fi er et registreret varemærke tilhørende Harman International Industries, Inc.</w:t>
      </w:r>
    </w:p>
  </w:endnote>
  <w:endnote w:id="9">
    <w:p w:rsidR="00732AF1" w:rsidRDefault="00732AF1" w:rsidP="00732AF1">
      <w:pPr>
        <w:pStyle w:val="Slutnotetekst"/>
        <w:contextualSpacing/>
      </w:pPr>
      <w:r>
        <w:rPr>
          <w:rStyle w:val="Slutnotehenvisning"/>
          <w:rFonts w:ascii="Arial" w:hAnsi="Arial"/>
          <w:sz w:val="14"/>
        </w:rPr>
        <w:endnoteRef/>
      </w:r>
      <w:r>
        <w:rPr>
          <w:rFonts w:ascii="Arial" w:hAnsi="Arial"/>
          <w:sz w:val="14"/>
        </w:rPr>
        <w:t xml:space="preserve"> QuantumLogic er et registreret varemærke tilhørende Harman International Industries, Inc.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566" w:rsidRDefault="00B77566" w:rsidP="00732AF1">
      <w:r>
        <w:separator/>
      </w:r>
    </w:p>
  </w:footnote>
  <w:footnote w:type="continuationSeparator" w:id="0">
    <w:p w:rsidR="00B77566" w:rsidRDefault="00B77566" w:rsidP="00732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D06"/>
    <w:multiLevelType w:val="hybridMultilevel"/>
    <w:tmpl w:val="769244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2163337"/>
    <w:multiLevelType w:val="hybridMultilevel"/>
    <w:tmpl w:val="583C8C9E"/>
    <w:lvl w:ilvl="0" w:tplc="FFFFFFFF">
      <w:numFmt w:val="bullet"/>
      <w:lvlText w:val="-"/>
      <w:lvlJc w:val="left"/>
      <w:pPr>
        <w:ind w:left="525" w:hanging="360"/>
      </w:pPr>
      <w:rPr>
        <w:rFonts w:ascii="Arial" w:eastAsia="Times New Roman" w:hAnsi="Arial" w:cs="Arial" w:hint="default"/>
      </w:rPr>
    </w:lvl>
    <w:lvl w:ilvl="1" w:tplc="FFFFFFFF" w:tentative="1">
      <w:start w:val="1"/>
      <w:numFmt w:val="bullet"/>
      <w:lvlText w:val="o"/>
      <w:lvlJc w:val="left"/>
      <w:pPr>
        <w:ind w:left="1245" w:hanging="360"/>
      </w:pPr>
      <w:rPr>
        <w:rFonts w:ascii="Courier New" w:hAnsi="Courier New" w:cs="Courier New" w:hint="default"/>
      </w:rPr>
    </w:lvl>
    <w:lvl w:ilvl="2" w:tplc="FFFFFFFF" w:tentative="1">
      <w:start w:val="1"/>
      <w:numFmt w:val="bullet"/>
      <w:lvlText w:val=""/>
      <w:lvlJc w:val="left"/>
      <w:pPr>
        <w:ind w:left="1965" w:hanging="360"/>
      </w:pPr>
      <w:rPr>
        <w:rFonts w:ascii="Wingdings" w:hAnsi="Wingdings" w:hint="default"/>
      </w:rPr>
    </w:lvl>
    <w:lvl w:ilvl="3" w:tplc="FFFFFFFF" w:tentative="1">
      <w:start w:val="1"/>
      <w:numFmt w:val="bullet"/>
      <w:lvlText w:val=""/>
      <w:lvlJc w:val="left"/>
      <w:pPr>
        <w:ind w:left="2685" w:hanging="360"/>
      </w:pPr>
      <w:rPr>
        <w:rFonts w:ascii="Symbol" w:hAnsi="Symbol" w:hint="default"/>
      </w:rPr>
    </w:lvl>
    <w:lvl w:ilvl="4" w:tplc="FFFFFFFF" w:tentative="1">
      <w:start w:val="1"/>
      <w:numFmt w:val="bullet"/>
      <w:lvlText w:val="o"/>
      <w:lvlJc w:val="left"/>
      <w:pPr>
        <w:ind w:left="3405" w:hanging="360"/>
      </w:pPr>
      <w:rPr>
        <w:rFonts w:ascii="Courier New" w:hAnsi="Courier New" w:cs="Courier New" w:hint="default"/>
      </w:rPr>
    </w:lvl>
    <w:lvl w:ilvl="5" w:tplc="FFFFFFFF" w:tentative="1">
      <w:start w:val="1"/>
      <w:numFmt w:val="bullet"/>
      <w:lvlText w:val=""/>
      <w:lvlJc w:val="left"/>
      <w:pPr>
        <w:ind w:left="4125" w:hanging="360"/>
      </w:pPr>
      <w:rPr>
        <w:rFonts w:ascii="Wingdings" w:hAnsi="Wingdings" w:hint="default"/>
      </w:rPr>
    </w:lvl>
    <w:lvl w:ilvl="6" w:tplc="FFFFFFFF" w:tentative="1">
      <w:start w:val="1"/>
      <w:numFmt w:val="bullet"/>
      <w:lvlText w:val=""/>
      <w:lvlJc w:val="left"/>
      <w:pPr>
        <w:ind w:left="4845" w:hanging="360"/>
      </w:pPr>
      <w:rPr>
        <w:rFonts w:ascii="Symbol" w:hAnsi="Symbol" w:hint="default"/>
      </w:rPr>
    </w:lvl>
    <w:lvl w:ilvl="7" w:tplc="FFFFFFFF" w:tentative="1">
      <w:start w:val="1"/>
      <w:numFmt w:val="bullet"/>
      <w:lvlText w:val="o"/>
      <w:lvlJc w:val="left"/>
      <w:pPr>
        <w:ind w:left="5565" w:hanging="360"/>
      </w:pPr>
      <w:rPr>
        <w:rFonts w:ascii="Courier New" w:hAnsi="Courier New" w:cs="Courier New" w:hint="default"/>
      </w:rPr>
    </w:lvl>
    <w:lvl w:ilvl="8" w:tplc="FFFFFFFF" w:tentative="1">
      <w:start w:val="1"/>
      <w:numFmt w:val="bullet"/>
      <w:lvlText w:val=""/>
      <w:lvlJc w:val="left"/>
      <w:pPr>
        <w:ind w:left="6285" w:hanging="360"/>
      </w:pPr>
      <w:rPr>
        <w:rFonts w:ascii="Wingdings" w:hAnsi="Wingdings" w:hint="default"/>
      </w:rPr>
    </w:lvl>
  </w:abstractNum>
  <w:abstractNum w:abstractNumId="2">
    <w:nsid w:val="12DE0C0C"/>
    <w:multiLevelType w:val="hybridMultilevel"/>
    <w:tmpl w:val="989E6840"/>
    <w:lvl w:ilvl="0" w:tplc="FFFFFFFF">
      <w:start w:val="1"/>
      <w:numFmt w:val="bullet"/>
      <w:lvlText w:val=""/>
      <w:lvlJc w:val="left"/>
      <w:pPr>
        <w:ind w:left="800" w:hanging="400"/>
      </w:pPr>
      <w:rPr>
        <w:rFonts w:ascii="Wingdings" w:hAnsi="Wingdings" w:hint="default"/>
      </w:rPr>
    </w:lvl>
    <w:lvl w:ilvl="1" w:tplc="FFFFFFFF">
      <w:start w:val="1"/>
      <w:numFmt w:val="bullet"/>
      <w:lvlText w:val=""/>
      <w:lvlJc w:val="left"/>
      <w:pPr>
        <w:ind w:left="1200" w:hanging="400"/>
      </w:pPr>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3">
    <w:nsid w:val="14971053"/>
    <w:multiLevelType w:val="hybridMultilevel"/>
    <w:tmpl w:val="007E33C2"/>
    <w:lvl w:ilvl="0" w:tplc="FFFFFFFF">
      <w:numFmt w:val="bullet"/>
      <w:lvlText w:val="-"/>
      <w:lvlJc w:val="left"/>
      <w:pPr>
        <w:ind w:left="525" w:hanging="360"/>
      </w:pPr>
      <w:rPr>
        <w:rFonts w:ascii="Arial" w:eastAsia="Times New Roman" w:hAnsi="Arial" w:cs="Arial" w:hint="default"/>
      </w:rPr>
    </w:lvl>
    <w:lvl w:ilvl="1" w:tplc="FFFFFFFF" w:tentative="1">
      <w:start w:val="1"/>
      <w:numFmt w:val="bullet"/>
      <w:lvlText w:val="o"/>
      <w:lvlJc w:val="left"/>
      <w:pPr>
        <w:ind w:left="1245" w:hanging="360"/>
      </w:pPr>
      <w:rPr>
        <w:rFonts w:ascii="Courier New" w:hAnsi="Courier New" w:cs="Courier New" w:hint="default"/>
      </w:rPr>
    </w:lvl>
    <w:lvl w:ilvl="2" w:tplc="FFFFFFFF" w:tentative="1">
      <w:start w:val="1"/>
      <w:numFmt w:val="bullet"/>
      <w:lvlText w:val=""/>
      <w:lvlJc w:val="left"/>
      <w:pPr>
        <w:ind w:left="1965" w:hanging="360"/>
      </w:pPr>
      <w:rPr>
        <w:rFonts w:ascii="Wingdings" w:hAnsi="Wingdings" w:hint="default"/>
      </w:rPr>
    </w:lvl>
    <w:lvl w:ilvl="3" w:tplc="FFFFFFFF" w:tentative="1">
      <w:start w:val="1"/>
      <w:numFmt w:val="bullet"/>
      <w:lvlText w:val=""/>
      <w:lvlJc w:val="left"/>
      <w:pPr>
        <w:ind w:left="2685" w:hanging="360"/>
      </w:pPr>
      <w:rPr>
        <w:rFonts w:ascii="Symbol" w:hAnsi="Symbol" w:hint="default"/>
      </w:rPr>
    </w:lvl>
    <w:lvl w:ilvl="4" w:tplc="FFFFFFFF" w:tentative="1">
      <w:start w:val="1"/>
      <w:numFmt w:val="bullet"/>
      <w:lvlText w:val="o"/>
      <w:lvlJc w:val="left"/>
      <w:pPr>
        <w:ind w:left="3405" w:hanging="360"/>
      </w:pPr>
      <w:rPr>
        <w:rFonts w:ascii="Courier New" w:hAnsi="Courier New" w:cs="Courier New" w:hint="default"/>
      </w:rPr>
    </w:lvl>
    <w:lvl w:ilvl="5" w:tplc="FFFFFFFF" w:tentative="1">
      <w:start w:val="1"/>
      <w:numFmt w:val="bullet"/>
      <w:lvlText w:val=""/>
      <w:lvlJc w:val="left"/>
      <w:pPr>
        <w:ind w:left="4125" w:hanging="360"/>
      </w:pPr>
      <w:rPr>
        <w:rFonts w:ascii="Wingdings" w:hAnsi="Wingdings" w:hint="default"/>
      </w:rPr>
    </w:lvl>
    <w:lvl w:ilvl="6" w:tplc="FFFFFFFF" w:tentative="1">
      <w:start w:val="1"/>
      <w:numFmt w:val="bullet"/>
      <w:lvlText w:val=""/>
      <w:lvlJc w:val="left"/>
      <w:pPr>
        <w:ind w:left="4845" w:hanging="360"/>
      </w:pPr>
      <w:rPr>
        <w:rFonts w:ascii="Symbol" w:hAnsi="Symbol" w:hint="default"/>
      </w:rPr>
    </w:lvl>
    <w:lvl w:ilvl="7" w:tplc="FFFFFFFF" w:tentative="1">
      <w:start w:val="1"/>
      <w:numFmt w:val="bullet"/>
      <w:lvlText w:val="o"/>
      <w:lvlJc w:val="left"/>
      <w:pPr>
        <w:ind w:left="5565" w:hanging="360"/>
      </w:pPr>
      <w:rPr>
        <w:rFonts w:ascii="Courier New" w:hAnsi="Courier New" w:cs="Courier New" w:hint="default"/>
      </w:rPr>
    </w:lvl>
    <w:lvl w:ilvl="8" w:tplc="FFFFFFFF" w:tentative="1">
      <w:start w:val="1"/>
      <w:numFmt w:val="bullet"/>
      <w:lvlText w:val=""/>
      <w:lvlJc w:val="left"/>
      <w:pPr>
        <w:ind w:left="6285" w:hanging="360"/>
      </w:pPr>
      <w:rPr>
        <w:rFonts w:ascii="Wingdings" w:hAnsi="Wingdings" w:hint="default"/>
      </w:rPr>
    </w:lvl>
  </w:abstractNum>
  <w:abstractNum w:abstractNumId="4">
    <w:nsid w:val="2BA169F6"/>
    <w:multiLevelType w:val="hybridMultilevel"/>
    <w:tmpl w:val="C5DE75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F662AC5"/>
    <w:multiLevelType w:val="hybridMultilevel"/>
    <w:tmpl w:val="D74621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313D367C"/>
    <w:multiLevelType w:val="hybridMultilevel"/>
    <w:tmpl w:val="C7187DA8"/>
    <w:lvl w:ilvl="0" w:tplc="04060001">
      <w:start w:val="1"/>
      <w:numFmt w:val="bullet"/>
      <w:lvlText w:val=""/>
      <w:lvlJc w:val="left"/>
      <w:pPr>
        <w:ind w:left="360" w:hanging="360"/>
      </w:pPr>
      <w:rPr>
        <w:rFonts w:ascii="Symbol" w:hAnsi="Symbo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32995744"/>
    <w:multiLevelType w:val="multilevel"/>
    <w:tmpl w:val="049A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53AD2"/>
    <w:multiLevelType w:val="hybridMultilevel"/>
    <w:tmpl w:val="840E9D1E"/>
    <w:lvl w:ilvl="0" w:tplc="FFFFFFFF">
      <w:start w:val="1"/>
      <w:numFmt w:val="bullet"/>
      <w:lvlText w:val="-"/>
      <w:lvlJc w:val="left"/>
      <w:pPr>
        <w:ind w:left="1080" w:hanging="360"/>
      </w:pPr>
      <w:rPr>
        <w:rFonts w:ascii="Arial" w:eastAsia="Batang" w:hAnsi="Arial" w:cs="Arial" w:hint="default"/>
      </w:rPr>
    </w:lvl>
    <w:lvl w:ilvl="1" w:tplc="FFFFFFFF" w:tentative="1">
      <w:start w:val="1"/>
      <w:numFmt w:val="bullet"/>
      <w:lvlText w:val=""/>
      <w:lvlJc w:val="left"/>
      <w:pPr>
        <w:ind w:left="1520" w:hanging="400"/>
      </w:pPr>
      <w:rPr>
        <w:rFonts w:ascii="Wingdings" w:hAnsi="Wingdings" w:hint="default"/>
      </w:rPr>
    </w:lvl>
    <w:lvl w:ilvl="2" w:tplc="FFFFFFFF" w:tentative="1">
      <w:start w:val="1"/>
      <w:numFmt w:val="bullet"/>
      <w:lvlText w:val=""/>
      <w:lvlJc w:val="left"/>
      <w:pPr>
        <w:ind w:left="1920" w:hanging="400"/>
      </w:pPr>
      <w:rPr>
        <w:rFonts w:ascii="Wingdings" w:hAnsi="Wingdings" w:hint="default"/>
      </w:rPr>
    </w:lvl>
    <w:lvl w:ilvl="3" w:tplc="FFFFFFFF" w:tentative="1">
      <w:start w:val="1"/>
      <w:numFmt w:val="bullet"/>
      <w:lvlText w:val=""/>
      <w:lvlJc w:val="left"/>
      <w:pPr>
        <w:ind w:left="2320" w:hanging="400"/>
      </w:pPr>
      <w:rPr>
        <w:rFonts w:ascii="Wingdings" w:hAnsi="Wingdings" w:hint="default"/>
      </w:rPr>
    </w:lvl>
    <w:lvl w:ilvl="4" w:tplc="FFFFFFFF" w:tentative="1">
      <w:start w:val="1"/>
      <w:numFmt w:val="bullet"/>
      <w:lvlText w:val=""/>
      <w:lvlJc w:val="left"/>
      <w:pPr>
        <w:ind w:left="2720" w:hanging="400"/>
      </w:pPr>
      <w:rPr>
        <w:rFonts w:ascii="Wingdings" w:hAnsi="Wingdings" w:hint="default"/>
      </w:rPr>
    </w:lvl>
    <w:lvl w:ilvl="5" w:tplc="FFFFFFFF" w:tentative="1">
      <w:start w:val="1"/>
      <w:numFmt w:val="bullet"/>
      <w:lvlText w:val=""/>
      <w:lvlJc w:val="left"/>
      <w:pPr>
        <w:ind w:left="3120" w:hanging="400"/>
      </w:pPr>
      <w:rPr>
        <w:rFonts w:ascii="Wingdings" w:hAnsi="Wingdings" w:hint="default"/>
      </w:rPr>
    </w:lvl>
    <w:lvl w:ilvl="6" w:tplc="FFFFFFFF" w:tentative="1">
      <w:start w:val="1"/>
      <w:numFmt w:val="bullet"/>
      <w:lvlText w:val=""/>
      <w:lvlJc w:val="left"/>
      <w:pPr>
        <w:ind w:left="3520" w:hanging="400"/>
      </w:pPr>
      <w:rPr>
        <w:rFonts w:ascii="Wingdings" w:hAnsi="Wingdings" w:hint="default"/>
      </w:rPr>
    </w:lvl>
    <w:lvl w:ilvl="7" w:tplc="FFFFFFFF" w:tentative="1">
      <w:start w:val="1"/>
      <w:numFmt w:val="bullet"/>
      <w:lvlText w:val=""/>
      <w:lvlJc w:val="left"/>
      <w:pPr>
        <w:ind w:left="3920" w:hanging="400"/>
      </w:pPr>
      <w:rPr>
        <w:rFonts w:ascii="Wingdings" w:hAnsi="Wingdings" w:hint="default"/>
      </w:rPr>
    </w:lvl>
    <w:lvl w:ilvl="8" w:tplc="FFFFFFFF" w:tentative="1">
      <w:start w:val="1"/>
      <w:numFmt w:val="bullet"/>
      <w:lvlText w:val=""/>
      <w:lvlJc w:val="left"/>
      <w:pPr>
        <w:ind w:left="4320" w:hanging="400"/>
      </w:pPr>
      <w:rPr>
        <w:rFonts w:ascii="Wingdings" w:hAnsi="Wingdings" w:hint="default"/>
      </w:rPr>
    </w:lvl>
  </w:abstractNum>
  <w:abstractNum w:abstractNumId="9">
    <w:nsid w:val="49797145"/>
    <w:multiLevelType w:val="hybridMultilevel"/>
    <w:tmpl w:val="6D527C5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561F2807"/>
    <w:multiLevelType w:val="multilevel"/>
    <w:tmpl w:val="AAC84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914252"/>
    <w:multiLevelType w:val="hybridMultilevel"/>
    <w:tmpl w:val="DACEC206"/>
    <w:lvl w:ilvl="0" w:tplc="FFFFFFFF">
      <w:numFmt w:val="bullet"/>
      <w:lvlText w:val="-"/>
      <w:lvlJc w:val="left"/>
      <w:pPr>
        <w:ind w:left="360" w:hanging="360"/>
      </w:pPr>
      <w:rPr>
        <w:rFonts w:ascii="Arial" w:eastAsia="Malgun Gothic" w:hAnsi="Arial" w:cs="Arial"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59C35905"/>
    <w:multiLevelType w:val="hybridMultilevel"/>
    <w:tmpl w:val="258A96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6CA2CD2"/>
    <w:multiLevelType w:val="multilevel"/>
    <w:tmpl w:val="491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EE5BDB"/>
    <w:multiLevelType w:val="hybridMultilevel"/>
    <w:tmpl w:val="3F027A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7F28043D"/>
    <w:multiLevelType w:val="hybridMultilevel"/>
    <w:tmpl w:val="FE0EFC18"/>
    <w:lvl w:ilvl="0" w:tplc="FFFFFFFF">
      <w:start w:val="2005"/>
      <w:numFmt w:val="bullet"/>
      <w:lvlText w:val="-"/>
      <w:lvlJc w:val="left"/>
      <w:pPr>
        <w:tabs>
          <w:tab w:val="num" w:pos="360"/>
        </w:tabs>
        <w:ind w:left="360" w:hanging="360"/>
      </w:pPr>
      <w:rPr>
        <w:rFonts w:ascii="Arial" w:eastAsia="Batang" w:hAnsi="Arial" w:cs="Arial" w:hint="default"/>
        <w:b/>
      </w:rPr>
    </w:lvl>
    <w:lvl w:ilvl="1" w:tplc="FFFFFFFF" w:tentative="1">
      <w:start w:val="1"/>
      <w:numFmt w:val="bullet"/>
      <w:lvlText w:val=""/>
      <w:lvlJc w:val="left"/>
      <w:pPr>
        <w:tabs>
          <w:tab w:val="num" w:pos="1150"/>
        </w:tabs>
        <w:ind w:left="1150" w:hanging="400"/>
      </w:pPr>
      <w:rPr>
        <w:rFonts w:ascii="Wingdings" w:hAnsi="Wingdings" w:hint="default"/>
      </w:rPr>
    </w:lvl>
    <w:lvl w:ilvl="2" w:tplc="FFFFFFFF" w:tentative="1">
      <w:start w:val="1"/>
      <w:numFmt w:val="bullet"/>
      <w:lvlText w:val=""/>
      <w:lvlJc w:val="left"/>
      <w:pPr>
        <w:tabs>
          <w:tab w:val="num" w:pos="1550"/>
        </w:tabs>
        <w:ind w:left="1550" w:hanging="400"/>
      </w:pPr>
      <w:rPr>
        <w:rFonts w:ascii="Wingdings" w:hAnsi="Wingdings" w:hint="default"/>
      </w:rPr>
    </w:lvl>
    <w:lvl w:ilvl="3" w:tplc="FFFFFFFF" w:tentative="1">
      <w:start w:val="1"/>
      <w:numFmt w:val="bullet"/>
      <w:lvlText w:val=""/>
      <w:lvlJc w:val="left"/>
      <w:pPr>
        <w:tabs>
          <w:tab w:val="num" w:pos="1950"/>
        </w:tabs>
        <w:ind w:left="1950" w:hanging="400"/>
      </w:pPr>
      <w:rPr>
        <w:rFonts w:ascii="Wingdings" w:hAnsi="Wingdings" w:hint="default"/>
      </w:rPr>
    </w:lvl>
    <w:lvl w:ilvl="4" w:tplc="FFFFFFFF" w:tentative="1">
      <w:start w:val="1"/>
      <w:numFmt w:val="bullet"/>
      <w:lvlText w:val=""/>
      <w:lvlJc w:val="left"/>
      <w:pPr>
        <w:tabs>
          <w:tab w:val="num" w:pos="2350"/>
        </w:tabs>
        <w:ind w:left="2350" w:hanging="400"/>
      </w:pPr>
      <w:rPr>
        <w:rFonts w:ascii="Wingdings" w:hAnsi="Wingdings" w:hint="default"/>
      </w:rPr>
    </w:lvl>
    <w:lvl w:ilvl="5" w:tplc="FFFFFFFF" w:tentative="1">
      <w:start w:val="1"/>
      <w:numFmt w:val="bullet"/>
      <w:lvlText w:val=""/>
      <w:lvlJc w:val="left"/>
      <w:pPr>
        <w:tabs>
          <w:tab w:val="num" w:pos="2750"/>
        </w:tabs>
        <w:ind w:left="2750" w:hanging="400"/>
      </w:pPr>
      <w:rPr>
        <w:rFonts w:ascii="Wingdings" w:hAnsi="Wingdings" w:hint="default"/>
      </w:rPr>
    </w:lvl>
    <w:lvl w:ilvl="6" w:tplc="FFFFFFFF" w:tentative="1">
      <w:start w:val="1"/>
      <w:numFmt w:val="bullet"/>
      <w:lvlText w:val=""/>
      <w:lvlJc w:val="left"/>
      <w:pPr>
        <w:tabs>
          <w:tab w:val="num" w:pos="3150"/>
        </w:tabs>
        <w:ind w:left="3150" w:hanging="400"/>
      </w:pPr>
      <w:rPr>
        <w:rFonts w:ascii="Wingdings" w:hAnsi="Wingdings" w:hint="default"/>
      </w:rPr>
    </w:lvl>
    <w:lvl w:ilvl="7" w:tplc="FFFFFFFF" w:tentative="1">
      <w:start w:val="1"/>
      <w:numFmt w:val="bullet"/>
      <w:lvlText w:val=""/>
      <w:lvlJc w:val="left"/>
      <w:pPr>
        <w:tabs>
          <w:tab w:val="num" w:pos="3550"/>
        </w:tabs>
        <w:ind w:left="3550" w:hanging="400"/>
      </w:pPr>
      <w:rPr>
        <w:rFonts w:ascii="Wingdings" w:hAnsi="Wingdings" w:hint="default"/>
      </w:rPr>
    </w:lvl>
    <w:lvl w:ilvl="8" w:tplc="FFFFFFFF" w:tentative="1">
      <w:start w:val="1"/>
      <w:numFmt w:val="bullet"/>
      <w:lvlText w:val=""/>
      <w:lvlJc w:val="left"/>
      <w:pPr>
        <w:tabs>
          <w:tab w:val="num" w:pos="3950"/>
        </w:tabs>
        <w:ind w:left="3950" w:hanging="400"/>
      </w:pPr>
      <w:rPr>
        <w:rFonts w:ascii="Wingdings" w:hAnsi="Wingdings" w:hint="default"/>
      </w:rPr>
    </w:lvl>
  </w:abstractNum>
  <w:num w:numId="1">
    <w:abstractNumId w:val="11"/>
  </w:num>
  <w:num w:numId="2">
    <w:abstractNumId w:val="6"/>
  </w:num>
  <w:num w:numId="3">
    <w:abstractNumId w:val="10"/>
  </w:num>
  <w:num w:numId="4">
    <w:abstractNumId w:val="7"/>
  </w:num>
  <w:num w:numId="5">
    <w:abstractNumId w:val="15"/>
  </w:num>
  <w:num w:numId="6">
    <w:abstractNumId w:val="13"/>
  </w:num>
  <w:num w:numId="7">
    <w:abstractNumId w:val="1"/>
  </w:num>
  <w:num w:numId="8">
    <w:abstractNumId w:val="3"/>
  </w:num>
  <w:num w:numId="9">
    <w:abstractNumId w:val="4"/>
  </w:num>
  <w:num w:numId="10">
    <w:abstractNumId w:val="2"/>
  </w:num>
  <w:num w:numId="11">
    <w:abstractNumId w:val="12"/>
  </w:num>
  <w:num w:numId="12">
    <w:abstractNumId w:val="14"/>
  </w:num>
  <w:num w:numId="13">
    <w:abstractNumId w:val="8"/>
  </w:num>
  <w:num w:numId="14">
    <w:abstractNumId w:val="0"/>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E09"/>
    <w:rsid w:val="0000735E"/>
    <w:rsid w:val="000164E9"/>
    <w:rsid w:val="00036C0E"/>
    <w:rsid w:val="00092C54"/>
    <w:rsid w:val="00094AC0"/>
    <w:rsid w:val="00095BDE"/>
    <w:rsid w:val="000B6788"/>
    <w:rsid w:val="000C4EFC"/>
    <w:rsid w:val="000F1F72"/>
    <w:rsid w:val="00135F81"/>
    <w:rsid w:val="0016762F"/>
    <w:rsid w:val="001712F3"/>
    <w:rsid w:val="00176085"/>
    <w:rsid w:val="00226BBC"/>
    <w:rsid w:val="00276DF4"/>
    <w:rsid w:val="002B1C0C"/>
    <w:rsid w:val="002C7B33"/>
    <w:rsid w:val="00351EE8"/>
    <w:rsid w:val="00393596"/>
    <w:rsid w:val="003A4788"/>
    <w:rsid w:val="004B2D12"/>
    <w:rsid w:val="004D43E8"/>
    <w:rsid w:val="004F2C05"/>
    <w:rsid w:val="005126A3"/>
    <w:rsid w:val="00530C93"/>
    <w:rsid w:val="005D32E6"/>
    <w:rsid w:val="006473E5"/>
    <w:rsid w:val="00691248"/>
    <w:rsid w:val="006B779A"/>
    <w:rsid w:val="00732AF1"/>
    <w:rsid w:val="00783325"/>
    <w:rsid w:val="007D02F5"/>
    <w:rsid w:val="00840DC2"/>
    <w:rsid w:val="0084375D"/>
    <w:rsid w:val="00867FA2"/>
    <w:rsid w:val="008A2E5F"/>
    <w:rsid w:val="008B473D"/>
    <w:rsid w:val="008C5FCA"/>
    <w:rsid w:val="00922F36"/>
    <w:rsid w:val="00933C46"/>
    <w:rsid w:val="00936CDD"/>
    <w:rsid w:val="0097440E"/>
    <w:rsid w:val="00997C45"/>
    <w:rsid w:val="00A138BD"/>
    <w:rsid w:val="00B378A7"/>
    <w:rsid w:val="00B716DD"/>
    <w:rsid w:val="00B77566"/>
    <w:rsid w:val="00B871C3"/>
    <w:rsid w:val="00C87C22"/>
    <w:rsid w:val="00C91774"/>
    <w:rsid w:val="00CC0788"/>
    <w:rsid w:val="00CF6E97"/>
    <w:rsid w:val="00D00D17"/>
    <w:rsid w:val="00D50BDD"/>
    <w:rsid w:val="00D672B4"/>
    <w:rsid w:val="00DB5D27"/>
    <w:rsid w:val="00E04479"/>
    <w:rsid w:val="00E434E5"/>
    <w:rsid w:val="00E55195"/>
    <w:rsid w:val="00EE4501"/>
    <w:rsid w:val="00EE7E09"/>
    <w:rsid w:val="00F24A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09"/>
    <w:pPr>
      <w:spacing w:after="0" w:line="240" w:lineRule="auto"/>
    </w:pPr>
    <w:rPr>
      <w:rFonts w:ascii="Times New Roman" w:eastAsia="Malgun Gothic" w:hAnsi="Times New Roman" w:cs="Times New Roman"/>
      <w:sz w:val="24"/>
      <w:szCs w:val="24"/>
      <w:lang w:eastAsia="da-DK"/>
    </w:rPr>
  </w:style>
  <w:style w:type="paragraph" w:styleId="Overskrift2">
    <w:name w:val="heading 2"/>
    <w:basedOn w:val="Normal"/>
    <w:next w:val="Normal"/>
    <w:link w:val="Overskrift2Tegn"/>
    <w:uiPriority w:val="9"/>
    <w:unhideWhenUsed/>
    <w:qFormat/>
    <w:rsid w:val="00732AF1"/>
    <w:pPr>
      <w:keepNext/>
      <w:spacing w:before="240" w:after="60"/>
      <w:outlineLvl w:val="1"/>
    </w:pPr>
    <w:rPr>
      <w:rFonts w:ascii="Calibri Light" w:eastAsia="Times New Roman"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99"/>
    <w:qFormat/>
    <w:rsid w:val="00EE7E09"/>
    <w:pPr>
      <w:spacing w:after="0" w:line="240" w:lineRule="auto"/>
    </w:pPr>
    <w:rPr>
      <w:rFonts w:ascii="Calibri" w:eastAsia="Malgun Gothic" w:hAnsi="Calibri" w:cs="Times New Roman"/>
      <w:lang w:eastAsia="da-DK"/>
    </w:rPr>
  </w:style>
  <w:style w:type="paragraph" w:styleId="NormalWeb">
    <w:name w:val="Normal (Web)"/>
    <w:basedOn w:val="Normal"/>
    <w:uiPriority w:val="99"/>
    <w:unhideWhenUsed/>
    <w:rsid w:val="00530C93"/>
    <w:pPr>
      <w:spacing w:before="100" w:beforeAutospacing="1" w:after="100" w:afterAutospacing="1"/>
    </w:pPr>
    <w:rPr>
      <w:rFonts w:eastAsia="Times New Roman"/>
    </w:rPr>
  </w:style>
  <w:style w:type="paragraph" w:customStyle="1" w:styleId="Default">
    <w:name w:val="Default"/>
    <w:rsid w:val="003A47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rdskrifttypeiafsnit"/>
    <w:uiPriority w:val="99"/>
    <w:unhideWhenUsed/>
    <w:rsid w:val="00EE4501"/>
    <w:rPr>
      <w:color w:val="0000FF" w:themeColor="hyperlink"/>
      <w:u w:val="single"/>
    </w:rPr>
  </w:style>
  <w:style w:type="paragraph" w:styleId="Brdtekstindrykning3">
    <w:name w:val="Body Text Indent 3"/>
    <w:basedOn w:val="Normal"/>
    <w:link w:val="Brdtekstindrykning3Tegn"/>
    <w:rsid w:val="007D02F5"/>
    <w:pPr>
      <w:widowControl w:val="0"/>
      <w:wordWrap w:val="0"/>
      <w:autoSpaceDE w:val="0"/>
      <w:autoSpaceDN w:val="0"/>
      <w:spacing w:after="180"/>
      <w:ind w:leftChars="400" w:left="851"/>
      <w:jc w:val="both"/>
    </w:pPr>
    <w:rPr>
      <w:rFonts w:ascii="Batang" w:eastAsia="Batang"/>
      <w:sz w:val="16"/>
      <w:szCs w:val="16"/>
      <w:lang w:eastAsia="x-none"/>
    </w:rPr>
  </w:style>
  <w:style w:type="character" w:customStyle="1" w:styleId="Brdtekstindrykning3Tegn">
    <w:name w:val="Brødtekstindrykning 3 Tegn"/>
    <w:basedOn w:val="Standardskrifttypeiafsnit"/>
    <w:link w:val="Brdtekstindrykning3"/>
    <w:rsid w:val="007D02F5"/>
    <w:rPr>
      <w:rFonts w:ascii="Batang" w:eastAsia="Batang" w:hAnsi="Times New Roman" w:cs="Times New Roman"/>
      <w:sz w:val="16"/>
      <w:szCs w:val="16"/>
      <w:lang w:eastAsia="x-none"/>
    </w:rPr>
  </w:style>
  <w:style w:type="paragraph" w:styleId="Listeafsnit">
    <w:name w:val="List Paragraph"/>
    <w:basedOn w:val="Normal"/>
    <w:uiPriority w:val="34"/>
    <w:qFormat/>
    <w:rsid w:val="00176085"/>
    <w:pPr>
      <w:ind w:leftChars="400" w:left="800"/>
    </w:pPr>
  </w:style>
  <w:style w:type="character" w:customStyle="1" w:styleId="Overskrift2Tegn">
    <w:name w:val="Overskrift 2 Tegn"/>
    <w:basedOn w:val="Standardskrifttypeiafsnit"/>
    <w:link w:val="Overskrift2"/>
    <w:uiPriority w:val="9"/>
    <w:rsid w:val="00732AF1"/>
    <w:rPr>
      <w:rFonts w:ascii="Calibri Light" w:eastAsia="Times New Roman" w:hAnsi="Calibri Light" w:cs="Times New Roman"/>
      <w:b/>
      <w:bCs/>
      <w:i/>
      <w:iCs/>
      <w:sz w:val="28"/>
      <w:szCs w:val="28"/>
      <w:lang w:eastAsia="da-DK"/>
    </w:rPr>
  </w:style>
  <w:style w:type="paragraph" w:styleId="Sidefod">
    <w:name w:val="footer"/>
    <w:basedOn w:val="Normal"/>
    <w:link w:val="SidefodTegn"/>
    <w:semiHidden/>
    <w:rsid w:val="00732AF1"/>
    <w:pPr>
      <w:tabs>
        <w:tab w:val="center" w:pos="4153"/>
        <w:tab w:val="right" w:pos="8306"/>
      </w:tabs>
    </w:pPr>
  </w:style>
  <w:style w:type="character" w:customStyle="1" w:styleId="SidefodTegn">
    <w:name w:val="Sidefod Tegn"/>
    <w:basedOn w:val="Standardskrifttypeiafsnit"/>
    <w:link w:val="Sidefod"/>
    <w:semiHidden/>
    <w:rsid w:val="00732AF1"/>
    <w:rPr>
      <w:rFonts w:ascii="Times New Roman" w:eastAsia="Malgun Gothic" w:hAnsi="Times New Roman" w:cs="Times New Roman"/>
      <w:sz w:val="24"/>
      <w:szCs w:val="24"/>
      <w:lang w:eastAsia="da-DK"/>
    </w:rPr>
  </w:style>
  <w:style w:type="character" w:styleId="Strk">
    <w:name w:val="Strong"/>
    <w:uiPriority w:val="22"/>
    <w:qFormat/>
    <w:rsid w:val="00732AF1"/>
    <w:rPr>
      <w:b/>
      <w:bCs/>
      <w:lang w:val="da-DK" w:eastAsia="da-DK"/>
    </w:rPr>
  </w:style>
  <w:style w:type="paragraph" w:styleId="Markeringsbobletekst">
    <w:name w:val="Balloon Text"/>
    <w:basedOn w:val="Normal"/>
    <w:link w:val="MarkeringsbobletekstTegn"/>
    <w:uiPriority w:val="99"/>
    <w:semiHidden/>
    <w:unhideWhenUsed/>
    <w:rsid w:val="00732AF1"/>
    <w:rPr>
      <w:rFonts w:ascii="Malgun Gothic" w:hAnsi="Malgun Gothic"/>
      <w:sz w:val="18"/>
      <w:szCs w:val="18"/>
    </w:rPr>
  </w:style>
  <w:style w:type="character" w:customStyle="1" w:styleId="MarkeringsbobletekstTegn">
    <w:name w:val="Markeringsbobletekst Tegn"/>
    <w:basedOn w:val="Standardskrifttypeiafsnit"/>
    <w:link w:val="Markeringsbobletekst"/>
    <w:uiPriority w:val="99"/>
    <w:semiHidden/>
    <w:rsid w:val="00732AF1"/>
    <w:rPr>
      <w:rFonts w:ascii="Malgun Gothic" w:eastAsia="Malgun Gothic" w:hAnsi="Malgun Gothic" w:cs="Times New Roman"/>
      <w:sz w:val="18"/>
      <w:szCs w:val="18"/>
      <w:lang w:eastAsia="da-DK"/>
    </w:rPr>
  </w:style>
  <w:style w:type="paragraph" w:styleId="Sidehoved">
    <w:name w:val="header"/>
    <w:basedOn w:val="Normal"/>
    <w:link w:val="SidehovedTegn"/>
    <w:uiPriority w:val="99"/>
    <w:unhideWhenUsed/>
    <w:rsid w:val="00732AF1"/>
    <w:pPr>
      <w:tabs>
        <w:tab w:val="center" w:pos="4513"/>
        <w:tab w:val="right" w:pos="9026"/>
      </w:tabs>
      <w:snapToGrid w:val="0"/>
    </w:pPr>
  </w:style>
  <w:style w:type="character" w:customStyle="1" w:styleId="SidehovedTegn">
    <w:name w:val="Sidehoved Tegn"/>
    <w:basedOn w:val="Standardskrifttypeiafsnit"/>
    <w:link w:val="Sidehoved"/>
    <w:uiPriority w:val="99"/>
    <w:rsid w:val="00732AF1"/>
    <w:rPr>
      <w:rFonts w:ascii="Times New Roman" w:eastAsia="Malgun Gothic" w:hAnsi="Times New Roman" w:cs="Times New Roman"/>
      <w:sz w:val="24"/>
      <w:szCs w:val="24"/>
      <w:lang w:eastAsia="da-DK"/>
    </w:rPr>
  </w:style>
  <w:style w:type="character" w:styleId="Slutnotehenvisning">
    <w:name w:val="endnote reference"/>
    <w:uiPriority w:val="99"/>
    <w:unhideWhenUsed/>
    <w:rsid w:val="00732AF1"/>
    <w:rPr>
      <w:vertAlign w:val="superscript"/>
      <w:lang w:val="da-DK" w:eastAsia="da-DK"/>
    </w:rPr>
  </w:style>
  <w:style w:type="paragraph" w:styleId="Slutnotetekst">
    <w:name w:val="endnote text"/>
    <w:basedOn w:val="Normal"/>
    <w:link w:val="SlutnotetekstTegn"/>
    <w:uiPriority w:val="99"/>
    <w:unhideWhenUsed/>
    <w:rsid w:val="00732AF1"/>
    <w:pPr>
      <w:snapToGrid w:val="0"/>
    </w:pPr>
  </w:style>
  <w:style w:type="character" w:customStyle="1" w:styleId="SlutnotetekstTegn">
    <w:name w:val="Slutnotetekst Tegn"/>
    <w:basedOn w:val="Standardskrifttypeiafsnit"/>
    <w:link w:val="Slutnotetekst"/>
    <w:uiPriority w:val="99"/>
    <w:rsid w:val="00732AF1"/>
    <w:rPr>
      <w:rFonts w:ascii="Times New Roman" w:eastAsia="Malgun Gothic" w:hAnsi="Times New Roman" w:cs="Times New Roman"/>
      <w:sz w:val="24"/>
      <w:szCs w:val="24"/>
      <w:lang w:eastAsia="da-DK"/>
    </w:rPr>
  </w:style>
  <w:style w:type="paragraph" w:styleId="Fodnotetekst">
    <w:name w:val="footnote text"/>
    <w:basedOn w:val="Normal"/>
    <w:link w:val="FodnotetekstTegn"/>
    <w:uiPriority w:val="99"/>
    <w:semiHidden/>
    <w:unhideWhenUsed/>
    <w:rsid w:val="00732AF1"/>
    <w:pPr>
      <w:snapToGrid w:val="0"/>
    </w:pPr>
  </w:style>
  <w:style w:type="character" w:customStyle="1" w:styleId="FodnotetekstTegn">
    <w:name w:val="Fodnotetekst Tegn"/>
    <w:basedOn w:val="Standardskrifttypeiafsnit"/>
    <w:link w:val="Fodnotetekst"/>
    <w:uiPriority w:val="99"/>
    <w:semiHidden/>
    <w:rsid w:val="00732AF1"/>
    <w:rPr>
      <w:rFonts w:ascii="Times New Roman" w:eastAsia="Malgun Gothic" w:hAnsi="Times New Roman" w:cs="Times New Roman"/>
      <w:sz w:val="24"/>
      <w:szCs w:val="24"/>
      <w:lang w:eastAsia="da-DK"/>
    </w:rPr>
  </w:style>
  <w:style w:type="character" w:styleId="Fodnotehenvisning">
    <w:name w:val="footnote reference"/>
    <w:uiPriority w:val="99"/>
    <w:semiHidden/>
    <w:unhideWhenUsed/>
    <w:rsid w:val="00732AF1"/>
    <w:rPr>
      <w:vertAlign w:val="superscript"/>
      <w:lang w:val="da-DK" w:eastAsia="da-DK"/>
    </w:rPr>
  </w:style>
  <w:style w:type="paragraph" w:styleId="Kommentartekst">
    <w:name w:val="annotation text"/>
    <w:basedOn w:val="Normal"/>
    <w:link w:val="KommentartekstTegn"/>
    <w:uiPriority w:val="99"/>
    <w:semiHidden/>
    <w:unhideWhenUsed/>
    <w:rsid w:val="00732AF1"/>
    <w:rPr>
      <w:sz w:val="20"/>
      <w:szCs w:val="20"/>
    </w:rPr>
  </w:style>
  <w:style w:type="character" w:customStyle="1" w:styleId="KommentartekstTegn">
    <w:name w:val="Kommentartekst Tegn"/>
    <w:basedOn w:val="Standardskrifttypeiafsnit"/>
    <w:link w:val="Kommentartekst"/>
    <w:uiPriority w:val="99"/>
    <w:semiHidden/>
    <w:rsid w:val="00732AF1"/>
    <w:rPr>
      <w:rFonts w:ascii="Times New Roman" w:eastAsia="Malgun Gothic" w:hAnsi="Times New Roman" w:cs="Times New Roman"/>
      <w:sz w:val="20"/>
      <w:szCs w:val="20"/>
      <w:lang w:eastAsia="da-DK"/>
    </w:rPr>
  </w:style>
  <w:style w:type="paragraph" w:styleId="Kommentaremne">
    <w:name w:val="annotation subject"/>
    <w:basedOn w:val="Kommentartekst"/>
    <w:next w:val="Kommentartekst"/>
    <w:link w:val="KommentaremneTegn"/>
    <w:semiHidden/>
    <w:rsid w:val="00732AF1"/>
    <w:pPr>
      <w:tabs>
        <w:tab w:val="left" w:pos="426"/>
      </w:tabs>
    </w:pPr>
    <w:rPr>
      <w:rFonts w:eastAsia="Batang"/>
      <w:b/>
      <w:bCs/>
    </w:rPr>
  </w:style>
  <w:style w:type="character" w:customStyle="1" w:styleId="KommentaremneTegn">
    <w:name w:val="Kommentaremne Tegn"/>
    <w:basedOn w:val="KommentartekstTegn"/>
    <w:link w:val="Kommentaremne"/>
    <w:semiHidden/>
    <w:rsid w:val="00732AF1"/>
    <w:rPr>
      <w:rFonts w:ascii="Times New Roman" w:eastAsia="Batang" w:hAnsi="Times New Roman" w:cs="Times New Roman"/>
      <w:b/>
      <w:bCs/>
      <w:sz w:val="20"/>
      <w:szCs w:val="20"/>
      <w:lang w:eastAsia="da-DK"/>
    </w:rPr>
  </w:style>
  <w:style w:type="paragraph" w:styleId="Brdtekst">
    <w:name w:val="Body Text"/>
    <w:basedOn w:val="Normal"/>
    <w:link w:val="BrdtekstTegn"/>
    <w:semiHidden/>
    <w:unhideWhenUsed/>
    <w:rsid w:val="00732AF1"/>
    <w:pPr>
      <w:spacing w:after="120"/>
    </w:pPr>
  </w:style>
  <w:style w:type="character" w:customStyle="1" w:styleId="BrdtekstTegn">
    <w:name w:val="Brødtekst Tegn"/>
    <w:basedOn w:val="Standardskrifttypeiafsnit"/>
    <w:link w:val="Brdtekst"/>
    <w:semiHidden/>
    <w:rsid w:val="00732AF1"/>
    <w:rPr>
      <w:rFonts w:ascii="Times New Roman" w:eastAsia="Malgun Gothic" w:hAnsi="Times New Roman" w:cs="Times New Roman"/>
      <w:sz w:val="24"/>
      <w:szCs w:val="24"/>
      <w:lang w:eastAsia="da-DK"/>
    </w:rPr>
  </w:style>
  <w:style w:type="character" w:styleId="Kommentarhenvisning">
    <w:name w:val="annotation reference"/>
    <w:uiPriority w:val="99"/>
    <w:semiHidden/>
    <w:unhideWhenUsed/>
    <w:rsid w:val="00732AF1"/>
    <w:rPr>
      <w:sz w:val="16"/>
      <w:szCs w:val="16"/>
      <w:lang w:val="da-DK" w:eastAsia="da-DK"/>
    </w:rPr>
  </w:style>
  <w:style w:type="paragraph" w:styleId="Almindeligtekst">
    <w:name w:val="Plain Text"/>
    <w:basedOn w:val="Normal"/>
    <w:link w:val="AlmindeligtekstTegn"/>
    <w:uiPriority w:val="99"/>
    <w:semiHidden/>
    <w:unhideWhenUsed/>
    <w:rsid w:val="00732AF1"/>
    <w:pPr>
      <w:snapToGrid w:val="0"/>
    </w:pPr>
    <w:rPr>
      <w:rFonts w:ascii="Verdana" w:eastAsia="Times New Roman" w:hAnsi="Verdana"/>
      <w:sz w:val="21"/>
      <w:szCs w:val="21"/>
    </w:rPr>
  </w:style>
  <w:style w:type="character" w:customStyle="1" w:styleId="AlmindeligtekstTegn">
    <w:name w:val="Almindelig tekst Tegn"/>
    <w:basedOn w:val="Standardskrifttypeiafsnit"/>
    <w:link w:val="Almindeligtekst"/>
    <w:uiPriority w:val="99"/>
    <w:semiHidden/>
    <w:rsid w:val="00732AF1"/>
    <w:rPr>
      <w:rFonts w:ascii="Verdana" w:eastAsia="Times New Roman" w:hAnsi="Verdana" w:cs="Times New Roman"/>
      <w:sz w:val="21"/>
      <w:szCs w:val="21"/>
      <w:lang w:eastAsia="da-DK"/>
    </w:rPr>
  </w:style>
  <w:style w:type="paragraph" w:customStyle="1" w:styleId="Standa">
    <w:name w:val="Standa"/>
    <w:rsid w:val="00732AF1"/>
    <w:pPr>
      <w:spacing w:after="0" w:line="240" w:lineRule="auto"/>
    </w:pPr>
    <w:rPr>
      <w:rFonts w:ascii="Arial" w:eastAsia="Times New Roman" w:hAnsi="Arial" w:cs="Times New Roman"/>
      <w:kern w:val="2"/>
      <w:sz w:val="24"/>
      <w:szCs w:val="24"/>
      <w:lang w:eastAsia="da-DK" w:bidi="de-DE"/>
    </w:rPr>
  </w:style>
  <w:style w:type="paragraph" w:styleId="Korrektur">
    <w:name w:val="Revision"/>
    <w:hidden/>
    <w:uiPriority w:val="99"/>
    <w:semiHidden/>
    <w:rsid w:val="00732AF1"/>
    <w:pPr>
      <w:spacing w:after="0" w:line="240" w:lineRule="auto"/>
    </w:pPr>
    <w:rPr>
      <w:rFonts w:ascii="Times New Roman" w:eastAsia="Malgun Gothic" w:hAnsi="Times New Roman" w:cs="Times New Roman"/>
      <w:sz w:val="24"/>
      <w:szCs w:val="24"/>
      <w:lang w:eastAsia="da-DK"/>
    </w:rPr>
  </w:style>
  <w:style w:type="character" w:customStyle="1" w:styleId="apple-style-span">
    <w:name w:val="apple-style-span"/>
    <w:basedOn w:val="Standardskrifttypeiafsnit"/>
    <w:rsid w:val="00732AF1"/>
  </w:style>
  <w:style w:type="character" w:customStyle="1" w:styleId="apple-converted-space">
    <w:name w:val="apple-converted-space"/>
    <w:rsid w:val="00732AF1"/>
  </w:style>
  <w:style w:type="character" w:styleId="Fremhv">
    <w:name w:val="Emphasis"/>
    <w:uiPriority w:val="20"/>
    <w:qFormat/>
    <w:rsid w:val="00732AF1"/>
    <w:rPr>
      <w:i/>
      <w:iCs/>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E09"/>
    <w:pPr>
      <w:spacing w:after="0" w:line="240" w:lineRule="auto"/>
    </w:pPr>
    <w:rPr>
      <w:rFonts w:ascii="Times New Roman" w:eastAsia="Malgun Gothic" w:hAnsi="Times New Roman" w:cs="Times New Roman"/>
      <w:sz w:val="24"/>
      <w:szCs w:val="24"/>
      <w:lang w:eastAsia="da-DK"/>
    </w:rPr>
  </w:style>
  <w:style w:type="paragraph" w:styleId="Overskrift2">
    <w:name w:val="heading 2"/>
    <w:basedOn w:val="Normal"/>
    <w:next w:val="Normal"/>
    <w:link w:val="Overskrift2Tegn"/>
    <w:uiPriority w:val="9"/>
    <w:unhideWhenUsed/>
    <w:qFormat/>
    <w:rsid w:val="00732AF1"/>
    <w:pPr>
      <w:keepNext/>
      <w:spacing w:before="240" w:after="60"/>
      <w:outlineLvl w:val="1"/>
    </w:pPr>
    <w:rPr>
      <w:rFonts w:ascii="Calibri Light" w:eastAsia="Times New Roman"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99"/>
    <w:qFormat/>
    <w:rsid w:val="00EE7E09"/>
    <w:pPr>
      <w:spacing w:after="0" w:line="240" w:lineRule="auto"/>
    </w:pPr>
    <w:rPr>
      <w:rFonts w:ascii="Calibri" w:eastAsia="Malgun Gothic" w:hAnsi="Calibri" w:cs="Times New Roman"/>
      <w:lang w:eastAsia="da-DK"/>
    </w:rPr>
  </w:style>
  <w:style w:type="paragraph" w:styleId="NormalWeb">
    <w:name w:val="Normal (Web)"/>
    <w:basedOn w:val="Normal"/>
    <w:uiPriority w:val="99"/>
    <w:unhideWhenUsed/>
    <w:rsid w:val="00530C93"/>
    <w:pPr>
      <w:spacing w:before="100" w:beforeAutospacing="1" w:after="100" w:afterAutospacing="1"/>
    </w:pPr>
    <w:rPr>
      <w:rFonts w:eastAsia="Times New Roman"/>
    </w:rPr>
  </w:style>
  <w:style w:type="paragraph" w:customStyle="1" w:styleId="Default">
    <w:name w:val="Default"/>
    <w:rsid w:val="003A47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rdskrifttypeiafsnit"/>
    <w:uiPriority w:val="99"/>
    <w:unhideWhenUsed/>
    <w:rsid w:val="00EE4501"/>
    <w:rPr>
      <w:color w:val="0000FF" w:themeColor="hyperlink"/>
      <w:u w:val="single"/>
    </w:rPr>
  </w:style>
  <w:style w:type="paragraph" w:styleId="Brdtekstindrykning3">
    <w:name w:val="Body Text Indent 3"/>
    <w:basedOn w:val="Normal"/>
    <w:link w:val="Brdtekstindrykning3Tegn"/>
    <w:rsid w:val="007D02F5"/>
    <w:pPr>
      <w:widowControl w:val="0"/>
      <w:wordWrap w:val="0"/>
      <w:autoSpaceDE w:val="0"/>
      <w:autoSpaceDN w:val="0"/>
      <w:spacing w:after="180"/>
      <w:ind w:leftChars="400" w:left="851"/>
      <w:jc w:val="both"/>
    </w:pPr>
    <w:rPr>
      <w:rFonts w:ascii="Batang" w:eastAsia="Batang"/>
      <w:sz w:val="16"/>
      <w:szCs w:val="16"/>
      <w:lang w:eastAsia="x-none"/>
    </w:rPr>
  </w:style>
  <w:style w:type="character" w:customStyle="1" w:styleId="Brdtekstindrykning3Tegn">
    <w:name w:val="Brødtekstindrykning 3 Tegn"/>
    <w:basedOn w:val="Standardskrifttypeiafsnit"/>
    <w:link w:val="Brdtekstindrykning3"/>
    <w:rsid w:val="007D02F5"/>
    <w:rPr>
      <w:rFonts w:ascii="Batang" w:eastAsia="Batang" w:hAnsi="Times New Roman" w:cs="Times New Roman"/>
      <w:sz w:val="16"/>
      <w:szCs w:val="16"/>
      <w:lang w:eastAsia="x-none"/>
    </w:rPr>
  </w:style>
  <w:style w:type="paragraph" w:styleId="Listeafsnit">
    <w:name w:val="List Paragraph"/>
    <w:basedOn w:val="Normal"/>
    <w:uiPriority w:val="34"/>
    <w:qFormat/>
    <w:rsid w:val="00176085"/>
    <w:pPr>
      <w:ind w:leftChars="400" w:left="800"/>
    </w:pPr>
  </w:style>
  <w:style w:type="character" w:customStyle="1" w:styleId="Overskrift2Tegn">
    <w:name w:val="Overskrift 2 Tegn"/>
    <w:basedOn w:val="Standardskrifttypeiafsnit"/>
    <w:link w:val="Overskrift2"/>
    <w:uiPriority w:val="9"/>
    <w:rsid w:val="00732AF1"/>
    <w:rPr>
      <w:rFonts w:ascii="Calibri Light" w:eastAsia="Times New Roman" w:hAnsi="Calibri Light" w:cs="Times New Roman"/>
      <w:b/>
      <w:bCs/>
      <w:i/>
      <w:iCs/>
      <w:sz w:val="28"/>
      <w:szCs w:val="28"/>
      <w:lang w:eastAsia="da-DK"/>
    </w:rPr>
  </w:style>
  <w:style w:type="paragraph" w:styleId="Sidefod">
    <w:name w:val="footer"/>
    <w:basedOn w:val="Normal"/>
    <w:link w:val="SidefodTegn"/>
    <w:semiHidden/>
    <w:rsid w:val="00732AF1"/>
    <w:pPr>
      <w:tabs>
        <w:tab w:val="center" w:pos="4153"/>
        <w:tab w:val="right" w:pos="8306"/>
      </w:tabs>
    </w:pPr>
  </w:style>
  <w:style w:type="character" w:customStyle="1" w:styleId="SidefodTegn">
    <w:name w:val="Sidefod Tegn"/>
    <w:basedOn w:val="Standardskrifttypeiafsnit"/>
    <w:link w:val="Sidefod"/>
    <w:semiHidden/>
    <w:rsid w:val="00732AF1"/>
    <w:rPr>
      <w:rFonts w:ascii="Times New Roman" w:eastAsia="Malgun Gothic" w:hAnsi="Times New Roman" w:cs="Times New Roman"/>
      <w:sz w:val="24"/>
      <w:szCs w:val="24"/>
      <w:lang w:eastAsia="da-DK"/>
    </w:rPr>
  </w:style>
  <w:style w:type="character" w:styleId="Strk">
    <w:name w:val="Strong"/>
    <w:uiPriority w:val="22"/>
    <w:qFormat/>
    <w:rsid w:val="00732AF1"/>
    <w:rPr>
      <w:b/>
      <w:bCs/>
      <w:lang w:val="da-DK" w:eastAsia="da-DK"/>
    </w:rPr>
  </w:style>
  <w:style w:type="paragraph" w:styleId="Markeringsbobletekst">
    <w:name w:val="Balloon Text"/>
    <w:basedOn w:val="Normal"/>
    <w:link w:val="MarkeringsbobletekstTegn"/>
    <w:uiPriority w:val="99"/>
    <w:semiHidden/>
    <w:unhideWhenUsed/>
    <w:rsid w:val="00732AF1"/>
    <w:rPr>
      <w:rFonts w:ascii="Malgun Gothic" w:hAnsi="Malgun Gothic"/>
      <w:sz w:val="18"/>
      <w:szCs w:val="18"/>
    </w:rPr>
  </w:style>
  <w:style w:type="character" w:customStyle="1" w:styleId="MarkeringsbobletekstTegn">
    <w:name w:val="Markeringsbobletekst Tegn"/>
    <w:basedOn w:val="Standardskrifttypeiafsnit"/>
    <w:link w:val="Markeringsbobletekst"/>
    <w:uiPriority w:val="99"/>
    <w:semiHidden/>
    <w:rsid w:val="00732AF1"/>
    <w:rPr>
      <w:rFonts w:ascii="Malgun Gothic" w:eastAsia="Malgun Gothic" w:hAnsi="Malgun Gothic" w:cs="Times New Roman"/>
      <w:sz w:val="18"/>
      <w:szCs w:val="18"/>
      <w:lang w:eastAsia="da-DK"/>
    </w:rPr>
  </w:style>
  <w:style w:type="paragraph" w:styleId="Sidehoved">
    <w:name w:val="header"/>
    <w:basedOn w:val="Normal"/>
    <w:link w:val="SidehovedTegn"/>
    <w:uiPriority w:val="99"/>
    <w:unhideWhenUsed/>
    <w:rsid w:val="00732AF1"/>
    <w:pPr>
      <w:tabs>
        <w:tab w:val="center" w:pos="4513"/>
        <w:tab w:val="right" w:pos="9026"/>
      </w:tabs>
      <w:snapToGrid w:val="0"/>
    </w:pPr>
  </w:style>
  <w:style w:type="character" w:customStyle="1" w:styleId="SidehovedTegn">
    <w:name w:val="Sidehoved Tegn"/>
    <w:basedOn w:val="Standardskrifttypeiafsnit"/>
    <w:link w:val="Sidehoved"/>
    <w:uiPriority w:val="99"/>
    <w:rsid w:val="00732AF1"/>
    <w:rPr>
      <w:rFonts w:ascii="Times New Roman" w:eastAsia="Malgun Gothic" w:hAnsi="Times New Roman" w:cs="Times New Roman"/>
      <w:sz w:val="24"/>
      <w:szCs w:val="24"/>
      <w:lang w:eastAsia="da-DK"/>
    </w:rPr>
  </w:style>
  <w:style w:type="character" w:styleId="Slutnotehenvisning">
    <w:name w:val="endnote reference"/>
    <w:uiPriority w:val="99"/>
    <w:unhideWhenUsed/>
    <w:rsid w:val="00732AF1"/>
    <w:rPr>
      <w:vertAlign w:val="superscript"/>
      <w:lang w:val="da-DK" w:eastAsia="da-DK"/>
    </w:rPr>
  </w:style>
  <w:style w:type="paragraph" w:styleId="Slutnotetekst">
    <w:name w:val="endnote text"/>
    <w:basedOn w:val="Normal"/>
    <w:link w:val="SlutnotetekstTegn"/>
    <w:uiPriority w:val="99"/>
    <w:unhideWhenUsed/>
    <w:rsid w:val="00732AF1"/>
    <w:pPr>
      <w:snapToGrid w:val="0"/>
    </w:pPr>
  </w:style>
  <w:style w:type="character" w:customStyle="1" w:styleId="SlutnotetekstTegn">
    <w:name w:val="Slutnotetekst Tegn"/>
    <w:basedOn w:val="Standardskrifttypeiafsnit"/>
    <w:link w:val="Slutnotetekst"/>
    <w:uiPriority w:val="99"/>
    <w:rsid w:val="00732AF1"/>
    <w:rPr>
      <w:rFonts w:ascii="Times New Roman" w:eastAsia="Malgun Gothic" w:hAnsi="Times New Roman" w:cs="Times New Roman"/>
      <w:sz w:val="24"/>
      <w:szCs w:val="24"/>
      <w:lang w:eastAsia="da-DK"/>
    </w:rPr>
  </w:style>
  <w:style w:type="paragraph" w:styleId="Fodnotetekst">
    <w:name w:val="footnote text"/>
    <w:basedOn w:val="Normal"/>
    <w:link w:val="FodnotetekstTegn"/>
    <w:uiPriority w:val="99"/>
    <w:semiHidden/>
    <w:unhideWhenUsed/>
    <w:rsid w:val="00732AF1"/>
    <w:pPr>
      <w:snapToGrid w:val="0"/>
    </w:pPr>
  </w:style>
  <w:style w:type="character" w:customStyle="1" w:styleId="FodnotetekstTegn">
    <w:name w:val="Fodnotetekst Tegn"/>
    <w:basedOn w:val="Standardskrifttypeiafsnit"/>
    <w:link w:val="Fodnotetekst"/>
    <w:uiPriority w:val="99"/>
    <w:semiHidden/>
    <w:rsid w:val="00732AF1"/>
    <w:rPr>
      <w:rFonts w:ascii="Times New Roman" w:eastAsia="Malgun Gothic" w:hAnsi="Times New Roman" w:cs="Times New Roman"/>
      <w:sz w:val="24"/>
      <w:szCs w:val="24"/>
      <w:lang w:eastAsia="da-DK"/>
    </w:rPr>
  </w:style>
  <w:style w:type="character" w:styleId="Fodnotehenvisning">
    <w:name w:val="footnote reference"/>
    <w:uiPriority w:val="99"/>
    <w:semiHidden/>
    <w:unhideWhenUsed/>
    <w:rsid w:val="00732AF1"/>
    <w:rPr>
      <w:vertAlign w:val="superscript"/>
      <w:lang w:val="da-DK" w:eastAsia="da-DK"/>
    </w:rPr>
  </w:style>
  <w:style w:type="paragraph" w:styleId="Kommentartekst">
    <w:name w:val="annotation text"/>
    <w:basedOn w:val="Normal"/>
    <w:link w:val="KommentartekstTegn"/>
    <w:uiPriority w:val="99"/>
    <w:semiHidden/>
    <w:unhideWhenUsed/>
    <w:rsid w:val="00732AF1"/>
    <w:rPr>
      <w:sz w:val="20"/>
      <w:szCs w:val="20"/>
    </w:rPr>
  </w:style>
  <w:style w:type="character" w:customStyle="1" w:styleId="KommentartekstTegn">
    <w:name w:val="Kommentartekst Tegn"/>
    <w:basedOn w:val="Standardskrifttypeiafsnit"/>
    <w:link w:val="Kommentartekst"/>
    <w:uiPriority w:val="99"/>
    <w:semiHidden/>
    <w:rsid w:val="00732AF1"/>
    <w:rPr>
      <w:rFonts w:ascii="Times New Roman" w:eastAsia="Malgun Gothic" w:hAnsi="Times New Roman" w:cs="Times New Roman"/>
      <w:sz w:val="20"/>
      <w:szCs w:val="20"/>
      <w:lang w:eastAsia="da-DK"/>
    </w:rPr>
  </w:style>
  <w:style w:type="paragraph" w:styleId="Kommentaremne">
    <w:name w:val="annotation subject"/>
    <w:basedOn w:val="Kommentartekst"/>
    <w:next w:val="Kommentartekst"/>
    <w:link w:val="KommentaremneTegn"/>
    <w:semiHidden/>
    <w:rsid w:val="00732AF1"/>
    <w:pPr>
      <w:tabs>
        <w:tab w:val="left" w:pos="426"/>
      </w:tabs>
    </w:pPr>
    <w:rPr>
      <w:rFonts w:eastAsia="Batang"/>
      <w:b/>
      <w:bCs/>
    </w:rPr>
  </w:style>
  <w:style w:type="character" w:customStyle="1" w:styleId="KommentaremneTegn">
    <w:name w:val="Kommentaremne Tegn"/>
    <w:basedOn w:val="KommentartekstTegn"/>
    <w:link w:val="Kommentaremne"/>
    <w:semiHidden/>
    <w:rsid w:val="00732AF1"/>
    <w:rPr>
      <w:rFonts w:ascii="Times New Roman" w:eastAsia="Batang" w:hAnsi="Times New Roman" w:cs="Times New Roman"/>
      <w:b/>
      <w:bCs/>
      <w:sz w:val="20"/>
      <w:szCs w:val="20"/>
      <w:lang w:eastAsia="da-DK"/>
    </w:rPr>
  </w:style>
  <w:style w:type="paragraph" w:styleId="Brdtekst">
    <w:name w:val="Body Text"/>
    <w:basedOn w:val="Normal"/>
    <w:link w:val="BrdtekstTegn"/>
    <w:semiHidden/>
    <w:unhideWhenUsed/>
    <w:rsid w:val="00732AF1"/>
    <w:pPr>
      <w:spacing w:after="120"/>
    </w:pPr>
  </w:style>
  <w:style w:type="character" w:customStyle="1" w:styleId="BrdtekstTegn">
    <w:name w:val="Brødtekst Tegn"/>
    <w:basedOn w:val="Standardskrifttypeiafsnit"/>
    <w:link w:val="Brdtekst"/>
    <w:semiHidden/>
    <w:rsid w:val="00732AF1"/>
    <w:rPr>
      <w:rFonts w:ascii="Times New Roman" w:eastAsia="Malgun Gothic" w:hAnsi="Times New Roman" w:cs="Times New Roman"/>
      <w:sz w:val="24"/>
      <w:szCs w:val="24"/>
      <w:lang w:eastAsia="da-DK"/>
    </w:rPr>
  </w:style>
  <w:style w:type="character" w:styleId="Kommentarhenvisning">
    <w:name w:val="annotation reference"/>
    <w:uiPriority w:val="99"/>
    <w:semiHidden/>
    <w:unhideWhenUsed/>
    <w:rsid w:val="00732AF1"/>
    <w:rPr>
      <w:sz w:val="16"/>
      <w:szCs w:val="16"/>
      <w:lang w:val="da-DK" w:eastAsia="da-DK"/>
    </w:rPr>
  </w:style>
  <w:style w:type="paragraph" w:styleId="Almindeligtekst">
    <w:name w:val="Plain Text"/>
    <w:basedOn w:val="Normal"/>
    <w:link w:val="AlmindeligtekstTegn"/>
    <w:uiPriority w:val="99"/>
    <w:semiHidden/>
    <w:unhideWhenUsed/>
    <w:rsid w:val="00732AF1"/>
    <w:pPr>
      <w:snapToGrid w:val="0"/>
    </w:pPr>
    <w:rPr>
      <w:rFonts w:ascii="Verdana" w:eastAsia="Times New Roman" w:hAnsi="Verdana"/>
      <w:sz w:val="21"/>
      <w:szCs w:val="21"/>
    </w:rPr>
  </w:style>
  <w:style w:type="character" w:customStyle="1" w:styleId="AlmindeligtekstTegn">
    <w:name w:val="Almindelig tekst Tegn"/>
    <w:basedOn w:val="Standardskrifttypeiafsnit"/>
    <w:link w:val="Almindeligtekst"/>
    <w:uiPriority w:val="99"/>
    <w:semiHidden/>
    <w:rsid w:val="00732AF1"/>
    <w:rPr>
      <w:rFonts w:ascii="Verdana" w:eastAsia="Times New Roman" w:hAnsi="Verdana" w:cs="Times New Roman"/>
      <w:sz w:val="21"/>
      <w:szCs w:val="21"/>
      <w:lang w:eastAsia="da-DK"/>
    </w:rPr>
  </w:style>
  <w:style w:type="paragraph" w:customStyle="1" w:styleId="Standa">
    <w:name w:val="Standa"/>
    <w:rsid w:val="00732AF1"/>
    <w:pPr>
      <w:spacing w:after="0" w:line="240" w:lineRule="auto"/>
    </w:pPr>
    <w:rPr>
      <w:rFonts w:ascii="Arial" w:eastAsia="Times New Roman" w:hAnsi="Arial" w:cs="Times New Roman"/>
      <w:kern w:val="2"/>
      <w:sz w:val="24"/>
      <w:szCs w:val="24"/>
      <w:lang w:eastAsia="da-DK" w:bidi="de-DE"/>
    </w:rPr>
  </w:style>
  <w:style w:type="paragraph" w:styleId="Korrektur">
    <w:name w:val="Revision"/>
    <w:hidden/>
    <w:uiPriority w:val="99"/>
    <w:semiHidden/>
    <w:rsid w:val="00732AF1"/>
    <w:pPr>
      <w:spacing w:after="0" w:line="240" w:lineRule="auto"/>
    </w:pPr>
    <w:rPr>
      <w:rFonts w:ascii="Times New Roman" w:eastAsia="Malgun Gothic" w:hAnsi="Times New Roman" w:cs="Times New Roman"/>
      <w:sz w:val="24"/>
      <w:szCs w:val="24"/>
      <w:lang w:eastAsia="da-DK"/>
    </w:rPr>
  </w:style>
  <w:style w:type="character" w:customStyle="1" w:styleId="apple-style-span">
    <w:name w:val="apple-style-span"/>
    <w:basedOn w:val="Standardskrifttypeiafsnit"/>
    <w:rsid w:val="00732AF1"/>
  </w:style>
  <w:style w:type="character" w:customStyle="1" w:styleId="apple-converted-space">
    <w:name w:val="apple-converted-space"/>
    <w:rsid w:val="00732AF1"/>
  </w:style>
  <w:style w:type="character" w:styleId="Fremhv">
    <w:name w:val="Emphasis"/>
    <w:uiPriority w:val="20"/>
    <w:qFormat/>
    <w:rsid w:val="00732AF1"/>
    <w:rPr>
      <w:i/>
      <w:iCs/>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3733">
      <w:bodyDiv w:val="1"/>
      <w:marLeft w:val="0"/>
      <w:marRight w:val="0"/>
      <w:marTop w:val="0"/>
      <w:marBottom w:val="0"/>
      <w:divBdr>
        <w:top w:val="none" w:sz="0" w:space="0" w:color="auto"/>
        <w:left w:val="none" w:sz="0" w:space="0" w:color="auto"/>
        <w:bottom w:val="none" w:sz="0" w:space="0" w:color="auto"/>
        <w:right w:val="none" w:sz="0" w:space="0" w:color="auto"/>
      </w:divBdr>
      <w:divsChild>
        <w:div w:id="1168441648">
          <w:marLeft w:val="150"/>
          <w:marRight w:val="150"/>
          <w:marTop w:val="210"/>
          <w:marBottom w:val="450"/>
          <w:divBdr>
            <w:top w:val="none" w:sz="0" w:space="0" w:color="auto"/>
            <w:left w:val="none" w:sz="0" w:space="0" w:color="auto"/>
            <w:bottom w:val="none" w:sz="0" w:space="0" w:color="auto"/>
            <w:right w:val="none" w:sz="0" w:space="0" w:color="auto"/>
          </w:divBdr>
          <w:divsChild>
            <w:div w:id="360519336">
              <w:marLeft w:val="0"/>
              <w:marRight w:val="0"/>
              <w:marTop w:val="0"/>
              <w:marBottom w:val="0"/>
              <w:divBdr>
                <w:top w:val="none" w:sz="0" w:space="0" w:color="auto"/>
                <w:left w:val="none" w:sz="0" w:space="0" w:color="auto"/>
                <w:bottom w:val="none" w:sz="0" w:space="0" w:color="auto"/>
                <w:right w:val="none" w:sz="0" w:space="0" w:color="auto"/>
              </w:divBdr>
              <w:divsChild>
                <w:div w:id="1317606402">
                  <w:marLeft w:val="0"/>
                  <w:marRight w:val="0"/>
                  <w:marTop w:val="0"/>
                  <w:marBottom w:val="0"/>
                  <w:divBdr>
                    <w:top w:val="none" w:sz="0" w:space="0" w:color="auto"/>
                    <w:left w:val="none" w:sz="0" w:space="0" w:color="auto"/>
                    <w:bottom w:val="none" w:sz="0" w:space="0" w:color="auto"/>
                    <w:right w:val="none" w:sz="0" w:space="0" w:color="auto"/>
                  </w:divBdr>
                  <w:divsChild>
                    <w:div w:id="1100026783">
                      <w:marLeft w:val="0"/>
                      <w:marRight w:val="0"/>
                      <w:marTop w:val="0"/>
                      <w:marBottom w:val="0"/>
                      <w:divBdr>
                        <w:top w:val="none" w:sz="0" w:space="0" w:color="auto"/>
                        <w:left w:val="none" w:sz="0" w:space="0" w:color="auto"/>
                        <w:bottom w:val="none" w:sz="0" w:space="0" w:color="auto"/>
                        <w:right w:val="none" w:sz="0" w:space="0" w:color="auto"/>
                      </w:divBdr>
                      <w:divsChild>
                        <w:div w:id="2548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403142">
      <w:bodyDiv w:val="1"/>
      <w:marLeft w:val="0"/>
      <w:marRight w:val="0"/>
      <w:marTop w:val="0"/>
      <w:marBottom w:val="0"/>
      <w:divBdr>
        <w:top w:val="none" w:sz="0" w:space="0" w:color="auto"/>
        <w:left w:val="none" w:sz="0" w:space="0" w:color="auto"/>
        <w:bottom w:val="none" w:sz="0" w:space="0" w:color="auto"/>
        <w:right w:val="none" w:sz="0" w:space="0" w:color="auto"/>
      </w:divBdr>
      <w:divsChild>
        <w:div w:id="1668241580">
          <w:marLeft w:val="150"/>
          <w:marRight w:val="150"/>
          <w:marTop w:val="210"/>
          <w:marBottom w:val="450"/>
          <w:divBdr>
            <w:top w:val="none" w:sz="0" w:space="0" w:color="auto"/>
            <w:left w:val="none" w:sz="0" w:space="0" w:color="auto"/>
            <w:bottom w:val="none" w:sz="0" w:space="0" w:color="auto"/>
            <w:right w:val="none" w:sz="0" w:space="0" w:color="auto"/>
          </w:divBdr>
          <w:divsChild>
            <w:div w:id="614948790">
              <w:marLeft w:val="0"/>
              <w:marRight w:val="0"/>
              <w:marTop w:val="0"/>
              <w:marBottom w:val="0"/>
              <w:divBdr>
                <w:top w:val="none" w:sz="0" w:space="0" w:color="auto"/>
                <w:left w:val="none" w:sz="0" w:space="0" w:color="auto"/>
                <w:bottom w:val="none" w:sz="0" w:space="0" w:color="auto"/>
                <w:right w:val="none" w:sz="0" w:space="0" w:color="auto"/>
              </w:divBdr>
              <w:divsChild>
                <w:div w:id="1666319962">
                  <w:marLeft w:val="0"/>
                  <w:marRight w:val="0"/>
                  <w:marTop w:val="0"/>
                  <w:marBottom w:val="0"/>
                  <w:divBdr>
                    <w:top w:val="none" w:sz="0" w:space="0" w:color="auto"/>
                    <w:left w:val="none" w:sz="0" w:space="0" w:color="auto"/>
                    <w:bottom w:val="none" w:sz="0" w:space="0" w:color="auto"/>
                    <w:right w:val="none" w:sz="0" w:space="0" w:color="auto"/>
                  </w:divBdr>
                  <w:divsChild>
                    <w:div w:id="442116014">
                      <w:marLeft w:val="0"/>
                      <w:marRight w:val="0"/>
                      <w:marTop w:val="0"/>
                      <w:marBottom w:val="0"/>
                      <w:divBdr>
                        <w:top w:val="none" w:sz="0" w:space="0" w:color="auto"/>
                        <w:left w:val="none" w:sz="0" w:space="0" w:color="auto"/>
                        <w:bottom w:val="none" w:sz="0" w:space="0" w:color="auto"/>
                        <w:right w:val="none" w:sz="0" w:space="0" w:color="auto"/>
                      </w:divBdr>
                      <w:divsChild>
                        <w:div w:id="672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2512</Words>
  <Characters>15330</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Nellemann Holding AS</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Mejdal Iversen</dc:creator>
  <cp:lastModifiedBy>Lene Mejdal Iversen</cp:lastModifiedBy>
  <cp:revision>11</cp:revision>
  <cp:lastPrinted>2016-08-22T11:56:00Z</cp:lastPrinted>
  <dcterms:created xsi:type="dcterms:W3CDTF">2017-01-05T13:04:00Z</dcterms:created>
  <dcterms:modified xsi:type="dcterms:W3CDTF">2017-01-06T13:55:00Z</dcterms:modified>
</cp:coreProperties>
</file>