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55BC" w14:textId="2D703763" w:rsidR="000A7659" w:rsidRDefault="09DBC7AE" w:rsidP="00FD1955">
      <w:pPr>
        <w:jc w:val="center"/>
        <w:rPr>
          <w:b/>
          <w:bCs/>
          <w:sz w:val="26"/>
          <w:szCs w:val="26"/>
        </w:rPr>
      </w:pPr>
      <w:r w:rsidRPr="40794461">
        <w:rPr>
          <w:b/>
          <w:bCs/>
          <w:sz w:val="26"/>
          <w:szCs w:val="26"/>
        </w:rPr>
        <w:t xml:space="preserve">Unwissen oder Verschwörungsglaube? </w:t>
      </w:r>
      <w:r w:rsidR="001F5772">
        <w:rPr>
          <w:b/>
          <w:bCs/>
          <w:sz w:val="26"/>
          <w:szCs w:val="26"/>
        </w:rPr>
        <w:t>Fluorid</w:t>
      </w:r>
      <w:r w:rsidR="00806D96">
        <w:rPr>
          <w:b/>
          <w:bCs/>
          <w:sz w:val="26"/>
          <w:szCs w:val="26"/>
        </w:rPr>
        <w:t>-Skepsis bei Eltern weitverbreitet</w:t>
      </w:r>
    </w:p>
    <w:p w14:paraId="3A97C511" w14:textId="48B9738D" w:rsidR="00A95CD1" w:rsidRPr="00333D0B" w:rsidRDefault="00D76776" w:rsidP="1601D7BF">
      <w:pPr>
        <w:jc w:val="center"/>
        <w:rPr>
          <w:i/>
          <w:iCs/>
          <w:sz w:val="26"/>
          <w:szCs w:val="26"/>
        </w:rPr>
      </w:pPr>
      <w:r w:rsidRPr="1601D7BF">
        <w:rPr>
          <w:i/>
          <w:iCs/>
          <w:sz w:val="26"/>
          <w:szCs w:val="26"/>
        </w:rPr>
        <w:t>Zahnpflege-Studie von DA Direkt</w:t>
      </w:r>
      <w:r w:rsidR="001B5E3B">
        <w:rPr>
          <w:i/>
          <w:iCs/>
          <w:sz w:val="26"/>
          <w:szCs w:val="26"/>
        </w:rPr>
        <w:t xml:space="preserve"> und dentolo</w:t>
      </w:r>
      <w:r w:rsidRPr="1601D7BF">
        <w:rPr>
          <w:i/>
          <w:iCs/>
          <w:sz w:val="26"/>
          <w:szCs w:val="26"/>
        </w:rPr>
        <w:t xml:space="preserve"> zum Tag der Zahngesundheit</w:t>
      </w:r>
      <w:r w:rsidR="00A95CD1">
        <w:br/>
      </w:r>
    </w:p>
    <w:p w14:paraId="6B00CC53" w14:textId="23C7CADD" w:rsidR="00D975BE" w:rsidRDefault="003378A7" w:rsidP="00FD1955">
      <w:pPr>
        <w:pStyle w:val="Listenabsatz"/>
        <w:numPr>
          <w:ilvl w:val="0"/>
          <w:numId w:val="2"/>
        </w:numPr>
        <w:jc w:val="center"/>
        <w:rPr>
          <w:i/>
          <w:iCs/>
        </w:rPr>
      </w:pPr>
      <w:r>
        <w:rPr>
          <w:i/>
          <w:iCs/>
        </w:rPr>
        <w:t xml:space="preserve">20 Prozent der Eltern zeigen </w:t>
      </w:r>
      <w:r w:rsidR="009A4D28">
        <w:rPr>
          <w:i/>
          <w:iCs/>
        </w:rPr>
        <w:t>große Nachlässigkeiten bei der Zahnpflege ihrer Kinder</w:t>
      </w:r>
    </w:p>
    <w:p w14:paraId="1B1AC5EE" w14:textId="1ED4D362" w:rsidR="00732F4C" w:rsidRDefault="001F5772" w:rsidP="1601D7BF">
      <w:pPr>
        <w:pStyle w:val="Listenabsatz"/>
        <w:numPr>
          <w:ilvl w:val="0"/>
          <w:numId w:val="2"/>
        </w:numPr>
        <w:jc w:val="center"/>
        <w:rPr>
          <w:i/>
          <w:iCs/>
        </w:rPr>
      </w:pPr>
      <w:r w:rsidRPr="1601D7BF">
        <w:rPr>
          <w:i/>
          <w:iCs/>
        </w:rPr>
        <w:t>Fluorid</w:t>
      </w:r>
      <w:r w:rsidR="0005031A" w:rsidRPr="1601D7BF">
        <w:rPr>
          <w:i/>
          <w:iCs/>
        </w:rPr>
        <w:t xml:space="preserve">-Skepsis </w:t>
      </w:r>
      <w:r w:rsidR="00D60ECB" w:rsidRPr="1601D7BF">
        <w:rPr>
          <w:i/>
          <w:iCs/>
        </w:rPr>
        <w:t>bei Müttern deutlich häufiger als bei Vätern</w:t>
      </w:r>
    </w:p>
    <w:p w14:paraId="2F8143BD" w14:textId="34F2E508" w:rsidR="00EE6392" w:rsidRDefault="008669F5" w:rsidP="002E1197">
      <w:r>
        <w:br/>
      </w:r>
      <w:r w:rsidRPr="5869A9C4">
        <w:rPr>
          <w:b/>
          <w:bCs/>
        </w:rPr>
        <w:t xml:space="preserve">Frankfurt/Main </w:t>
      </w:r>
      <w:r w:rsidR="00FD1955" w:rsidRPr="5869A9C4">
        <w:rPr>
          <w:b/>
          <w:bCs/>
        </w:rPr>
        <w:t>2</w:t>
      </w:r>
      <w:r w:rsidR="00056053">
        <w:rPr>
          <w:b/>
          <w:bCs/>
        </w:rPr>
        <w:t>1</w:t>
      </w:r>
      <w:r w:rsidRPr="5869A9C4">
        <w:rPr>
          <w:b/>
          <w:bCs/>
        </w:rPr>
        <w:t xml:space="preserve">. </w:t>
      </w:r>
      <w:r w:rsidR="00771A3E" w:rsidRPr="5869A9C4">
        <w:rPr>
          <w:b/>
          <w:bCs/>
        </w:rPr>
        <w:t>September</w:t>
      </w:r>
      <w:r w:rsidRPr="5869A9C4">
        <w:rPr>
          <w:b/>
          <w:bCs/>
        </w:rPr>
        <w:t xml:space="preserve"> 2023</w:t>
      </w:r>
      <w:r>
        <w:t>:</w:t>
      </w:r>
      <w:r w:rsidR="00FE7DA7">
        <w:t xml:space="preserve"> </w:t>
      </w:r>
      <w:r w:rsidR="00F63D80">
        <w:t xml:space="preserve">Fast ein Viertel </w:t>
      </w:r>
      <w:r w:rsidR="00C00F83">
        <w:t xml:space="preserve">(23%) </w:t>
      </w:r>
      <w:r w:rsidR="00F63D80">
        <w:t xml:space="preserve">der </w:t>
      </w:r>
      <w:r w:rsidR="001F5772">
        <w:t xml:space="preserve">Eltern in Deutschland sind der Meinung, dass fluoridhaltige Zahnpasta ihren Kindern </w:t>
      </w:r>
      <w:r w:rsidR="00D76776">
        <w:t>schade und vermeiden diese grundsätzlich</w:t>
      </w:r>
      <w:r w:rsidR="00C00F83">
        <w:t xml:space="preserve">. </w:t>
      </w:r>
      <w:r w:rsidR="00070C88">
        <w:t>Zu diesem Ergebnis kommt die Zahnpflege-Studie von DA Direkt und dentolo.</w:t>
      </w:r>
      <w:r w:rsidR="000604D2">
        <w:t xml:space="preserve"> Mit </w:t>
      </w:r>
      <w:r w:rsidR="00586899">
        <w:t xml:space="preserve">26 Prozent zeigen sich die Mütter deutlich fluorid-skeptischer als die Väter, </w:t>
      </w:r>
      <w:r w:rsidR="00DB3447">
        <w:t>von denen 19 Prozent entsprechende Zahnpflegeprodukte für ihre Kinder vermeiden.</w:t>
      </w:r>
      <w:r w:rsidR="00D60DEC">
        <w:t xml:space="preserve"> Diese Skepsis kann </w:t>
      </w:r>
      <w:r w:rsidR="0041150F">
        <w:t>langfristi</w:t>
      </w:r>
      <w:r w:rsidR="00A97B33">
        <w:t>ge Folgen für die Zahngesundheit von Kindern haben.</w:t>
      </w:r>
      <w:r w:rsidR="00DB3447">
        <w:t xml:space="preserve"> </w:t>
      </w:r>
    </w:p>
    <w:p w14:paraId="026F767E" w14:textId="23161098" w:rsidR="00B06BA3" w:rsidRDefault="00DA6494" w:rsidP="002E1197">
      <w:r>
        <w:t xml:space="preserve">Laut </w:t>
      </w:r>
      <w:hyperlink r:id="rId10">
        <w:r w:rsidRPr="40794461">
          <w:rPr>
            <w:rStyle w:val="Hyperlink"/>
          </w:rPr>
          <w:t>Stellungnahme der Bundeszahnärztekammer</w:t>
        </w:r>
      </w:hyperlink>
      <w:r>
        <w:t xml:space="preserve">, </w:t>
      </w:r>
      <w:r w:rsidR="00A8324B">
        <w:t>hat d</w:t>
      </w:r>
      <w:r w:rsidR="00A8324B" w:rsidRPr="00A8324B">
        <w:t>ie zunehmende Verbreitung fluoridhaltiger Zahnpasten zu einem sehr deutlichen Rückgang von Karies bei Kindern und Jugendlichen geführt.</w:t>
      </w:r>
      <w:r w:rsidR="00F25EE2">
        <w:t xml:space="preserve"> Allenfalls</w:t>
      </w:r>
      <w:r w:rsidR="478281C6">
        <w:t xml:space="preserve"> bei</w:t>
      </w:r>
      <w:r w:rsidR="00F25EE2">
        <w:t xml:space="preserve"> </w:t>
      </w:r>
      <w:r w:rsidR="00EE6392">
        <w:t>eine</w:t>
      </w:r>
      <w:r w:rsidR="1016510B">
        <w:t>r</w:t>
      </w:r>
      <w:r w:rsidR="00EE6392">
        <w:t xml:space="preserve"> ständige</w:t>
      </w:r>
      <w:r w:rsidR="152DD43B">
        <w:t>n</w:t>
      </w:r>
      <w:r w:rsidR="00EE6392" w:rsidRPr="00EE6392">
        <w:t xml:space="preserve"> Fluoridaufnahme bei Kindern </w:t>
      </w:r>
      <w:r w:rsidR="00EE6392">
        <w:t>unter</w:t>
      </w:r>
      <w:r w:rsidR="00EE6392" w:rsidRPr="00EE6392">
        <w:t xml:space="preserve"> 8 Jahren, die mehr als Doppelte der empfohlenen Zufuhr beträgt, steigt das Risiko zur Bildung von weißlichen Schmelzflecken (Zahnfluorose), die </w:t>
      </w:r>
      <w:r w:rsidR="00273E27">
        <w:t xml:space="preserve">aber </w:t>
      </w:r>
      <w:r w:rsidR="00EE6392" w:rsidRPr="00EE6392">
        <w:t>nicht mit gesundheitlichen Nachteilen verbunden sind.</w:t>
      </w:r>
    </w:p>
    <w:p w14:paraId="603E733A" w14:textId="2B90BB2D" w:rsidR="00B06BA3" w:rsidRDefault="009D6901" w:rsidP="002E1197">
      <w:pPr>
        <w:rPr>
          <w:b/>
        </w:rPr>
      </w:pPr>
      <w:r w:rsidRPr="009D6901">
        <w:rPr>
          <w:b/>
        </w:rPr>
        <w:t xml:space="preserve">Snacks und Fruchtsäfte vor dem </w:t>
      </w:r>
      <w:r w:rsidR="002A340B">
        <w:rPr>
          <w:b/>
        </w:rPr>
        <w:t>Einschlafen</w:t>
      </w:r>
    </w:p>
    <w:p w14:paraId="6C7A3346" w14:textId="2F24B341" w:rsidR="00E26096" w:rsidRDefault="00B35C86" w:rsidP="00E26096">
      <w:r>
        <w:t xml:space="preserve">Etwa 20 Prozent der </w:t>
      </w:r>
      <w:r w:rsidR="005F5A05">
        <w:t xml:space="preserve">befragten </w:t>
      </w:r>
      <w:r>
        <w:t xml:space="preserve">Eltern </w:t>
      </w:r>
      <w:r w:rsidR="005F5A05">
        <w:t xml:space="preserve">haben Wissenslücken oder mangelnde Konsequenz bei </w:t>
      </w:r>
      <w:r w:rsidR="00656523">
        <w:t xml:space="preserve">Verhaltensweisen, die Zähne schädigen können. </w:t>
      </w:r>
      <w:r w:rsidR="00CF5B34">
        <w:t xml:space="preserve">Sie lassen das Zähneputzen </w:t>
      </w:r>
      <w:r w:rsidR="0026499F">
        <w:t>abends</w:t>
      </w:r>
      <w:r w:rsidR="00CF5B34">
        <w:t xml:space="preserve"> schon mal ausfallen, wenn die Kinder quengelig sind (</w:t>
      </w:r>
      <w:r w:rsidR="00455533">
        <w:t xml:space="preserve">19%), gestatten </w:t>
      </w:r>
      <w:r w:rsidR="004368CD">
        <w:t xml:space="preserve">nach dem Zähneputzen </w:t>
      </w:r>
      <w:r w:rsidR="00B1206C">
        <w:t xml:space="preserve">noch einen kleinen Snack (18%) oder geben </w:t>
      </w:r>
      <w:r w:rsidR="004849B4">
        <w:t xml:space="preserve">ihnen noch Fruchtsäfte zu trinken (14%). </w:t>
      </w:r>
      <w:r w:rsidR="003D5E67">
        <w:t>„</w:t>
      </w:r>
      <w:r w:rsidR="0079225B" w:rsidRPr="0079225B">
        <w:t xml:space="preserve">Viele </w:t>
      </w:r>
      <w:r w:rsidR="000D21F1">
        <w:t xml:space="preserve">Eltern halten den </w:t>
      </w:r>
      <w:r w:rsidR="00297139">
        <w:t>`</w:t>
      </w:r>
      <w:r w:rsidR="000D21F1">
        <w:t>Fruchtzucker</w:t>
      </w:r>
      <w:r w:rsidR="00297139">
        <w:t>´</w:t>
      </w:r>
      <w:r w:rsidR="000D21F1">
        <w:t xml:space="preserve"> in </w:t>
      </w:r>
      <w:r w:rsidR="0079225B" w:rsidRPr="0079225B">
        <w:t>Getränke</w:t>
      </w:r>
      <w:r w:rsidR="000D21F1">
        <w:t>n für unschädlich.</w:t>
      </w:r>
      <w:r w:rsidR="0079225B" w:rsidRPr="0079225B">
        <w:t xml:space="preserve"> </w:t>
      </w:r>
      <w:r w:rsidR="00D7146E">
        <w:t>Die Fructose in</w:t>
      </w:r>
      <w:r w:rsidR="00D7146E" w:rsidRPr="00D7146E">
        <w:t xml:space="preserve"> Fruchts</w:t>
      </w:r>
      <w:r w:rsidR="00D7146E">
        <w:t>ä</w:t>
      </w:r>
      <w:r w:rsidR="00D7146E" w:rsidRPr="00D7146E">
        <w:t>ft</w:t>
      </w:r>
      <w:r w:rsidR="00D7146E">
        <w:t>en</w:t>
      </w:r>
      <w:r w:rsidR="00D7146E" w:rsidRPr="00D7146E">
        <w:t xml:space="preserve"> </w:t>
      </w:r>
      <w:r w:rsidR="00D7146E">
        <w:t>entspricht</w:t>
      </w:r>
      <w:r w:rsidR="00297139">
        <w:t xml:space="preserve"> allerdings</w:t>
      </w:r>
      <w:r w:rsidR="00D7146E" w:rsidRPr="00D7146E">
        <w:t xml:space="preserve"> </w:t>
      </w:r>
      <w:r w:rsidR="00F5782D">
        <w:t xml:space="preserve">faktisch </w:t>
      </w:r>
      <w:r w:rsidR="00D7146E" w:rsidRPr="00D7146E">
        <w:t xml:space="preserve">einer Zuckerlösung. </w:t>
      </w:r>
      <w:r w:rsidR="00D7146E">
        <w:t>Kinder sollten Fruchtsäfte deshalb nur verdünnt zu den Mahlzeiten und auf keinen Fall nach dem Zähneputzen und vor dem Einschlafen trinken“</w:t>
      </w:r>
      <w:r w:rsidR="00297139">
        <w:t xml:space="preserve">, </w:t>
      </w:r>
      <w:r w:rsidR="00F5782D">
        <w:t xml:space="preserve">sagt </w:t>
      </w:r>
      <w:r w:rsidR="00E26096">
        <w:t>Christian Brodhun, Zahnzusatz-Versicherungsexperte der DA Direkt.</w:t>
      </w:r>
    </w:p>
    <w:p w14:paraId="3C31DCE2" w14:textId="270DF93F" w:rsidR="00A97B33" w:rsidRPr="0065573F" w:rsidRDefault="0065573F" w:rsidP="002E1197">
      <w:pPr>
        <w:rPr>
          <w:b/>
        </w:rPr>
      </w:pPr>
      <w:r w:rsidRPr="0065573F">
        <w:rPr>
          <w:b/>
        </w:rPr>
        <w:t>Mundhygiene auch bei den Erwachsenen ausbaufähig</w:t>
      </w:r>
    </w:p>
    <w:p w14:paraId="5ADFC645" w14:textId="2E8910F5" w:rsidR="000E4569" w:rsidRDefault="00CF1FDF" w:rsidP="000E4569">
      <w:r>
        <w:t>Regelmäßiges Zähneputzen ist für die Mundhygiene unverzichtbar</w:t>
      </w:r>
      <w:r w:rsidR="0002195E">
        <w:t xml:space="preserve"> und</w:t>
      </w:r>
      <w:r w:rsidR="00C21660">
        <w:t xml:space="preserve"> </w:t>
      </w:r>
      <w:r w:rsidR="00C86DBE">
        <w:t xml:space="preserve">80 Prozent der Erwachsenen </w:t>
      </w:r>
      <w:r w:rsidR="00C21660">
        <w:t>tun dies</w:t>
      </w:r>
      <w:r w:rsidR="00C86DBE">
        <w:t xml:space="preserve"> mindestens zweimal täglich</w:t>
      </w:r>
      <w:r w:rsidR="003F3CE7">
        <w:t>.</w:t>
      </w:r>
      <w:r w:rsidR="003A32CD">
        <w:t xml:space="preserve"> </w:t>
      </w:r>
      <w:r w:rsidR="003F3CE7">
        <w:t xml:space="preserve">Zahnbürsten erreichen jedoch nur 70 Prozent der Zahnoberfläche, </w:t>
      </w:r>
      <w:hyperlink r:id="rId11">
        <w:r w:rsidR="003F3CE7" w:rsidRPr="1601D7BF">
          <w:rPr>
            <w:rStyle w:val="Hyperlink"/>
          </w:rPr>
          <w:t>so die Bundeszahnärztekammer</w:t>
        </w:r>
      </w:hyperlink>
      <w:r w:rsidR="003F3CE7">
        <w:t xml:space="preserve">. </w:t>
      </w:r>
      <w:r w:rsidR="005B1854">
        <w:t>Knapp ein Drittel</w:t>
      </w:r>
      <w:r w:rsidR="003A32CD">
        <w:t xml:space="preserve"> der Deutschen </w:t>
      </w:r>
      <w:r w:rsidR="005B1854">
        <w:t xml:space="preserve">nutzen </w:t>
      </w:r>
      <w:r w:rsidR="003A32CD">
        <w:t xml:space="preserve">weder Zahnseide noch </w:t>
      </w:r>
      <w:r w:rsidR="009C1ED2">
        <w:t xml:space="preserve">sogenannte </w:t>
      </w:r>
      <w:r w:rsidR="003A32CD">
        <w:t>Interdentalbürsten</w:t>
      </w:r>
      <w:r w:rsidR="009C1ED2">
        <w:t>, die speziell die Zahnzwischenräume</w:t>
      </w:r>
      <w:r w:rsidR="005D6256">
        <w:t xml:space="preserve"> reinigen</w:t>
      </w:r>
      <w:r w:rsidR="003F3CE7">
        <w:t xml:space="preserve"> und l</w:t>
      </w:r>
      <w:r w:rsidR="003A32CD">
        <w:t xml:space="preserve">assen damit </w:t>
      </w:r>
      <w:r>
        <w:t>ein</w:t>
      </w:r>
      <w:r w:rsidR="68529596">
        <w:t>en großen Teil</w:t>
      </w:r>
      <w:r>
        <w:t xml:space="preserve"> der Zahnfläche ungeputzt!</w:t>
      </w:r>
      <w:r w:rsidR="00741279">
        <w:t xml:space="preserve"> </w:t>
      </w:r>
    </w:p>
    <w:p w14:paraId="18FC66FA" w14:textId="6F0CEE0B" w:rsidR="00D60F6A" w:rsidRPr="00D60F6A" w:rsidRDefault="05E5679A" w:rsidP="1601D7BF">
      <w:pPr>
        <w:rPr>
          <w:b/>
          <w:bCs/>
        </w:rPr>
      </w:pPr>
      <w:r w:rsidRPr="1601D7BF">
        <w:rPr>
          <w:b/>
          <w:bCs/>
        </w:rPr>
        <w:t>Vier von Zehn Deutsche sorgen sich vor hohen Zahnarzt-Kosten</w:t>
      </w:r>
    </w:p>
    <w:p w14:paraId="0FCE0A48" w14:textId="7A6E190C" w:rsidR="00075EED" w:rsidRPr="00F64C58" w:rsidRDefault="7863BDB6" w:rsidP="129FBC4D">
      <w:r>
        <w:t xml:space="preserve">Die große Mehrheit der </w:t>
      </w:r>
      <w:r w:rsidR="182904E5">
        <w:t>Deutschen</w:t>
      </w:r>
      <w:r>
        <w:t xml:space="preserve"> vertrau</w:t>
      </w:r>
      <w:r w:rsidR="182904E5">
        <w:t>t</w:t>
      </w:r>
      <w:r>
        <w:t xml:space="preserve"> ihrem Zahnarzt. Drei Viertel stimmen der Aussage zu, dass ihr Arzt sich ausreichen</w:t>
      </w:r>
      <w:r w:rsidR="49469479">
        <w:t>d</w:t>
      </w:r>
      <w:r>
        <w:t xml:space="preserve"> Zeit nimmt und auf ihre Bedürfnisse eingeht. </w:t>
      </w:r>
      <w:r w:rsidR="182904E5">
        <w:t xml:space="preserve">Allerdings sorgen sich knapp über 40 Prozent </w:t>
      </w:r>
      <w:r w:rsidR="079D4181">
        <w:t xml:space="preserve">der Erwachsenen </w:t>
      </w:r>
      <w:r w:rsidR="182904E5">
        <w:t xml:space="preserve">vor den Kosten, die mit dem Zahnarztbesuch verbunden sind. </w:t>
      </w:r>
      <w:r w:rsidR="70351254">
        <w:t>M</w:t>
      </w:r>
      <w:r w:rsidR="5C750686">
        <w:t xml:space="preserve">it dem Abschluss einer Zahnzusatzversicherung </w:t>
      </w:r>
      <w:r w:rsidR="48945A29">
        <w:t xml:space="preserve">steigt </w:t>
      </w:r>
      <w:r w:rsidR="5C750686">
        <w:t>die Inanspruchnahme zuzahlungspflichtiger Zusatzleistungen beim Zahnarzt. Während 82 Prozent der Befragten mit einer Zahn</w:t>
      </w:r>
      <w:r w:rsidR="651946E8">
        <w:t>z</w:t>
      </w:r>
      <w:r w:rsidR="5C750686">
        <w:t xml:space="preserve">usatzversicherung die Professionelle Zahnreinigung in Anspruch nehmen, sind dies bei Patienten ohne Zusatz-Police lediglich </w:t>
      </w:r>
      <w:r w:rsidR="7625F342">
        <w:t>60</w:t>
      </w:r>
      <w:r w:rsidR="5C750686">
        <w:t xml:space="preserve">%. </w:t>
      </w:r>
      <w:r w:rsidR="347D35AC">
        <w:t xml:space="preserve">„Die Ergebnisse unserer Zahnpflege-Studie zeigen, dass ein gesundes Gebiss für die </w:t>
      </w:r>
      <w:r w:rsidR="00D51456">
        <w:t xml:space="preserve">meisten </w:t>
      </w:r>
      <w:r w:rsidR="347D35AC">
        <w:t xml:space="preserve">Menschen eine immens große Rolle spielt. Die eingeschränkten Leistungen der gesetzlichen Krankenkassen reichen oft nicht aus. Es lohnt sich also, in die Pflege der eigenen Zähne zu investieren und mit privater Vorsorge hohe Zusatzkosten zu vermeiden“, sagt Peter </w:t>
      </w:r>
      <w:r w:rsidR="347D35AC">
        <w:lastRenderedPageBreak/>
        <w:t>Stockhorst, CEO von DA Direkt.</w:t>
      </w:r>
      <w:r w:rsidR="00AE0C6E">
        <w:t xml:space="preserve"> „</w:t>
      </w:r>
      <w:r w:rsidR="00AE0C6E" w:rsidRPr="00AE0C6E">
        <w:t>Professionelle Zahnreinigungen sind für gesunde und strahlende Zähne essenziell, da sie Plaque und Zahnstein entfernen, Karies und Zahnfleischerkrankungen vorbeugen, Zähne aufhellen können und potenzielle Probleme frühzeitig erkennen. Sie sollten deshalb ein bis zwei Mal im Jahr in Anspruch genommen werden</w:t>
      </w:r>
      <w:r w:rsidR="00AE0C6E">
        <w:t xml:space="preserve">“, ergänzt </w:t>
      </w:r>
      <w:r w:rsidR="002E4790" w:rsidRPr="002E4790">
        <w:t>Philipp Krause, Gründer und Managing Director von dentolo.</w:t>
      </w:r>
    </w:p>
    <w:p w14:paraId="52A15CEB" w14:textId="427C6A5E" w:rsidR="00075EED" w:rsidRPr="00F64C58" w:rsidRDefault="2ED6B081" w:rsidP="00463816">
      <w:pPr>
        <w:rPr>
          <w:b/>
          <w:bCs/>
        </w:rPr>
      </w:pPr>
      <w:r w:rsidRPr="26936A08">
        <w:rPr>
          <w:b/>
          <w:bCs/>
        </w:rPr>
        <w:t>Fun Fact:</w:t>
      </w:r>
      <w:r w:rsidR="5C976C70" w:rsidRPr="26936A08">
        <w:rPr>
          <w:b/>
          <w:bCs/>
        </w:rPr>
        <w:t xml:space="preserve"> </w:t>
      </w:r>
      <w:r w:rsidR="4C63B370" w:rsidRPr="26936A08">
        <w:rPr>
          <w:b/>
          <w:bCs/>
        </w:rPr>
        <w:t>Traum von ausfallenden Zähnen</w:t>
      </w:r>
    </w:p>
    <w:p w14:paraId="6BAFC0CF" w14:textId="42EFC7C5" w:rsidR="4C63B370" w:rsidRDefault="5D5A050F" w:rsidP="24662163">
      <w:r>
        <w:t xml:space="preserve">Knapp über ein Viertel der Befragten </w:t>
      </w:r>
      <w:r w:rsidR="7F7F5E37">
        <w:t xml:space="preserve">haben </w:t>
      </w:r>
      <w:r w:rsidR="4C63B370">
        <w:t xml:space="preserve">schon mal davon geträumt, dass ihnen die Zähne ausfallen. </w:t>
      </w:r>
      <w:r>
        <w:t xml:space="preserve">Auch hier ist der Unterschied zwischen den Geschlechtern groß. Während </w:t>
      </w:r>
      <w:r w:rsidR="4C63B370">
        <w:t xml:space="preserve">36 Prozent </w:t>
      </w:r>
      <w:r w:rsidR="071EBB40">
        <w:t>der Frauen sich an einen solchen Traum erinnern</w:t>
      </w:r>
      <w:r w:rsidR="304FB383">
        <w:t xml:space="preserve">, sind es unter </w:t>
      </w:r>
      <w:r w:rsidR="4C63B370">
        <w:t>den männlichen Befragten lediglich 16 Prozent.</w:t>
      </w:r>
      <w:r w:rsidR="706618DB">
        <w:t xml:space="preserve"> Traumdeuter bringen dieses Phänomen mit Verlustängsten in Verbindung, die sich ni</w:t>
      </w:r>
      <w:r w:rsidR="6C9EC8BF" w:rsidRPr="24662163">
        <w:t>cht nur auf die Zähne, sondern auch</w:t>
      </w:r>
      <w:r w:rsidR="706618DB" w:rsidRPr="24662163">
        <w:t xml:space="preserve"> auf Familie, Finanzen, körperliche Attraktivität</w:t>
      </w:r>
      <w:r w:rsidR="430A3BE5" w:rsidRPr="24662163">
        <w:t xml:space="preserve"> oder den</w:t>
      </w:r>
      <w:r w:rsidR="706618DB" w:rsidRPr="24662163">
        <w:t xml:space="preserve"> Beruf</w:t>
      </w:r>
      <w:r w:rsidR="7B4DD45F" w:rsidRPr="24662163">
        <w:t xml:space="preserve"> beziehen können.</w:t>
      </w:r>
    </w:p>
    <w:p w14:paraId="05711877" w14:textId="6790FCC1" w:rsidR="15EB9C24" w:rsidRDefault="15EB9C24" w:rsidP="15EB9C24">
      <w:pPr>
        <w:rPr>
          <w:b/>
          <w:bCs/>
          <w:sz w:val="20"/>
          <w:szCs w:val="20"/>
        </w:rPr>
      </w:pPr>
    </w:p>
    <w:p w14:paraId="11312840" w14:textId="79086897" w:rsidR="00DA2B7A" w:rsidRDefault="5370EB34" w:rsidP="00463816">
      <w:pPr>
        <w:rPr>
          <w:b/>
          <w:sz w:val="20"/>
          <w:szCs w:val="20"/>
        </w:rPr>
      </w:pPr>
      <w:r w:rsidRPr="2AC8F6E8">
        <w:rPr>
          <w:b/>
          <w:bCs/>
          <w:sz w:val="20"/>
          <w:szCs w:val="20"/>
        </w:rPr>
        <w:t>Über die DA Direkt Zahnpflege-Studie</w:t>
      </w:r>
    </w:p>
    <w:p w14:paraId="15C64DBE" w14:textId="65B71511" w:rsidR="001A7C9D" w:rsidRPr="001A7C9D" w:rsidRDefault="5370EB34" w:rsidP="2AC8F6E8">
      <w:pPr>
        <w:rPr>
          <w:sz w:val="20"/>
          <w:szCs w:val="20"/>
        </w:rPr>
      </w:pPr>
      <w:r w:rsidRPr="2AC8F6E8">
        <w:rPr>
          <w:sz w:val="20"/>
          <w:szCs w:val="20"/>
        </w:rPr>
        <w:t>Das Marktforschungsunternehmen infas quo hat im Auftrag von DA Direkt und dentolo 1.076 Menschen im Alter von 18-79 Jahre repräsentativ nach Geschlecht und Bundesland befragt.</w:t>
      </w:r>
      <w:r w:rsidR="6DCC69BB" w:rsidRPr="2AC8F6E8">
        <w:rPr>
          <w:sz w:val="20"/>
          <w:szCs w:val="20"/>
        </w:rPr>
        <w:t xml:space="preserve"> Die Befragung wurde im Juli 2023</w:t>
      </w:r>
      <w:r w:rsidR="5967D6FA" w:rsidRPr="2AC8F6E8">
        <w:rPr>
          <w:sz w:val="20"/>
          <w:szCs w:val="20"/>
        </w:rPr>
        <w:t xml:space="preserve"> via Panelbasierte Online-Interviews (CAWI) durchgeführt.</w:t>
      </w:r>
    </w:p>
    <w:p w14:paraId="1E99DA88" w14:textId="30F87BD4" w:rsidR="001A7C9D" w:rsidRPr="001A7C9D" w:rsidRDefault="001A7C9D" w:rsidP="001A7C9D">
      <w:pPr>
        <w:rPr>
          <w:sz w:val="20"/>
          <w:szCs w:val="20"/>
        </w:rPr>
      </w:pPr>
      <w:r w:rsidRPr="001A7C9D">
        <w:rPr>
          <w:b/>
          <w:bCs/>
          <w:sz w:val="20"/>
          <w:szCs w:val="20"/>
        </w:rPr>
        <w:t>Die DA Direkt Versicherung</w:t>
      </w:r>
    </w:p>
    <w:p w14:paraId="5CB68CBF" w14:textId="2B136123" w:rsidR="001A7C9D" w:rsidRPr="002E1197" w:rsidRDefault="001A7C9D" w:rsidP="001A7C9D">
      <w:pPr>
        <w:rPr>
          <w:sz w:val="20"/>
          <w:szCs w:val="20"/>
        </w:rPr>
      </w:pPr>
      <w:r w:rsidRPr="43612A1C">
        <w:rPr>
          <w:sz w:val="20"/>
          <w:szCs w:val="20"/>
        </w:rPr>
        <w:t>DA Direkt ist eine Tochtergesellschaft der Zurich Gruppe in Deutschland mit Beitragseinnahmen (2022) von 28</w:t>
      </w:r>
      <w:r w:rsidR="436C23EB" w:rsidRPr="43612A1C">
        <w:rPr>
          <w:sz w:val="20"/>
          <w:szCs w:val="20"/>
        </w:rPr>
        <w:t>6</w:t>
      </w:r>
      <w:r w:rsidRPr="43612A1C">
        <w:rPr>
          <w:sz w:val="20"/>
          <w:szCs w:val="20"/>
        </w:rPr>
        <w:t xml:space="preserve"> Millionen Euro und rund 1,32 Millionen Versicherungsverträgen. Seit über 40 Jahren immer für Sie da.</w:t>
      </w:r>
      <w:r>
        <w:br/>
      </w:r>
      <w:r w:rsidRPr="43612A1C">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r w:rsidR="5CE7F1DA" w:rsidRPr="43612A1C">
        <w:rPr>
          <w:sz w:val="20"/>
          <w:szCs w:val="20"/>
        </w:rPr>
        <w:t xml:space="preserve"> </w:t>
      </w:r>
      <w:r w:rsidRPr="43612A1C">
        <w:rPr>
          <w:sz w:val="20"/>
          <w:szCs w:val="20"/>
        </w:rPr>
        <w:t>Weitere Informationen: </w:t>
      </w:r>
      <w:hyperlink r:id="rId12">
        <w:r w:rsidRPr="43612A1C">
          <w:rPr>
            <w:rStyle w:val="Hyperlink"/>
            <w:sz w:val="20"/>
            <w:szCs w:val="20"/>
          </w:rPr>
          <w:t>www.da-direkt.de</w:t>
        </w:r>
      </w:hyperlink>
    </w:p>
    <w:p w14:paraId="75B48339" w14:textId="77777777" w:rsidR="00E55B18" w:rsidRPr="00E55B18" w:rsidRDefault="00E55B18" w:rsidP="00E55B18">
      <w:pPr>
        <w:rPr>
          <w:b/>
          <w:sz w:val="20"/>
          <w:szCs w:val="20"/>
        </w:rPr>
      </w:pPr>
      <w:r w:rsidRPr="00E55B18">
        <w:rPr>
          <w:b/>
          <w:sz w:val="20"/>
          <w:szCs w:val="20"/>
        </w:rPr>
        <w:t>Über dentolo</w:t>
      </w:r>
    </w:p>
    <w:p w14:paraId="291B2788" w14:textId="77777777" w:rsidR="00E55B18" w:rsidRPr="00E55B18" w:rsidRDefault="00E55B18" w:rsidP="00E55B18">
      <w:pPr>
        <w:rPr>
          <w:sz w:val="20"/>
          <w:szCs w:val="20"/>
        </w:rPr>
      </w:pPr>
      <w:r w:rsidRPr="00E55B18">
        <w:rPr>
          <w:sz w:val="20"/>
          <w:szCs w:val="20"/>
        </w:rPr>
        <w:t xml:space="preserve">Das 2015 von Philipp Krause und Julian Benning gegründete Insurtech entwickelt und bietet ganzheitliche Versicherungslösungen in den Bereichen Zahnzusatz unter der Marke dentolo und Tierkrankenversicherung für Hund und Katze unter der Marke petolo an. Die Dentolo Deutschland GmbH ist Partner des Direktversicherers DA Direkt und gehört zur Zurich Gruppe Deutschland. Seit 2021 ist petolo exklusiver Versicherungspartner der Fressnapf-Gruppe. Weitere Informationen: </w:t>
      </w:r>
      <w:hyperlink r:id="rId13" w:history="1">
        <w:r w:rsidRPr="00E55B18">
          <w:rPr>
            <w:rStyle w:val="Hyperlink"/>
            <w:sz w:val="20"/>
            <w:szCs w:val="20"/>
          </w:rPr>
          <w:t>www.dentolo.de</w:t>
        </w:r>
      </w:hyperlink>
      <w:r w:rsidRPr="00E55B18">
        <w:rPr>
          <w:sz w:val="20"/>
          <w:szCs w:val="20"/>
        </w:rPr>
        <w:t> </w:t>
      </w:r>
    </w:p>
    <w:p w14:paraId="48290341" w14:textId="035F29D8" w:rsidR="2AC8F6E8" w:rsidRDefault="2AC8F6E8" w:rsidP="2AC8F6E8">
      <w:pPr>
        <w:rPr>
          <w:sz w:val="20"/>
          <w:szCs w:val="20"/>
        </w:rPr>
      </w:pPr>
    </w:p>
    <w:p w14:paraId="30782E0A" w14:textId="77777777" w:rsidR="00B07BB6" w:rsidRDefault="00B07BB6"/>
    <w:sectPr w:rsidR="00B07BB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61D5" w14:textId="77777777" w:rsidR="00F255BE" w:rsidRDefault="00F255BE" w:rsidP="000A7659">
      <w:pPr>
        <w:spacing w:after="0" w:line="240" w:lineRule="auto"/>
      </w:pPr>
      <w:r>
        <w:separator/>
      </w:r>
    </w:p>
  </w:endnote>
  <w:endnote w:type="continuationSeparator" w:id="0">
    <w:p w14:paraId="66B9C6A1" w14:textId="77777777" w:rsidR="00F255BE" w:rsidRDefault="00F255BE" w:rsidP="000A7659">
      <w:pPr>
        <w:spacing w:after="0" w:line="240" w:lineRule="auto"/>
      </w:pPr>
      <w:r>
        <w:continuationSeparator/>
      </w:r>
    </w:p>
  </w:endnote>
  <w:endnote w:type="continuationNotice" w:id="1">
    <w:p w14:paraId="01354795" w14:textId="77777777" w:rsidR="00F255BE" w:rsidRDefault="00F25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56B1" w14:textId="77777777" w:rsidR="001A7C9D" w:rsidRDefault="001A7C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B7B5" w14:textId="7DF39A5B" w:rsidR="001A7C9D" w:rsidRDefault="001A7C9D">
    <w:pPr>
      <w:pStyle w:val="Fuzeile"/>
    </w:pPr>
    <w:r>
      <w:rPr>
        <w:noProof/>
      </w:rPr>
      <mc:AlternateContent>
        <mc:Choice Requires="wps">
          <w:drawing>
            <wp:anchor distT="0" distB="0" distL="114300" distR="114300" simplePos="0" relativeHeight="251658240"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Text Box 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5759B30" id="_x0000_t202" coordsize="21600,21600" o:spt="202" path="m,l,21600r21600,l21600,xe">
              <v:stroke joinstyle="miter"/>
              <v:path gradientshapeok="t" o:connecttype="rect"/>
            </v:shapetype>
            <v:shape id="Text Box 3"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FDB0" w14:textId="77777777" w:rsidR="001A7C9D" w:rsidRDefault="001A7C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AA10" w14:textId="77777777" w:rsidR="00F255BE" w:rsidRDefault="00F255BE" w:rsidP="000A7659">
      <w:pPr>
        <w:spacing w:after="0" w:line="240" w:lineRule="auto"/>
      </w:pPr>
      <w:r>
        <w:separator/>
      </w:r>
    </w:p>
  </w:footnote>
  <w:footnote w:type="continuationSeparator" w:id="0">
    <w:p w14:paraId="54D53116" w14:textId="77777777" w:rsidR="00F255BE" w:rsidRDefault="00F255BE" w:rsidP="000A7659">
      <w:pPr>
        <w:spacing w:after="0" w:line="240" w:lineRule="auto"/>
      </w:pPr>
      <w:r>
        <w:continuationSeparator/>
      </w:r>
    </w:p>
  </w:footnote>
  <w:footnote w:type="continuationNotice" w:id="1">
    <w:p w14:paraId="68A4FE2E" w14:textId="77777777" w:rsidR="00F255BE" w:rsidRDefault="00F25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273" w14:textId="77777777" w:rsidR="001A7C9D" w:rsidRDefault="001A7C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359062"/>
      <w:placeholder>
        <w:docPart w:val="DefaultPlaceholder_-1854013440"/>
      </w:placeholder>
    </w:sdtPr>
    <w:sdtContent>
      <w:p w14:paraId="57DA25AF" w14:textId="46F38E27" w:rsidR="000A7659" w:rsidRDefault="000A7659" w:rsidP="000A7659">
        <w:pPr>
          <w:pStyle w:val="Kopfzeile"/>
          <w:ind w:right="-800"/>
          <w:jc w:val="right"/>
        </w:pPr>
        <w:r>
          <w:rPr>
            <w:noProof/>
            <w:lang w:eastAsia="de-DE"/>
          </w:rPr>
          <w:drawing>
            <wp:anchor distT="0" distB="0" distL="114300" distR="114300" simplePos="0" relativeHeight="251658241"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AA36" w14:textId="77777777" w:rsidR="001A7C9D" w:rsidRDefault="001A7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56697"/>
    <w:multiLevelType w:val="hybridMultilevel"/>
    <w:tmpl w:val="E4CC2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060567">
    <w:abstractNumId w:val="0"/>
  </w:num>
  <w:num w:numId="2" w16cid:durableId="165545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5F19"/>
    <w:rsid w:val="00016F4F"/>
    <w:rsid w:val="000200BE"/>
    <w:rsid w:val="0002195E"/>
    <w:rsid w:val="000260CC"/>
    <w:rsid w:val="0004551B"/>
    <w:rsid w:val="0005031A"/>
    <w:rsid w:val="00054ED7"/>
    <w:rsid w:val="00054F00"/>
    <w:rsid w:val="00056053"/>
    <w:rsid w:val="000604D2"/>
    <w:rsid w:val="000649E9"/>
    <w:rsid w:val="00064C9D"/>
    <w:rsid w:val="00065789"/>
    <w:rsid w:val="00070C88"/>
    <w:rsid w:val="00073C71"/>
    <w:rsid w:val="00075EED"/>
    <w:rsid w:val="00091B95"/>
    <w:rsid w:val="000A7659"/>
    <w:rsid w:val="000D21F1"/>
    <w:rsid w:val="000D3C93"/>
    <w:rsid w:val="000E4569"/>
    <w:rsid w:val="000F12DE"/>
    <w:rsid w:val="00114BA5"/>
    <w:rsid w:val="00147B7A"/>
    <w:rsid w:val="00151F4E"/>
    <w:rsid w:val="00153E8A"/>
    <w:rsid w:val="0016392F"/>
    <w:rsid w:val="00172CDD"/>
    <w:rsid w:val="00175353"/>
    <w:rsid w:val="00176255"/>
    <w:rsid w:val="0019381D"/>
    <w:rsid w:val="001A1059"/>
    <w:rsid w:val="001A7C9D"/>
    <w:rsid w:val="001B5E3B"/>
    <w:rsid w:val="001C3056"/>
    <w:rsid w:val="001C6B62"/>
    <w:rsid w:val="001E6E2C"/>
    <w:rsid w:val="001E7203"/>
    <w:rsid w:val="001F5772"/>
    <w:rsid w:val="002030D7"/>
    <w:rsid w:val="00205BBE"/>
    <w:rsid w:val="00227ED7"/>
    <w:rsid w:val="0022DA29"/>
    <w:rsid w:val="002339A3"/>
    <w:rsid w:val="00245066"/>
    <w:rsid w:val="00263003"/>
    <w:rsid w:val="0026499F"/>
    <w:rsid w:val="00266D1E"/>
    <w:rsid w:val="0027014F"/>
    <w:rsid w:val="002703CC"/>
    <w:rsid w:val="00273E27"/>
    <w:rsid w:val="00297139"/>
    <w:rsid w:val="002A2640"/>
    <w:rsid w:val="002A340B"/>
    <w:rsid w:val="002B1622"/>
    <w:rsid w:val="002B4929"/>
    <w:rsid w:val="002E0C76"/>
    <w:rsid w:val="002E1197"/>
    <w:rsid w:val="002E4790"/>
    <w:rsid w:val="002E7FA4"/>
    <w:rsid w:val="002F500A"/>
    <w:rsid w:val="00322DAB"/>
    <w:rsid w:val="00333D0B"/>
    <w:rsid w:val="003378A7"/>
    <w:rsid w:val="00367BC2"/>
    <w:rsid w:val="00377F65"/>
    <w:rsid w:val="003A18DB"/>
    <w:rsid w:val="003A2608"/>
    <w:rsid w:val="003A32CD"/>
    <w:rsid w:val="003D5E67"/>
    <w:rsid w:val="003F3CE7"/>
    <w:rsid w:val="0041150F"/>
    <w:rsid w:val="00411950"/>
    <w:rsid w:val="00413930"/>
    <w:rsid w:val="004204F9"/>
    <w:rsid w:val="00424514"/>
    <w:rsid w:val="004271B2"/>
    <w:rsid w:val="004368CD"/>
    <w:rsid w:val="00440B11"/>
    <w:rsid w:val="00445BC4"/>
    <w:rsid w:val="00447A92"/>
    <w:rsid w:val="00455533"/>
    <w:rsid w:val="00455A99"/>
    <w:rsid w:val="00463816"/>
    <w:rsid w:val="00472C0D"/>
    <w:rsid w:val="004849B4"/>
    <w:rsid w:val="004B431E"/>
    <w:rsid w:val="004F48C1"/>
    <w:rsid w:val="005112C2"/>
    <w:rsid w:val="0053617A"/>
    <w:rsid w:val="00586123"/>
    <w:rsid w:val="00586899"/>
    <w:rsid w:val="005B1854"/>
    <w:rsid w:val="005D6256"/>
    <w:rsid w:val="005F5A05"/>
    <w:rsid w:val="006011C4"/>
    <w:rsid w:val="00620D1F"/>
    <w:rsid w:val="00625B16"/>
    <w:rsid w:val="0065573F"/>
    <w:rsid w:val="00656523"/>
    <w:rsid w:val="00691DC5"/>
    <w:rsid w:val="006B2EFC"/>
    <w:rsid w:val="006C07B4"/>
    <w:rsid w:val="006D36F7"/>
    <w:rsid w:val="0070025D"/>
    <w:rsid w:val="00705DD5"/>
    <w:rsid w:val="00732F4C"/>
    <w:rsid w:val="00741279"/>
    <w:rsid w:val="00771A3E"/>
    <w:rsid w:val="007806BA"/>
    <w:rsid w:val="007810C1"/>
    <w:rsid w:val="0079225B"/>
    <w:rsid w:val="0079289E"/>
    <w:rsid w:val="007A3837"/>
    <w:rsid w:val="007A3CCF"/>
    <w:rsid w:val="007B0441"/>
    <w:rsid w:val="007C3FAE"/>
    <w:rsid w:val="007E18A1"/>
    <w:rsid w:val="007E1FB6"/>
    <w:rsid w:val="0080317F"/>
    <w:rsid w:val="00805195"/>
    <w:rsid w:val="008063EC"/>
    <w:rsid w:val="00806D96"/>
    <w:rsid w:val="008301E4"/>
    <w:rsid w:val="00831593"/>
    <w:rsid w:val="0083613C"/>
    <w:rsid w:val="00843EC0"/>
    <w:rsid w:val="008669F5"/>
    <w:rsid w:val="008774BC"/>
    <w:rsid w:val="008B319E"/>
    <w:rsid w:val="008D1ADD"/>
    <w:rsid w:val="008D7EA5"/>
    <w:rsid w:val="00912A44"/>
    <w:rsid w:val="00913BE1"/>
    <w:rsid w:val="0098088A"/>
    <w:rsid w:val="009A0288"/>
    <w:rsid w:val="009A4D28"/>
    <w:rsid w:val="009C1ED2"/>
    <w:rsid w:val="009D3AD3"/>
    <w:rsid w:val="009D6901"/>
    <w:rsid w:val="009D7C7B"/>
    <w:rsid w:val="009E15CA"/>
    <w:rsid w:val="009E2B98"/>
    <w:rsid w:val="009F1B17"/>
    <w:rsid w:val="00A07515"/>
    <w:rsid w:val="00A3705C"/>
    <w:rsid w:val="00A531BD"/>
    <w:rsid w:val="00A5405C"/>
    <w:rsid w:val="00A8324B"/>
    <w:rsid w:val="00A91BE6"/>
    <w:rsid w:val="00A95CD1"/>
    <w:rsid w:val="00A97B33"/>
    <w:rsid w:val="00AA7736"/>
    <w:rsid w:val="00AE08CB"/>
    <w:rsid w:val="00AE0C6E"/>
    <w:rsid w:val="00B06BA3"/>
    <w:rsid w:val="00B07BB6"/>
    <w:rsid w:val="00B1173D"/>
    <w:rsid w:val="00B1206C"/>
    <w:rsid w:val="00B16581"/>
    <w:rsid w:val="00B20A49"/>
    <w:rsid w:val="00B3513F"/>
    <w:rsid w:val="00B35C86"/>
    <w:rsid w:val="00B6397B"/>
    <w:rsid w:val="00B7F667"/>
    <w:rsid w:val="00B82E3C"/>
    <w:rsid w:val="00BB5CB5"/>
    <w:rsid w:val="00BC0C60"/>
    <w:rsid w:val="00BC197F"/>
    <w:rsid w:val="00BD4C4A"/>
    <w:rsid w:val="00BD7A0C"/>
    <w:rsid w:val="00BF15A6"/>
    <w:rsid w:val="00BF4161"/>
    <w:rsid w:val="00C00F83"/>
    <w:rsid w:val="00C21660"/>
    <w:rsid w:val="00C4045F"/>
    <w:rsid w:val="00C810D9"/>
    <w:rsid w:val="00C81972"/>
    <w:rsid w:val="00C86535"/>
    <w:rsid w:val="00C86DBE"/>
    <w:rsid w:val="00C95594"/>
    <w:rsid w:val="00C95D6A"/>
    <w:rsid w:val="00C96C3D"/>
    <w:rsid w:val="00CC0E94"/>
    <w:rsid w:val="00CE1EE7"/>
    <w:rsid w:val="00CE5933"/>
    <w:rsid w:val="00CF17AE"/>
    <w:rsid w:val="00CF1FDF"/>
    <w:rsid w:val="00CF5B34"/>
    <w:rsid w:val="00CF7144"/>
    <w:rsid w:val="00D10E15"/>
    <w:rsid w:val="00D22DD4"/>
    <w:rsid w:val="00D51456"/>
    <w:rsid w:val="00D52583"/>
    <w:rsid w:val="00D558A0"/>
    <w:rsid w:val="00D559E3"/>
    <w:rsid w:val="00D56592"/>
    <w:rsid w:val="00D56CF9"/>
    <w:rsid w:val="00D60DEC"/>
    <w:rsid w:val="00D60ECB"/>
    <w:rsid w:val="00D60F6A"/>
    <w:rsid w:val="00D7146E"/>
    <w:rsid w:val="00D76776"/>
    <w:rsid w:val="00D975BE"/>
    <w:rsid w:val="00D975F9"/>
    <w:rsid w:val="00DA0BB3"/>
    <w:rsid w:val="00DA2B7A"/>
    <w:rsid w:val="00DA6494"/>
    <w:rsid w:val="00DB3447"/>
    <w:rsid w:val="00DB6A9B"/>
    <w:rsid w:val="00DB6E6F"/>
    <w:rsid w:val="00DC4BDC"/>
    <w:rsid w:val="00DC6EA2"/>
    <w:rsid w:val="00DD1F82"/>
    <w:rsid w:val="00DE2F08"/>
    <w:rsid w:val="00DF5A69"/>
    <w:rsid w:val="00E03C0E"/>
    <w:rsid w:val="00E207B3"/>
    <w:rsid w:val="00E26096"/>
    <w:rsid w:val="00E36E9C"/>
    <w:rsid w:val="00E46E27"/>
    <w:rsid w:val="00E55B18"/>
    <w:rsid w:val="00E734F7"/>
    <w:rsid w:val="00E741AB"/>
    <w:rsid w:val="00E84CBA"/>
    <w:rsid w:val="00E961BC"/>
    <w:rsid w:val="00EB5713"/>
    <w:rsid w:val="00EC6FCF"/>
    <w:rsid w:val="00ED033C"/>
    <w:rsid w:val="00EE6392"/>
    <w:rsid w:val="00EF0B88"/>
    <w:rsid w:val="00EF3FDD"/>
    <w:rsid w:val="00EF6FFA"/>
    <w:rsid w:val="00F00E8F"/>
    <w:rsid w:val="00F255BE"/>
    <w:rsid w:val="00F25EE2"/>
    <w:rsid w:val="00F4049D"/>
    <w:rsid w:val="00F46483"/>
    <w:rsid w:val="00F51B4B"/>
    <w:rsid w:val="00F52C87"/>
    <w:rsid w:val="00F55C5F"/>
    <w:rsid w:val="00F5782D"/>
    <w:rsid w:val="00F63D80"/>
    <w:rsid w:val="00F64C58"/>
    <w:rsid w:val="00F653CB"/>
    <w:rsid w:val="00F82657"/>
    <w:rsid w:val="00F82A80"/>
    <w:rsid w:val="00F93E89"/>
    <w:rsid w:val="00FB6BC6"/>
    <w:rsid w:val="00FD1955"/>
    <w:rsid w:val="00FE7DA7"/>
    <w:rsid w:val="00FF07DC"/>
    <w:rsid w:val="00FF68A6"/>
    <w:rsid w:val="0307E684"/>
    <w:rsid w:val="030E61F2"/>
    <w:rsid w:val="04585B97"/>
    <w:rsid w:val="05E5679A"/>
    <w:rsid w:val="06A2311D"/>
    <w:rsid w:val="071EBB40"/>
    <w:rsid w:val="079D4181"/>
    <w:rsid w:val="09DBC7AE"/>
    <w:rsid w:val="0C497FAB"/>
    <w:rsid w:val="0DA9072B"/>
    <w:rsid w:val="0E1E8FC7"/>
    <w:rsid w:val="0E82732D"/>
    <w:rsid w:val="1016510B"/>
    <w:rsid w:val="106F1294"/>
    <w:rsid w:val="11BC274F"/>
    <w:rsid w:val="124AA2E3"/>
    <w:rsid w:val="129FBC4D"/>
    <w:rsid w:val="1327E249"/>
    <w:rsid w:val="13698197"/>
    <w:rsid w:val="1403F50B"/>
    <w:rsid w:val="152DD43B"/>
    <w:rsid w:val="15EB9C24"/>
    <w:rsid w:val="1601D7BF"/>
    <w:rsid w:val="182904E5"/>
    <w:rsid w:val="1873341A"/>
    <w:rsid w:val="197EEF3E"/>
    <w:rsid w:val="1C9F0602"/>
    <w:rsid w:val="1E7B9F92"/>
    <w:rsid w:val="215A1D5D"/>
    <w:rsid w:val="23F9E08C"/>
    <w:rsid w:val="24662163"/>
    <w:rsid w:val="24E303BA"/>
    <w:rsid w:val="25E27311"/>
    <w:rsid w:val="260F38B5"/>
    <w:rsid w:val="26936A08"/>
    <w:rsid w:val="28C30849"/>
    <w:rsid w:val="28F54366"/>
    <w:rsid w:val="2A64E672"/>
    <w:rsid w:val="2AC8F6E8"/>
    <w:rsid w:val="2B784893"/>
    <w:rsid w:val="2C73FC8C"/>
    <w:rsid w:val="2C7F8807"/>
    <w:rsid w:val="2CBBB380"/>
    <w:rsid w:val="2E9B95B1"/>
    <w:rsid w:val="2ED6B081"/>
    <w:rsid w:val="2ED7BCD3"/>
    <w:rsid w:val="2F22E23B"/>
    <w:rsid w:val="2FBE70A6"/>
    <w:rsid w:val="304FB383"/>
    <w:rsid w:val="31B4D36F"/>
    <w:rsid w:val="3246E0BD"/>
    <w:rsid w:val="336901E4"/>
    <w:rsid w:val="33C13ACE"/>
    <w:rsid w:val="347D35AC"/>
    <w:rsid w:val="34E719E6"/>
    <w:rsid w:val="3792C9AC"/>
    <w:rsid w:val="39BF8F17"/>
    <w:rsid w:val="3CB55E8C"/>
    <w:rsid w:val="40794461"/>
    <w:rsid w:val="4173B7E9"/>
    <w:rsid w:val="41D71594"/>
    <w:rsid w:val="42C3F4D3"/>
    <w:rsid w:val="430A3BE5"/>
    <w:rsid w:val="433E829D"/>
    <w:rsid w:val="435C4A5E"/>
    <w:rsid w:val="43612A1C"/>
    <w:rsid w:val="436C23EB"/>
    <w:rsid w:val="4553DC2B"/>
    <w:rsid w:val="45BB3231"/>
    <w:rsid w:val="478281C6"/>
    <w:rsid w:val="485BB48E"/>
    <w:rsid w:val="48945A29"/>
    <w:rsid w:val="49469479"/>
    <w:rsid w:val="4C63B370"/>
    <w:rsid w:val="4D1DDAC0"/>
    <w:rsid w:val="4DABB540"/>
    <w:rsid w:val="4DB53077"/>
    <w:rsid w:val="504EC87F"/>
    <w:rsid w:val="51365459"/>
    <w:rsid w:val="5370EB34"/>
    <w:rsid w:val="558ADCB6"/>
    <w:rsid w:val="5598F6C4"/>
    <w:rsid w:val="55F2A849"/>
    <w:rsid w:val="5869A9C4"/>
    <w:rsid w:val="5967D6FA"/>
    <w:rsid w:val="59A7BF80"/>
    <w:rsid w:val="5A0CDF6B"/>
    <w:rsid w:val="5BDE45B9"/>
    <w:rsid w:val="5C750686"/>
    <w:rsid w:val="5C976C70"/>
    <w:rsid w:val="5CE7F1DA"/>
    <w:rsid w:val="5D5A050F"/>
    <w:rsid w:val="5E24B8CA"/>
    <w:rsid w:val="61A905CC"/>
    <w:rsid w:val="6220A824"/>
    <w:rsid w:val="631B8B17"/>
    <w:rsid w:val="651946E8"/>
    <w:rsid w:val="68529596"/>
    <w:rsid w:val="6B553C55"/>
    <w:rsid w:val="6C9EC8BF"/>
    <w:rsid w:val="6DCC69BB"/>
    <w:rsid w:val="6E02B9BB"/>
    <w:rsid w:val="6EE5D854"/>
    <w:rsid w:val="6F4269AF"/>
    <w:rsid w:val="6FB2AC73"/>
    <w:rsid w:val="70351254"/>
    <w:rsid w:val="706618DB"/>
    <w:rsid w:val="70CECB4B"/>
    <w:rsid w:val="71AA1E48"/>
    <w:rsid w:val="73116684"/>
    <w:rsid w:val="737050C6"/>
    <w:rsid w:val="75A4295C"/>
    <w:rsid w:val="7625F342"/>
    <w:rsid w:val="7863BDB6"/>
    <w:rsid w:val="78F4236B"/>
    <w:rsid w:val="7B4DD45F"/>
    <w:rsid w:val="7C94A1EE"/>
    <w:rsid w:val="7D76A236"/>
    <w:rsid w:val="7E41AFC0"/>
    <w:rsid w:val="7F31F3E8"/>
    <w:rsid w:val="7F7F5E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D26E4ACC-48B7-4A84-A11F-931C7AEC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iPriority w:val="99"/>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 w:type="paragraph" w:styleId="Listenabsatz">
    <w:name w:val="List Paragraph"/>
    <w:basedOn w:val="Standard"/>
    <w:uiPriority w:val="34"/>
    <w:qFormat/>
    <w:rsid w:val="00FD1955"/>
    <w:pPr>
      <w:ind w:left="720"/>
      <w:contextualSpacing/>
    </w:pPr>
  </w:style>
  <w:style w:type="paragraph" w:styleId="berarbeitung">
    <w:name w:val="Revision"/>
    <w:hidden/>
    <w:uiPriority w:val="99"/>
    <w:semiHidden/>
    <w:rsid w:val="00BB5CB5"/>
    <w:pPr>
      <w:spacing w:after="0" w:line="240" w:lineRule="auto"/>
    </w:pPr>
  </w:style>
  <w:style w:type="character" w:styleId="Kommentarzeichen">
    <w:name w:val="annotation reference"/>
    <w:basedOn w:val="Absatz-Standardschriftart"/>
    <w:uiPriority w:val="99"/>
    <w:semiHidden/>
    <w:unhideWhenUsed/>
    <w:rsid w:val="00F653CB"/>
    <w:rPr>
      <w:sz w:val="16"/>
      <w:szCs w:val="16"/>
    </w:rPr>
  </w:style>
  <w:style w:type="paragraph" w:styleId="Kommentartext">
    <w:name w:val="annotation text"/>
    <w:basedOn w:val="Standard"/>
    <w:link w:val="KommentartextZchn"/>
    <w:uiPriority w:val="99"/>
    <w:unhideWhenUsed/>
    <w:rsid w:val="00F653CB"/>
    <w:pPr>
      <w:spacing w:line="240" w:lineRule="auto"/>
    </w:pPr>
    <w:rPr>
      <w:sz w:val="20"/>
      <w:szCs w:val="20"/>
    </w:rPr>
  </w:style>
  <w:style w:type="character" w:customStyle="1" w:styleId="KommentartextZchn">
    <w:name w:val="Kommentartext Zchn"/>
    <w:basedOn w:val="Absatz-Standardschriftart"/>
    <w:link w:val="Kommentartext"/>
    <w:uiPriority w:val="99"/>
    <w:rsid w:val="00F653CB"/>
    <w:rPr>
      <w:sz w:val="20"/>
      <w:szCs w:val="20"/>
    </w:rPr>
  </w:style>
  <w:style w:type="paragraph" w:styleId="Kommentarthema">
    <w:name w:val="annotation subject"/>
    <w:basedOn w:val="Kommentartext"/>
    <w:next w:val="Kommentartext"/>
    <w:link w:val="KommentarthemaZchn"/>
    <w:uiPriority w:val="99"/>
    <w:semiHidden/>
    <w:unhideWhenUsed/>
    <w:rsid w:val="00F653CB"/>
    <w:rPr>
      <w:b/>
      <w:bCs/>
    </w:rPr>
  </w:style>
  <w:style w:type="character" w:customStyle="1" w:styleId="KommentarthemaZchn">
    <w:name w:val="Kommentarthema Zchn"/>
    <w:basedOn w:val="KommentartextZchn"/>
    <w:link w:val="Kommentarthema"/>
    <w:uiPriority w:val="99"/>
    <w:semiHidden/>
    <w:rsid w:val="00F65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5242">
      <w:bodyDiv w:val="1"/>
      <w:marLeft w:val="0"/>
      <w:marRight w:val="0"/>
      <w:marTop w:val="0"/>
      <w:marBottom w:val="0"/>
      <w:divBdr>
        <w:top w:val="none" w:sz="0" w:space="0" w:color="auto"/>
        <w:left w:val="none" w:sz="0" w:space="0" w:color="auto"/>
        <w:bottom w:val="none" w:sz="0" w:space="0" w:color="auto"/>
        <w:right w:val="none" w:sz="0" w:space="0" w:color="auto"/>
      </w:divBdr>
    </w:div>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213465030">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503860530">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394081973">
      <w:bodyDiv w:val="1"/>
      <w:marLeft w:val="0"/>
      <w:marRight w:val="0"/>
      <w:marTop w:val="0"/>
      <w:marBottom w:val="0"/>
      <w:divBdr>
        <w:top w:val="none" w:sz="0" w:space="0" w:color="auto"/>
        <w:left w:val="none" w:sz="0" w:space="0" w:color="auto"/>
        <w:bottom w:val="none" w:sz="0" w:space="0" w:color="auto"/>
        <w:right w:val="none" w:sz="0" w:space="0" w:color="auto"/>
      </w:divBdr>
    </w:div>
    <w:div w:id="1402488540">
      <w:bodyDiv w:val="1"/>
      <w:marLeft w:val="0"/>
      <w:marRight w:val="0"/>
      <w:marTop w:val="0"/>
      <w:marBottom w:val="0"/>
      <w:divBdr>
        <w:top w:val="none" w:sz="0" w:space="0" w:color="auto"/>
        <w:left w:val="none" w:sz="0" w:space="0" w:color="auto"/>
        <w:bottom w:val="none" w:sz="0" w:space="0" w:color="auto"/>
        <w:right w:val="none" w:sz="0" w:space="0" w:color="auto"/>
      </w:divBdr>
    </w:div>
    <w:div w:id="1624186565">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www.dentolo.de/__;!!FVajH6CFHhmYMuQ!594PQf1u_yWTOu6IJaUNTlY1_yxf0Vhs-cI2KWWBMn0t3fmgg1VUvuolq2Ssfpb3VAdKHJMpWp_FGdyf5aUE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da-direkt.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zaek.de/service/positionen-statements/einzelansicht/zahnseide.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zaek.de/service/positionen-statements/einzelansicht/verwendung-fluoridhaltiger-zahnpasta-ist-sicher-und-schuetzt-wirksam-vor-karies.htm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0B5452"/>
    <w:rsid w:val="000B78B0"/>
    <w:rsid w:val="002F2211"/>
    <w:rsid w:val="00377A8B"/>
    <w:rsid w:val="004F06B6"/>
    <w:rsid w:val="00553709"/>
    <w:rsid w:val="00620A68"/>
    <w:rsid w:val="007A3806"/>
    <w:rsid w:val="00805195"/>
    <w:rsid w:val="009C48D7"/>
    <w:rsid w:val="00A13D74"/>
    <w:rsid w:val="00AE2B45"/>
    <w:rsid w:val="00EB3800"/>
    <w:rsid w:val="00FC14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4CB09-3DCC-4DB6-9ADE-FF647E17647F}">
  <we:reference id="a5853c12-0749-4d90-b470-be321deb00f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Linn Weber</DisplayName>
        <AccountId>726</AccountId>
        <AccountType/>
      </UserInfo>
      <UserInfo>
        <DisplayName>Peter Stockhorst</DisplayName>
        <AccountId>520</AccountId>
        <AccountType/>
      </UserInfo>
      <UserInfo>
        <DisplayName>Christian Brodhun</DisplayName>
        <AccountId>1077</AccountId>
        <AccountType/>
      </UserInfo>
      <UserInfo>
        <DisplayName>Selma Bach</DisplayName>
        <AccountId>803</AccountId>
        <AccountType/>
      </UserInfo>
      <UserInfo>
        <DisplayName>Edith Repp</DisplayName>
        <AccountId>1098</AccountId>
        <AccountType/>
      </UserInfo>
      <UserInfo>
        <DisplayName>Lutz Spangenberg</DisplayName>
        <AccountId>1099</AccountId>
        <AccountType/>
      </UserInfo>
      <UserInfo>
        <DisplayName>Johannes Lippert</DisplayName>
        <AccountId>1100</AccountId>
        <AccountType/>
      </UserInfo>
    </SharedWithUsers>
  </documentManagement>
</p:properties>
</file>

<file path=customXml/itemProps1.xml><?xml version="1.0" encoding="utf-8"?>
<ds:datastoreItem xmlns:ds="http://schemas.openxmlformats.org/officeDocument/2006/customXml" ds:itemID="{1B343244-E147-4E0C-BF04-20EFF502D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1CB47-805E-40CC-96D8-5803B328EAEB}">
  <ds:schemaRefs>
    <ds:schemaRef ds:uri="http://schemas.microsoft.com/sharepoint/v3/contenttype/forms"/>
  </ds:schemaRefs>
</ds:datastoreItem>
</file>

<file path=customXml/itemProps3.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5450</Characters>
  <Application>Microsoft Office Word</Application>
  <DocSecurity>0</DocSecurity>
  <Lines>45</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103</cp:revision>
  <dcterms:created xsi:type="dcterms:W3CDTF">2023-08-24T14:24:00Z</dcterms:created>
  <dcterms:modified xsi:type="dcterms:W3CDTF">2023-09-19T12:35:00Z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ies>
</file>