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F4D18" w14:textId="77777777" w:rsidR="00535A1F" w:rsidRDefault="00535A1F" w:rsidP="00BB7E9B">
      <w:pPr>
        <w:pStyle w:val="VisaDocumentname"/>
        <w:rPr>
          <w:rFonts w:cs="Segoe UI"/>
          <w:color w:val="1A1F71"/>
          <w:lang w:val="it-IT"/>
        </w:rPr>
      </w:pPr>
    </w:p>
    <w:p w14:paraId="0D70E692" w14:textId="6D7EF1CE" w:rsidR="00BB7E9B" w:rsidRDefault="00BB7E9B" w:rsidP="00BB7E9B">
      <w:pPr>
        <w:pStyle w:val="VisaDocumentname"/>
        <w:rPr>
          <w:rFonts w:cs="Segoe UI"/>
          <w:color w:val="1A1F71"/>
          <w:lang w:val="it-IT"/>
        </w:rPr>
      </w:pPr>
      <w:r>
        <w:rPr>
          <w:rFonts w:cs="Segoe UI"/>
          <w:color w:val="1A1F71"/>
          <w:lang w:val="it-IT"/>
        </w:rPr>
        <w:t>COMUNICATO STAMPA</w:t>
      </w:r>
    </w:p>
    <w:p w14:paraId="5B404EF3" w14:textId="77777777" w:rsidR="00EF5A27" w:rsidRDefault="005A13D6" w:rsidP="00275639">
      <w:pPr>
        <w:pStyle w:val="VisaHeadline"/>
        <w:pBdr>
          <w:bottom w:val="single" w:sz="8" w:space="7" w:color="0023A0"/>
        </w:pBdr>
        <w:jc w:val="center"/>
        <w:rPr>
          <w:rFonts w:ascii="Segoe UI" w:hAnsi="Segoe UI" w:cs="Segoe UI"/>
          <w:color w:val="1A1F71"/>
          <w:lang w:val="it-IT"/>
        </w:rPr>
      </w:pPr>
      <w:r w:rsidRPr="005A13D6">
        <w:rPr>
          <w:rFonts w:ascii="Segoe UI" w:hAnsi="Segoe UI" w:cs="Segoe UI"/>
          <w:color w:val="1A1F71"/>
          <w:lang w:val="it-IT"/>
        </w:rPr>
        <w:t xml:space="preserve">Visa </w:t>
      </w:r>
      <w:r w:rsidR="003D4EC1">
        <w:rPr>
          <w:rFonts w:ascii="Segoe UI" w:hAnsi="Segoe UI" w:cs="Segoe UI"/>
          <w:color w:val="1A1F71"/>
          <w:lang w:val="it-IT"/>
        </w:rPr>
        <w:t xml:space="preserve">a </w:t>
      </w:r>
      <w:r w:rsidR="00275639">
        <w:rPr>
          <w:rFonts w:ascii="Segoe UI" w:hAnsi="Segoe UI" w:cs="Segoe UI"/>
          <w:color w:val="1A1F71"/>
          <w:lang w:val="it-IT"/>
        </w:rPr>
        <w:t>support</w:t>
      </w:r>
      <w:r w:rsidR="003D4EC1">
        <w:rPr>
          <w:rFonts w:ascii="Segoe UI" w:hAnsi="Segoe UI" w:cs="Segoe UI"/>
          <w:color w:val="1A1F71"/>
          <w:lang w:val="it-IT"/>
        </w:rPr>
        <w:t>o</w:t>
      </w:r>
      <w:r w:rsidR="00275639">
        <w:rPr>
          <w:rFonts w:ascii="Segoe UI" w:hAnsi="Segoe UI" w:cs="Segoe UI"/>
          <w:color w:val="1A1F71"/>
          <w:lang w:val="it-IT"/>
        </w:rPr>
        <w:t xml:space="preserve"> </w:t>
      </w:r>
      <w:r w:rsidR="003D4EC1">
        <w:rPr>
          <w:rFonts w:ascii="Segoe UI" w:hAnsi="Segoe UI" w:cs="Segoe UI"/>
          <w:color w:val="1A1F71"/>
          <w:lang w:val="it-IT"/>
        </w:rPr>
        <w:t>dei piccoli esercenti locali</w:t>
      </w:r>
      <w:r w:rsidR="000934B3">
        <w:rPr>
          <w:rFonts w:ascii="Segoe UI" w:hAnsi="Segoe UI" w:cs="Segoe UI"/>
          <w:color w:val="1A1F71"/>
          <w:lang w:val="it-IT"/>
        </w:rPr>
        <w:t xml:space="preserve"> </w:t>
      </w:r>
    </w:p>
    <w:p w14:paraId="18186AC7" w14:textId="4EF2FF7D" w:rsidR="00BB7E9B" w:rsidRDefault="000934B3" w:rsidP="00275639">
      <w:pPr>
        <w:pStyle w:val="VisaHeadline"/>
        <w:pBdr>
          <w:bottom w:val="single" w:sz="8" w:space="7" w:color="0023A0"/>
        </w:pBdr>
        <w:jc w:val="center"/>
        <w:rPr>
          <w:rFonts w:ascii="Segoe UI" w:hAnsi="Segoe UI" w:cs="Segoe UI"/>
          <w:color w:val="1A1F71"/>
          <w:lang w:val="it-IT"/>
        </w:rPr>
      </w:pPr>
      <w:r>
        <w:rPr>
          <w:rFonts w:ascii="Segoe UI" w:hAnsi="Segoe UI" w:cs="Segoe UI"/>
          <w:color w:val="1A1F71"/>
          <w:lang w:val="it-IT"/>
        </w:rPr>
        <w:t>e delle pmi</w:t>
      </w:r>
      <w:r w:rsidR="004F1286">
        <w:rPr>
          <w:rFonts w:ascii="Segoe UI" w:hAnsi="Segoe UI" w:cs="Segoe UI"/>
          <w:color w:val="1A1F71"/>
          <w:lang w:val="it-IT"/>
        </w:rPr>
        <w:t xml:space="preserve"> italiane</w:t>
      </w:r>
    </w:p>
    <w:p w14:paraId="4715AEDB" w14:textId="77777777" w:rsidR="00AB6E4A" w:rsidRDefault="00AB6E4A" w:rsidP="00AB6E4A">
      <w:pPr>
        <w:pStyle w:val="Paragrafoelenco"/>
        <w:spacing w:after="120" w:line="240" w:lineRule="auto"/>
        <w:jc w:val="both"/>
        <w:rPr>
          <w:rFonts w:ascii="Segoe UI" w:hAnsi="Segoe UI" w:cs="Segoe UI"/>
          <w:i/>
          <w:sz w:val="20"/>
          <w:szCs w:val="20"/>
          <w:lang w:val="it-IT"/>
        </w:rPr>
      </w:pPr>
    </w:p>
    <w:p w14:paraId="78276308" w14:textId="3EA5EBB9" w:rsidR="002D002A" w:rsidRDefault="00AB6E4A" w:rsidP="002D002A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Segoe UI" w:hAnsi="Segoe UI" w:cs="Segoe UI"/>
          <w:i/>
          <w:sz w:val="20"/>
          <w:szCs w:val="20"/>
          <w:lang w:val="it-IT"/>
        </w:rPr>
      </w:pPr>
      <w:r>
        <w:rPr>
          <w:rFonts w:ascii="Segoe UI" w:hAnsi="Segoe UI" w:cs="Segoe UI"/>
          <w:i/>
          <w:sz w:val="20"/>
          <w:szCs w:val="20"/>
          <w:lang w:val="it-IT"/>
        </w:rPr>
        <w:t xml:space="preserve">Visa lancia una piattaforma per </w:t>
      </w:r>
      <w:r w:rsidR="009B35CF">
        <w:rPr>
          <w:rFonts w:ascii="Segoe UI" w:hAnsi="Segoe UI" w:cs="Segoe UI"/>
          <w:i/>
          <w:sz w:val="20"/>
          <w:szCs w:val="20"/>
          <w:lang w:val="it-IT"/>
        </w:rPr>
        <w:t xml:space="preserve">favorire il passaggio all’utilizzo di soluzioni digitali da parte di piccoli esercenti locali e pmi </w:t>
      </w:r>
    </w:p>
    <w:p w14:paraId="7E50E65B" w14:textId="77777777" w:rsidR="002D002A" w:rsidRPr="002D002A" w:rsidRDefault="002D002A" w:rsidP="002D002A">
      <w:pPr>
        <w:pStyle w:val="Paragrafoelenco"/>
        <w:spacing w:after="120" w:line="240" w:lineRule="auto"/>
        <w:jc w:val="both"/>
        <w:rPr>
          <w:rFonts w:ascii="Segoe UI" w:hAnsi="Segoe UI" w:cs="Segoe UI"/>
          <w:i/>
          <w:sz w:val="20"/>
          <w:szCs w:val="20"/>
          <w:lang w:val="it-IT"/>
        </w:rPr>
      </w:pPr>
    </w:p>
    <w:p w14:paraId="78F062AF" w14:textId="4ACBB14B" w:rsidR="00906625" w:rsidRDefault="00EF5A27" w:rsidP="005A13D6">
      <w:pPr>
        <w:spacing w:after="0" w:line="276" w:lineRule="auto"/>
        <w:jc w:val="both"/>
        <w:rPr>
          <w:rFonts w:ascii="Segoe UI" w:eastAsia="Arial" w:hAnsi="Segoe UI" w:cs="Segoe UI"/>
        </w:rPr>
      </w:pPr>
      <w:r>
        <w:rPr>
          <w:rFonts w:ascii="Segoe UI" w:eastAsia="Arial" w:hAnsi="Segoe UI" w:cs="Segoe UI"/>
          <w:i/>
          <w:iCs/>
        </w:rPr>
        <w:t xml:space="preserve">Milano, </w:t>
      </w:r>
      <w:r w:rsidR="00780D34">
        <w:rPr>
          <w:rFonts w:ascii="Segoe UI" w:eastAsia="Arial" w:hAnsi="Segoe UI" w:cs="Segoe UI"/>
          <w:i/>
          <w:iCs/>
        </w:rPr>
        <w:t>26</w:t>
      </w:r>
      <w:r w:rsidR="000F111B" w:rsidRPr="000F111B">
        <w:rPr>
          <w:rFonts w:ascii="Segoe UI" w:eastAsia="Arial" w:hAnsi="Segoe UI" w:cs="Segoe UI"/>
          <w:i/>
          <w:iCs/>
        </w:rPr>
        <w:t xml:space="preserve"> </w:t>
      </w:r>
      <w:r w:rsidR="006C28D8">
        <w:rPr>
          <w:rFonts w:ascii="Segoe UI" w:eastAsia="Arial" w:hAnsi="Segoe UI" w:cs="Segoe UI"/>
          <w:i/>
          <w:iCs/>
        </w:rPr>
        <w:t>maggio</w:t>
      </w:r>
      <w:r w:rsidR="005A13D6" w:rsidRPr="000F111B">
        <w:rPr>
          <w:rFonts w:ascii="Segoe UI" w:eastAsia="Arial" w:hAnsi="Segoe UI" w:cs="Segoe UI"/>
          <w:i/>
          <w:iCs/>
        </w:rPr>
        <w:t xml:space="preserve"> 2020</w:t>
      </w:r>
      <w:r w:rsidR="005A13D6" w:rsidRPr="000F111B">
        <w:rPr>
          <w:rFonts w:ascii="Segoe UI" w:eastAsia="Arial" w:hAnsi="Segoe UI" w:cs="Segoe UI"/>
        </w:rPr>
        <w:t xml:space="preserve"> </w:t>
      </w:r>
      <w:r w:rsidR="006C28D8">
        <w:rPr>
          <w:rFonts w:ascii="Segoe UI" w:eastAsia="Arial" w:hAnsi="Segoe UI" w:cs="Segoe UI"/>
        </w:rPr>
        <w:t>–</w:t>
      </w:r>
      <w:r w:rsidR="004C448E">
        <w:rPr>
          <w:rFonts w:ascii="Segoe UI" w:eastAsia="Arial" w:hAnsi="Segoe UI" w:cs="Segoe UI"/>
        </w:rPr>
        <w:t xml:space="preserve"> </w:t>
      </w:r>
      <w:r w:rsidR="005A13D6" w:rsidRPr="00C64976">
        <w:rPr>
          <w:rFonts w:ascii="Segoe UI" w:eastAsia="Arial" w:hAnsi="Segoe UI" w:cs="Segoe UI"/>
        </w:rPr>
        <w:t>Visa</w:t>
      </w:r>
      <w:r w:rsidR="00CC6511">
        <w:rPr>
          <w:rFonts w:ascii="Segoe UI" w:eastAsia="Arial" w:hAnsi="Segoe UI" w:cs="Segoe UI"/>
        </w:rPr>
        <w:t xml:space="preserve">, in collaborazione con </w:t>
      </w:r>
      <w:r w:rsidR="00BE5136">
        <w:rPr>
          <w:rFonts w:ascii="Segoe UI" w:eastAsia="Arial" w:hAnsi="Segoe UI" w:cs="Segoe UI"/>
        </w:rPr>
        <w:t xml:space="preserve">alcune tra le </w:t>
      </w:r>
      <w:r w:rsidR="00CC6511">
        <w:rPr>
          <w:rFonts w:ascii="Segoe UI" w:eastAsia="Arial" w:hAnsi="Segoe UI" w:cs="Segoe UI"/>
        </w:rPr>
        <w:t>aziende leader del settore,</w:t>
      </w:r>
      <w:r w:rsidR="006C28D8" w:rsidRPr="00C64976">
        <w:rPr>
          <w:rFonts w:ascii="Segoe UI" w:eastAsia="Arial" w:hAnsi="Segoe UI" w:cs="Segoe UI"/>
        </w:rPr>
        <w:t xml:space="preserve"> </w:t>
      </w:r>
      <w:r w:rsidR="00471F15">
        <w:rPr>
          <w:rFonts w:ascii="Segoe UI" w:eastAsia="Arial" w:hAnsi="Segoe UI" w:cs="Segoe UI"/>
        </w:rPr>
        <w:t>lancia</w:t>
      </w:r>
      <w:r w:rsidR="00937104" w:rsidRPr="00C64976">
        <w:rPr>
          <w:rFonts w:ascii="Segoe UI" w:eastAsia="Arial" w:hAnsi="Segoe UI" w:cs="Segoe UI"/>
          <w:b/>
          <w:bCs/>
        </w:rPr>
        <w:t xml:space="preserve"> un</w:t>
      </w:r>
      <w:r w:rsidR="001A2AB2">
        <w:rPr>
          <w:rFonts w:ascii="Segoe UI" w:eastAsia="Arial" w:hAnsi="Segoe UI" w:cs="Segoe UI"/>
          <w:b/>
          <w:bCs/>
        </w:rPr>
        <w:t>a</w:t>
      </w:r>
      <w:r w:rsidR="00906625">
        <w:rPr>
          <w:rFonts w:ascii="Segoe UI" w:eastAsia="Arial" w:hAnsi="Segoe UI" w:cs="Segoe UI"/>
          <w:b/>
          <w:bCs/>
        </w:rPr>
        <w:t xml:space="preserve"> </w:t>
      </w:r>
      <w:r w:rsidR="004C448E">
        <w:rPr>
          <w:rFonts w:ascii="Segoe UI" w:eastAsia="Arial" w:hAnsi="Segoe UI" w:cs="Segoe UI"/>
          <w:b/>
          <w:bCs/>
        </w:rPr>
        <w:t>p</w:t>
      </w:r>
      <w:r w:rsidR="001A2AB2">
        <w:rPr>
          <w:rFonts w:ascii="Segoe UI" w:eastAsia="Arial" w:hAnsi="Segoe UI" w:cs="Segoe UI"/>
          <w:b/>
          <w:bCs/>
        </w:rPr>
        <w:t>iattaforma</w:t>
      </w:r>
      <w:r w:rsidR="00906625">
        <w:rPr>
          <w:rFonts w:ascii="Segoe UI" w:eastAsia="Arial" w:hAnsi="Segoe UI" w:cs="Segoe UI"/>
          <w:b/>
          <w:bCs/>
        </w:rPr>
        <w:t xml:space="preserve"> </w:t>
      </w:r>
      <w:r w:rsidR="00471F15">
        <w:rPr>
          <w:rFonts w:ascii="Segoe UI" w:eastAsia="Arial" w:hAnsi="Segoe UI" w:cs="Segoe UI"/>
          <w:b/>
          <w:bCs/>
        </w:rPr>
        <w:t xml:space="preserve">a supporto </w:t>
      </w:r>
      <w:r w:rsidR="00BE5136">
        <w:rPr>
          <w:rFonts w:ascii="Segoe UI" w:eastAsia="Arial" w:hAnsi="Segoe UI" w:cs="Segoe UI"/>
          <w:b/>
          <w:bCs/>
        </w:rPr>
        <w:t>della digitalizzazione dei piccoli esercenti e delle PMI,</w:t>
      </w:r>
      <w:r w:rsidR="0034648B">
        <w:rPr>
          <w:rFonts w:ascii="Segoe UI" w:eastAsia="Arial" w:hAnsi="Segoe UI" w:cs="Segoe UI"/>
          <w:b/>
          <w:bCs/>
        </w:rPr>
        <w:t xml:space="preserve"> </w:t>
      </w:r>
      <w:r w:rsidR="00471F15">
        <w:rPr>
          <w:rFonts w:ascii="Segoe UI" w:eastAsia="Arial" w:hAnsi="Segoe UI" w:cs="Segoe UI"/>
          <w:b/>
          <w:bCs/>
        </w:rPr>
        <w:t xml:space="preserve">per facilitare </w:t>
      </w:r>
      <w:r w:rsidR="00BE5136">
        <w:rPr>
          <w:rFonts w:ascii="Segoe UI" w:eastAsia="Arial" w:hAnsi="Segoe UI" w:cs="Segoe UI"/>
          <w:b/>
          <w:bCs/>
        </w:rPr>
        <w:t>l’adozione di strumenti come l’ecommerce e l’accet</w:t>
      </w:r>
      <w:r w:rsidR="0034648B">
        <w:rPr>
          <w:rFonts w:ascii="Segoe UI" w:eastAsia="Arial" w:hAnsi="Segoe UI" w:cs="Segoe UI"/>
          <w:b/>
          <w:bCs/>
        </w:rPr>
        <w:t>t</w:t>
      </w:r>
      <w:r w:rsidR="00BE5136">
        <w:rPr>
          <w:rFonts w:ascii="Segoe UI" w:eastAsia="Arial" w:hAnsi="Segoe UI" w:cs="Segoe UI"/>
          <w:b/>
          <w:bCs/>
        </w:rPr>
        <w:t>azione dei pagamenti elettronici,</w:t>
      </w:r>
      <w:r w:rsidR="004C448E">
        <w:rPr>
          <w:rFonts w:ascii="Segoe UI" w:eastAsia="Arial" w:hAnsi="Segoe UI" w:cs="Segoe UI"/>
        </w:rPr>
        <w:t xml:space="preserve"> </w:t>
      </w:r>
      <w:r w:rsidR="00471F15">
        <w:rPr>
          <w:rFonts w:ascii="Segoe UI" w:eastAsia="Arial" w:hAnsi="Segoe UI" w:cs="Segoe UI"/>
        </w:rPr>
        <w:t>e</w:t>
      </w:r>
      <w:r w:rsidR="004C448E">
        <w:rPr>
          <w:rFonts w:ascii="Segoe UI" w:eastAsia="Arial" w:hAnsi="Segoe UI" w:cs="Segoe UI"/>
        </w:rPr>
        <w:t xml:space="preserve"> far fronte</w:t>
      </w:r>
      <w:r w:rsidR="006844BE">
        <w:rPr>
          <w:rFonts w:ascii="Segoe UI" w:eastAsia="Arial" w:hAnsi="Segoe UI" w:cs="Segoe UI"/>
        </w:rPr>
        <w:t xml:space="preserve"> </w:t>
      </w:r>
      <w:r w:rsidR="0034648B">
        <w:rPr>
          <w:rFonts w:ascii="Segoe UI" w:eastAsia="Arial" w:hAnsi="Segoe UI" w:cs="Segoe UI"/>
        </w:rPr>
        <w:t>in modo concreto</w:t>
      </w:r>
      <w:r w:rsidR="004C448E">
        <w:rPr>
          <w:rFonts w:ascii="Segoe UI" w:eastAsia="Arial" w:hAnsi="Segoe UI" w:cs="Segoe UI"/>
        </w:rPr>
        <w:t xml:space="preserve"> al</w:t>
      </w:r>
      <w:r w:rsidR="00471F15">
        <w:rPr>
          <w:rFonts w:ascii="Segoe UI" w:eastAsia="Arial" w:hAnsi="Segoe UI" w:cs="Segoe UI"/>
        </w:rPr>
        <w:t xml:space="preserve">la situazione di emergenza che ha colpito l’economia. </w:t>
      </w:r>
    </w:p>
    <w:p w14:paraId="0F8E9ADC" w14:textId="422E78B2" w:rsidR="00A05E8A" w:rsidRDefault="00A05E8A" w:rsidP="005A13D6">
      <w:pPr>
        <w:spacing w:after="0" w:line="276" w:lineRule="auto"/>
        <w:jc w:val="both"/>
        <w:rPr>
          <w:rFonts w:ascii="Segoe UI" w:eastAsia="Arial" w:hAnsi="Segoe UI" w:cs="Segoe UI"/>
        </w:rPr>
      </w:pPr>
    </w:p>
    <w:p w14:paraId="15EFEB01" w14:textId="6898A81E" w:rsidR="00E07746" w:rsidRPr="00BE5136" w:rsidRDefault="00A05E8A" w:rsidP="005946B4">
      <w:pPr>
        <w:spacing w:after="0" w:line="276" w:lineRule="auto"/>
        <w:jc w:val="both"/>
        <w:rPr>
          <w:rFonts w:ascii="Segoe UI" w:eastAsia="Arial" w:hAnsi="Segoe UI" w:cs="Segoe UI"/>
        </w:rPr>
      </w:pPr>
      <w:r>
        <w:rPr>
          <w:rFonts w:ascii="Segoe UI" w:eastAsia="Arial" w:hAnsi="Segoe UI" w:cs="Segoe UI"/>
          <w:b/>
          <w:bCs/>
        </w:rPr>
        <w:t>A partire da oggi</w:t>
      </w:r>
      <w:r w:rsidR="00440BD6">
        <w:rPr>
          <w:rFonts w:ascii="Segoe UI" w:eastAsia="Arial" w:hAnsi="Segoe UI" w:cs="Segoe UI"/>
          <w:b/>
          <w:bCs/>
        </w:rPr>
        <w:t>,</w:t>
      </w:r>
      <w:r w:rsidRPr="00C64976">
        <w:rPr>
          <w:rFonts w:ascii="Segoe UI" w:eastAsia="Arial" w:hAnsi="Segoe UI" w:cs="Segoe UI"/>
          <w:b/>
          <w:bCs/>
        </w:rPr>
        <w:t xml:space="preserve"> </w:t>
      </w:r>
      <w:r>
        <w:rPr>
          <w:rFonts w:ascii="Segoe UI" w:eastAsia="Arial" w:hAnsi="Segoe UI" w:cs="Segoe UI"/>
          <w:b/>
          <w:bCs/>
        </w:rPr>
        <w:t xml:space="preserve">gli esercenti </w:t>
      </w:r>
      <w:r w:rsidR="009B35CF" w:rsidRPr="006844BE">
        <w:rPr>
          <w:rFonts w:ascii="Segoe UI" w:eastAsia="Arial" w:hAnsi="Segoe UI" w:cs="Segoe UI"/>
          <w:b/>
          <w:bCs/>
        </w:rPr>
        <w:t>locali</w:t>
      </w:r>
      <w:r w:rsidR="009B35CF">
        <w:rPr>
          <w:rFonts w:ascii="Segoe UI" w:eastAsia="Arial" w:hAnsi="Segoe UI" w:cs="Segoe UI"/>
        </w:rPr>
        <w:t xml:space="preserve"> </w:t>
      </w:r>
      <w:r>
        <w:rPr>
          <w:rFonts w:ascii="Segoe UI" w:eastAsia="Arial" w:hAnsi="Segoe UI" w:cs="Segoe UI"/>
          <w:b/>
          <w:bCs/>
        </w:rPr>
        <w:t xml:space="preserve">e </w:t>
      </w:r>
      <w:r w:rsidRPr="00C64976">
        <w:rPr>
          <w:rFonts w:ascii="Segoe UI" w:eastAsia="Arial" w:hAnsi="Segoe UI" w:cs="Segoe UI"/>
          <w:b/>
          <w:bCs/>
        </w:rPr>
        <w:t xml:space="preserve">le piccole e medie </w:t>
      </w:r>
      <w:r w:rsidRPr="006844BE">
        <w:rPr>
          <w:rFonts w:ascii="Segoe UI" w:eastAsia="Arial" w:hAnsi="Segoe UI" w:cs="Segoe UI"/>
          <w:b/>
          <w:bCs/>
        </w:rPr>
        <w:t xml:space="preserve">imprese </w:t>
      </w:r>
      <w:r w:rsidR="006844BE">
        <w:rPr>
          <w:rFonts w:ascii="Segoe UI" w:eastAsia="Arial" w:hAnsi="Segoe UI" w:cs="Segoe UI"/>
        </w:rPr>
        <w:t>troveranno</w:t>
      </w:r>
      <w:r w:rsidR="00E07746">
        <w:rPr>
          <w:rFonts w:ascii="Segoe UI" w:eastAsia="Arial" w:hAnsi="Segoe UI" w:cs="Segoe UI"/>
        </w:rPr>
        <w:t xml:space="preserve"> sulla piattaforma Visa </w:t>
      </w:r>
      <w:r w:rsidRPr="00C64976">
        <w:rPr>
          <w:rFonts w:ascii="Segoe UI" w:eastAsia="Arial" w:hAnsi="Segoe UI" w:cs="Segoe UI"/>
          <w:b/>
          <w:bCs/>
        </w:rPr>
        <w:t>soluzioni rapide, innovative</w:t>
      </w:r>
      <w:r w:rsidR="00E07746">
        <w:rPr>
          <w:rFonts w:ascii="Segoe UI" w:eastAsia="Arial" w:hAnsi="Segoe UI" w:cs="Segoe UI"/>
          <w:b/>
          <w:bCs/>
        </w:rPr>
        <w:t xml:space="preserve"> e</w:t>
      </w:r>
      <w:r w:rsidRPr="00C64976">
        <w:rPr>
          <w:rFonts w:ascii="Segoe UI" w:eastAsia="Arial" w:hAnsi="Segoe UI" w:cs="Segoe UI"/>
          <w:b/>
          <w:bCs/>
        </w:rPr>
        <w:t xml:space="preserve"> semplici</w:t>
      </w:r>
      <w:r w:rsidR="003D4EC1">
        <w:rPr>
          <w:rFonts w:ascii="Segoe UI" w:eastAsia="Arial" w:hAnsi="Segoe UI" w:cs="Segoe UI"/>
          <w:b/>
          <w:bCs/>
        </w:rPr>
        <w:t xml:space="preserve"> </w:t>
      </w:r>
      <w:r w:rsidR="001A2AB2">
        <w:rPr>
          <w:rFonts w:ascii="Segoe UI" w:eastAsia="Arial" w:hAnsi="Segoe UI" w:cs="Segoe UI"/>
          <w:b/>
          <w:bCs/>
        </w:rPr>
        <w:t>oltre ch</w:t>
      </w:r>
      <w:r w:rsidR="003D4EC1">
        <w:rPr>
          <w:rFonts w:ascii="Segoe UI" w:eastAsia="Arial" w:hAnsi="Segoe UI" w:cs="Segoe UI"/>
          <w:b/>
          <w:bCs/>
        </w:rPr>
        <w:t>e servizi di consulenza professionale</w:t>
      </w:r>
      <w:r w:rsidR="00E07746">
        <w:rPr>
          <w:rFonts w:ascii="Segoe UI" w:eastAsia="Arial" w:hAnsi="Segoe UI" w:cs="Segoe UI"/>
          <w:b/>
          <w:bCs/>
        </w:rPr>
        <w:t>,</w:t>
      </w:r>
      <w:r w:rsidRPr="00C64976">
        <w:rPr>
          <w:rFonts w:ascii="Segoe UI" w:eastAsia="Arial" w:hAnsi="Segoe UI" w:cs="Segoe UI"/>
          <w:b/>
          <w:bCs/>
        </w:rPr>
        <w:t xml:space="preserve"> a un costo accessibile, per </w:t>
      </w:r>
      <w:r w:rsidR="00E07746">
        <w:rPr>
          <w:rFonts w:ascii="Segoe UI" w:eastAsia="Arial" w:hAnsi="Segoe UI" w:cs="Segoe UI"/>
          <w:b/>
          <w:bCs/>
        </w:rPr>
        <w:t xml:space="preserve">portare online la propria attività, accettare pagamenti elettronici e fare crescere il proprio business online </w:t>
      </w:r>
      <w:r w:rsidR="00E07746" w:rsidRPr="00E07746">
        <w:rPr>
          <w:rFonts w:ascii="Segoe UI" w:eastAsia="Arial" w:hAnsi="Segoe UI" w:cs="Segoe UI"/>
        </w:rPr>
        <w:t>attraverso strumenti e servizi digitali.</w:t>
      </w:r>
      <w:r w:rsidR="00E5014A">
        <w:rPr>
          <w:rFonts w:ascii="Segoe UI" w:eastAsia="Arial" w:hAnsi="Segoe UI" w:cs="Segoe UI"/>
        </w:rPr>
        <w:t xml:space="preserve"> </w:t>
      </w:r>
      <w:r w:rsidR="007C4A66">
        <w:rPr>
          <w:rFonts w:ascii="Segoe UI" w:eastAsia="Arial" w:hAnsi="Segoe UI" w:cs="Segoe UI"/>
        </w:rPr>
        <w:t xml:space="preserve">La nuova piattaforma – accessibile da portale web di </w:t>
      </w:r>
      <w:hyperlink r:id="rId11" w:history="1">
        <w:r w:rsidR="007C4A66" w:rsidRPr="007C4A66">
          <w:rPr>
            <w:rStyle w:val="Collegamentoipertestuale"/>
            <w:rFonts w:ascii="Segoe UI" w:eastAsia="Arial" w:hAnsi="Segoe UI" w:cs="Segoe UI"/>
          </w:rPr>
          <w:t>Visa Italia</w:t>
        </w:r>
      </w:hyperlink>
      <w:r w:rsidR="007C4A66">
        <w:rPr>
          <w:rFonts w:ascii="Segoe UI" w:eastAsia="Arial" w:hAnsi="Segoe UI" w:cs="Segoe UI"/>
        </w:rPr>
        <w:t xml:space="preserve"> </w:t>
      </w:r>
      <w:r w:rsidR="00440BD6">
        <w:rPr>
          <w:rFonts w:ascii="Segoe UI" w:eastAsia="Arial" w:hAnsi="Segoe UI" w:cs="Segoe UI"/>
        </w:rPr>
        <w:t>–</w:t>
      </w:r>
      <w:r w:rsidR="007C4A66">
        <w:rPr>
          <w:rFonts w:ascii="Segoe UI" w:eastAsia="Arial" w:hAnsi="Segoe UI" w:cs="Segoe UI"/>
        </w:rPr>
        <w:t xml:space="preserve"> aiuter</w:t>
      </w:r>
      <w:r w:rsidR="00D71DC6">
        <w:rPr>
          <w:rFonts w:ascii="Segoe UI" w:eastAsia="Arial" w:hAnsi="Segoe UI" w:cs="Segoe UI"/>
        </w:rPr>
        <w:t xml:space="preserve">à </w:t>
      </w:r>
      <w:r w:rsidR="007C4A66">
        <w:rPr>
          <w:rFonts w:ascii="Segoe UI" w:eastAsia="Arial" w:hAnsi="Segoe UI" w:cs="Segoe UI"/>
        </w:rPr>
        <w:t xml:space="preserve">gli esercenti </w:t>
      </w:r>
      <w:r w:rsidR="007C4A66" w:rsidRPr="0056407F">
        <w:rPr>
          <w:rFonts w:ascii="Segoe UI" w:eastAsia="Arial" w:hAnsi="Segoe UI" w:cs="Segoe UI"/>
        </w:rPr>
        <w:t xml:space="preserve">e </w:t>
      </w:r>
      <w:r w:rsidR="007C4A66">
        <w:rPr>
          <w:rFonts w:ascii="Segoe UI" w:eastAsia="Arial" w:hAnsi="Segoe UI" w:cs="Segoe UI"/>
        </w:rPr>
        <w:t>gli imprenditori</w:t>
      </w:r>
      <w:r w:rsidR="007C4A66" w:rsidRPr="0056407F">
        <w:rPr>
          <w:rFonts w:ascii="Segoe UI" w:eastAsia="Arial" w:hAnsi="Segoe UI" w:cs="Segoe UI"/>
        </w:rPr>
        <w:t xml:space="preserve"> </w:t>
      </w:r>
      <w:r w:rsidR="007C4A66" w:rsidRPr="00BE5136">
        <w:rPr>
          <w:rFonts w:ascii="Segoe UI" w:eastAsia="Arial" w:hAnsi="Segoe UI" w:cs="Segoe UI"/>
        </w:rPr>
        <w:t>a trovare rapidamente un partner affidabile che li aiuti a sviluppare le proprie attivit</w:t>
      </w:r>
      <w:r w:rsidR="00D71DC6">
        <w:rPr>
          <w:rFonts w:ascii="Segoe UI" w:eastAsia="Arial" w:hAnsi="Segoe UI" w:cs="Segoe UI"/>
        </w:rPr>
        <w:t xml:space="preserve">à </w:t>
      </w:r>
      <w:r w:rsidR="00BE5136">
        <w:rPr>
          <w:rFonts w:ascii="Segoe UI" w:eastAsia="Arial" w:hAnsi="Segoe UI" w:cs="Segoe UI"/>
        </w:rPr>
        <w:t>di vendita online, marketing e accettazione dei pagamenti digitali</w:t>
      </w:r>
      <w:r w:rsidR="007C4A66" w:rsidRPr="00BE5136">
        <w:rPr>
          <w:rFonts w:ascii="Segoe UI" w:eastAsia="Arial" w:hAnsi="Segoe UI" w:cs="Segoe UI"/>
        </w:rPr>
        <w:t xml:space="preserve">. </w:t>
      </w:r>
    </w:p>
    <w:p w14:paraId="2EB5496F" w14:textId="7BCEEA15" w:rsidR="00471F15" w:rsidRPr="00BE5136" w:rsidRDefault="00471F15" w:rsidP="005946B4">
      <w:pPr>
        <w:spacing w:after="0" w:line="276" w:lineRule="auto"/>
        <w:jc w:val="both"/>
        <w:rPr>
          <w:rFonts w:ascii="Segoe UI" w:eastAsia="Arial" w:hAnsi="Segoe UI" w:cs="Segoe UI"/>
        </w:rPr>
      </w:pPr>
    </w:p>
    <w:p w14:paraId="56A27F74" w14:textId="744CABC9" w:rsidR="006844BE" w:rsidRDefault="00471F15" w:rsidP="005946B4">
      <w:pPr>
        <w:pStyle w:val="NormaleWeb"/>
        <w:tabs>
          <w:tab w:val="left" w:pos="36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sz w:val="22"/>
          <w:szCs w:val="22"/>
          <w:lang w:eastAsia="en-US"/>
        </w:rPr>
      </w:pPr>
      <w:r>
        <w:rPr>
          <w:rFonts w:ascii="Segoe UI" w:eastAsia="Arial" w:hAnsi="Segoe UI" w:cs="Segoe UI"/>
          <w:sz w:val="22"/>
          <w:szCs w:val="22"/>
          <w:lang w:eastAsia="en-US"/>
        </w:rPr>
        <w:t>“</w:t>
      </w:r>
      <w:r w:rsidR="005946B4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Durante il lockdown, le tradizionali botteghe di quartiere hanno iniziato a familiarizzare con nuove forme di pagamento</w:t>
      </w:r>
      <w:r w:rsidR="00E5014A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digitali</w:t>
      </w:r>
      <w:r w:rsidR="0024658B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</w:t>
      </w:r>
      <w:r w:rsidR="0024658B" w:rsidRPr="0024658B">
        <w:rPr>
          <w:rFonts w:ascii="Segoe UI" w:eastAsia="Arial" w:hAnsi="Segoe UI" w:cs="Segoe UI"/>
          <w:sz w:val="22"/>
          <w:szCs w:val="22"/>
          <w:lang w:eastAsia="en-US"/>
        </w:rPr>
        <w:t>-</w:t>
      </w:r>
      <w:r w:rsidR="00E5014A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</w:t>
      </w:r>
      <w:r w:rsidR="00E5014A" w:rsidRPr="0056407F">
        <w:rPr>
          <w:rFonts w:ascii="Segoe UI" w:eastAsia="Arial" w:hAnsi="Segoe UI" w:cs="Segoe UI"/>
          <w:sz w:val="22"/>
          <w:szCs w:val="22"/>
          <w:lang w:eastAsia="en-US"/>
        </w:rPr>
        <w:t xml:space="preserve">sottolinea </w:t>
      </w:r>
      <w:r w:rsidR="00E5014A" w:rsidRPr="0034648B">
        <w:rPr>
          <w:rFonts w:ascii="Segoe UI" w:eastAsia="Arial" w:hAnsi="Segoe UI" w:cs="Segoe UI"/>
          <w:b/>
          <w:bCs/>
          <w:sz w:val="22"/>
          <w:szCs w:val="22"/>
          <w:lang w:eastAsia="en-US"/>
        </w:rPr>
        <w:t>Enzo Quarenghi</w:t>
      </w:r>
      <w:r w:rsidR="00E5014A" w:rsidRPr="0056407F">
        <w:rPr>
          <w:rFonts w:ascii="Segoe UI" w:eastAsia="Arial" w:hAnsi="Segoe UI" w:cs="Segoe UI"/>
          <w:sz w:val="22"/>
          <w:szCs w:val="22"/>
          <w:lang w:eastAsia="en-US"/>
        </w:rPr>
        <w:t xml:space="preserve">, </w:t>
      </w:r>
      <w:r w:rsidR="00E5014A" w:rsidRPr="00AB6A6D">
        <w:rPr>
          <w:rFonts w:ascii="Segoe UI" w:eastAsia="Arial" w:hAnsi="Segoe UI" w:cs="Segoe UI"/>
          <w:b/>
          <w:bCs/>
          <w:sz w:val="22"/>
          <w:szCs w:val="22"/>
          <w:lang w:eastAsia="en-US"/>
        </w:rPr>
        <w:t>Country Manager di Visa in Italia</w:t>
      </w:r>
      <w:r w:rsidR="0024658B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</w:t>
      </w:r>
      <w:r w:rsidR="0024658B" w:rsidRPr="0024658B">
        <w:rPr>
          <w:rFonts w:ascii="Segoe UI" w:eastAsia="Arial" w:hAnsi="Segoe UI" w:cs="Segoe UI"/>
          <w:sz w:val="22"/>
          <w:szCs w:val="22"/>
          <w:lang w:eastAsia="en-US"/>
        </w:rPr>
        <w:t>-</w:t>
      </w:r>
      <w:r w:rsidR="005946B4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</w:t>
      </w:r>
      <w:r w:rsidR="006844BE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Per supportare i piccoli esercenti locali</w:t>
      </w:r>
      <w:r w:rsidR="0026139C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e le pmi</w:t>
      </w:r>
      <w:r w:rsidR="006844BE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, abbiamo </w:t>
      </w:r>
      <w:r w:rsidR="001A2AB2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predisposto</w:t>
      </w:r>
      <w:r w:rsidR="006844BE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un toolkit </w:t>
      </w:r>
      <w:r w:rsidR="005946B4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di strumenti semplici e di veloce implementazione</w:t>
      </w:r>
      <w:r w:rsidR="001A2AB2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,</w:t>
      </w:r>
      <w:r w:rsidR="005946B4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 xml:space="preserve"> per </w:t>
      </w:r>
      <w:r w:rsidR="001A2AB2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renderli immediatamente operativi online e beneficiare de</w:t>
      </w:r>
      <w:r w:rsidR="005946B4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i vantaggi dei pagamenti elettronici</w:t>
      </w:r>
      <w:r w:rsidR="003D4EC1" w:rsidRPr="0056407F">
        <w:rPr>
          <w:rFonts w:ascii="Segoe UI" w:eastAsia="Arial" w:hAnsi="Segoe UI" w:cs="Segoe UI"/>
          <w:i/>
          <w:iCs/>
          <w:sz w:val="22"/>
          <w:szCs w:val="22"/>
          <w:lang w:eastAsia="en-US"/>
        </w:rPr>
        <w:t>”</w:t>
      </w:r>
      <w:r w:rsidR="003D4EC1">
        <w:rPr>
          <w:rFonts w:ascii="Segoe UI" w:eastAsia="Arial" w:hAnsi="Segoe UI" w:cs="Segoe UI"/>
          <w:sz w:val="22"/>
          <w:szCs w:val="22"/>
          <w:lang w:eastAsia="en-US"/>
        </w:rPr>
        <w:t>.</w:t>
      </w:r>
    </w:p>
    <w:p w14:paraId="2EE5BCBC" w14:textId="559E1AAB" w:rsidR="001A2AB2" w:rsidRDefault="001A2AB2" w:rsidP="005946B4">
      <w:pPr>
        <w:pStyle w:val="NormaleWeb"/>
        <w:tabs>
          <w:tab w:val="left" w:pos="360"/>
        </w:tabs>
        <w:spacing w:before="0" w:beforeAutospacing="0" w:after="0" w:afterAutospacing="0" w:line="276" w:lineRule="auto"/>
        <w:jc w:val="both"/>
        <w:textAlignment w:val="baseline"/>
        <w:rPr>
          <w:rFonts w:ascii="Segoe UI" w:eastAsia="Arial" w:hAnsi="Segoe UI" w:cs="Segoe UI"/>
          <w:sz w:val="22"/>
          <w:szCs w:val="22"/>
          <w:lang w:eastAsia="en-US"/>
        </w:rPr>
      </w:pPr>
    </w:p>
    <w:p w14:paraId="192B272D" w14:textId="6281A882" w:rsidR="00AB6E4A" w:rsidRDefault="00A6677C" w:rsidP="00AB6E4A">
      <w:pPr>
        <w:spacing w:after="0" w:line="276" w:lineRule="auto"/>
        <w:jc w:val="both"/>
        <w:rPr>
          <w:rFonts w:ascii="Segoe UI" w:eastAsia="Arial" w:hAnsi="Segoe UI" w:cs="Segoe UI"/>
          <w:b/>
          <w:bCs/>
        </w:rPr>
      </w:pPr>
      <w:r>
        <w:rPr>
          <w:rFonts w:ascii="Segoe UI" w:eastAsia="Arial" w:hAnsi="Segoe UI" w:cs="Segoe UI"/>
        </w:rPr>
        <w:t xml:space="preserve">Creare </w:t>
      </w:r>
      <w:r w:rsidR="00AB6E4A">
        <w:rPr>
          <w:rFonts w:ascii="Segoe UI" w:eastAsia="Arial" w:hAnsi="Segoe UI" w:cs="Segoe UI"/>
        </w:rPr>
        <w:t xml:space="preserve">il proprio logo o </w:t>
      </w:r>
      <w:r>
        <w:rPr>
          <w:rFonts w:ascii="Segoe UI" w:eastAsia="Arial" w:hAnsi="Segoe UI" w:cs="Segoe UI"/>
        </w:rPr>
        <w:t>un sito web, vendere online i propri prodotti, ricevere prenotazioni online, a</w:t>
      </w:r>
      <w:r w:rsidRPr="00A6677C">
        <w:rPr>
          <w:rFonts w:ascii="Segoe UI" w:eastAsia="Arial" w:hAnsi="Segoe UI" w:cs="Segoe UI"/>
        </w:rPr>
        <w:t>ccetta</w:t>
      </w:r>
      <w:r>
        <w:rPr>
          <w:rFonts w:ascii="Segoe UI" w:eastAsia="Arial" w:hAnsi="Segoe UI" w:cs="Segoe UI"/>
        </w:rPr>
        <w:t>re</w:t>
      </w:r>
      <w:r w:rsidRPr="00A6677C">
        <w:rPr>
          <w:rFonts w:ascii="Segoe UI" w:eastAsia="Arial" w:hAnsi="Segoe UI" w:cs="Segoe UI"/>
        </w:rPr>
        <w:t xml:space="preserve"> pagamenti con carta </w:t>
      </w:r>
      <w:r w:rsidR="00BE5136">
        <w:rPr>
          <w:rFonts w:ascii="Segoe UI" w:eastAsia="Arial" w:hAnsi="Segoe UI" w:cs="Segoe UI"/>
        </w:rPr>
        <w:t>e smartphone</w:t>
      </w:r>
      <w:r>
        <w:rPr>
          <w:rFonts w:ascii="Segoe UI" w:eastAsia="Arial" w:hAnsi="Segoe UI" w:cs="Segoe UI"/>
        </w:rPr>
        <w:t xml:space="preserve">, </w:t>
      </w:r>
      <w:r w:rsidR="00AB6E4A" w:rsidRPr="00AB6E4A">
        <w:rPr>
          <w:rFonts w:ascii="Segoe UI" w:eastAsia="Arial" w:hAnsi="Segoe UI" w:cs="Segoe UI"/>
        </w:rPr>
        <w:t>sfruttare al meglio le potenzialità dei social media per trovare nuovi clienti</w:t>
      </w:r>
      <w:r w:rsidR="00AB6E4A">
        <w:rPr>
          <w:rFonts w:ascii="Segoe UI" w:eastAsia="Arial" w:hAnsi="Segoe UI" w:cs="Segoe UI"/>
        </w:rPr>
        <w:t xml:space="preserve">: sono solo alcune delle </w:t>
      </w:r>
      <w:r w:rsidR="00A03485">
        <w:rPr>
          <w:rFonts w:ascii="Segoe UI" w:eastAsia="Arial" w:hAnsi="Segoe UI" w:cs="Segoe UI"/>
        </w:rPr>
        <w:t xml:space="preserve">opportunità possibili grazie alle </w:t>
      </w:r>
      <w:r w:rsidR="00AB6E4A">
        <w:rPr>
          <w:rFonts w:ascii="Segoe UI" w:eastAsia="Arial" w:hAnsi="Segoe UI" w:cs="Segoe UI"/>
        </w:rPr>
        <w:t>soluzioni disponibili sulla piattaforma Visa</w:t>
      </w:r>
      <w:r w:rsidR="00C43905">
        <w:rPr>
          <w:rFonts w:ascii="Segoe UI" w:eastAsia="Arial" w:hAnsi="Segoe UI" w:cs="Segoe UI"/>
        </w:rPr>
        <w:t>,</w:t>
      </w:r>
      <w:r w:rsidR="00AB6E4A">
        <w:rPr>
          <w:rFonts w:ascii="Segoe UI" w:eastAsia="Arial" w:hAnsi="Segoe UI" w:cs="Segoe UI"/>
        </w:rPr>
        <w:t xml:space="preserve"> </w:t>
      </w:r>
      <w:r w:rsidR="00A03485">
        <w:rPr>
          <w:rFonts w:ascii="Segoe UI" w:eastAsia="Arial" w:hAnsi="Segoe UI" w:cs="Segoe UI"/>
        </w:rPr>
        <w:t>in</w:t>
      </w:r>
      <w:r w:rsidR="00AB6E4A">
        <w:rPr>
          <w:rFonts w:ascii="Segoe UI" w:eastAsia="Arial" w:hAnsi="Segoe UI" w:cs="Segoe UI"/>
        </w:rPr>
        <w:t xml:space="preserve"> collaborazione con </w:t>
      </w:r>
      <w:r w:rsidR="00AB6E4A" w:rsidRPr="00EC09E6">
        <w:rPr>
          <w:rFonts w:ascii="Segoe UI" w:eastAsia="Arial" w:hAnsi="Segoe UI" w:cs="Segoe UI"/>
          <w:b/>
          <w:bCs/>
        </w:rPr>
        <w:t xml:space="preserve">partner fra </w:t>
      </w:r>
      <w:r w:rsidR="00AB6E4A">
        <w:rPr>
          <w:rFonts w:ascii="Segoe UI" w:eastAsia="Arial" w:hAnsi="Segoe UI" w:cs="Segoe UI"/>
          <w:b/>
          <w:bCs/>
        </w:rPr>
        <w:t>cui</w:t>
      </w:r>
      <w:r w:rsidR="00AB6E4A" w:rsidRPr="00EC09E6">
        <w:rPr>
          <w:rFonts w:ascii="Segoe UI" w:eastAsia="Arial" w:hAnsi="Segoe UI" w:cs="Segoe UI"/>
          <w:b/>
          <w:bCs/>
        </w:rPr>
        <w:t xml:space="preserve"> </w:t>
      </w:r>
      <w:r w:rsidR="00BE5136">
        <w:rPr>
          <w:rFonts w:ascii="Segoe UI" w:eastAsia="Arial" w:hAnsi="Segoe UI" w:cs="Segoe UI"/>
          <w:b/>
          <w:bCs/>
        </w:rPr>
        <w:t xml:space="preserve">Nexi, </w:t>
      </w:r>
      <w:r w:rsidR="00AB6E4A" w:rsidRPr="00EC09E6">
        <w:rPr>
          <w:rFonts w:ascii="Segoe UI" w:eastAsia="Arial" w:hAnsi="Segoe UI" w:cs="Segoe UI"/>
          <w:b/>
          <w:bCs/>
        </w:rPr>
        <w:t>Vidra, Axepta</w:t>
      </w:r>
      <w:r w:rsidR="00AB6E4A">
        <w:rPr>
          <w:rFonts w:ascii="Segoe UI" w:eastAsia="Arial" w:hAnsi="Segoe UI" w:cs="Segoe UI"/>
          <w:b/>
          <w:bCs/>
        </w:rPr>
        <w:t xml:space="preserve">, </w:t>
      </w:r>
      <w:r w:rsidR="00AB6E4A" w:rsidRPr="00EC09E6">
        <w:rPr>
          <w:rFonts w:ascii="Segoe UI" w:eastAsia="Arial" w:hAnsi="Segoe UI" w:cs="Segoe UI"/>
          <w:b/>
          <w:bCs/>
        </w:rPr>
        <w:t>Axerve</w:t>
      </w:r>
      <w:r w:rsidR="00AB6E4A">
        <w:rPr>
          <w:rFonts w:ascii="Segoe UI" w:eastAsia="Arial" w:hAnsi="Segoe UI" w:cs="Segoe UI"/>
          <w:b/>
          <w:bCs/>
        </w:rPr>
        <w:t xml:space="preserve">, Shopify, Wix.com, Squarespace, WordPress, </w:t>
      </w:r>
      <w:r w:rsidR="00AB6E4A" w:rsidRPr="00D83268">
        <w:rPr>
          <w:rFonts w:ascii="Segoe UI" w:eastAsia="Arial" w:hAnsi="Segoe UI" w:cs="Segoe UI"/>
          <w:b/>
          <w:bCs/>
        </w:rPr>
        <w:t>Sumup</w:t>
      </w:r>
      <w:r w:rsidR="00AB6E4A">
        <w:rPr>
          <w:rFonts w:ascii="Segoe UI" w:eastAsia="Arial" w:hAnsi="Segoe UI" w:cs="Segoe UI"/>
          <w:b/>
          <w:bCs/>
        </w:rPr>
        <w:t>, PayPal, iZettle, Quandoo, Treatwell, MINDBODY, Facebook Blueprint, Sprout Social, Hootsuite, Canva, Tailor Brands, TrustPilot.</w:t>
      </w:r>
    </w:p>
    <w:p w14:paraId="3B51BE50" w14:textId="77777777" w:rsidR="007F1470" w:rsidRDefault="007F1470" w:rsidP="007F1470">
      <w:pPr>
        <w:spacing w:after="0" w:line="276" w:lineRule="auto"/>
        <w:jc w:val="both"/>
        <w:rPr>
          <w:rFonts w:ascii="Segoe UI" w:eastAsia="Arial" w:hAnsi="Segoe UI" w:cs="Segoe UI"/>
        </w:rPr>
      </w:pPr>
    </w:p>
    <w:p w14:paraId="431C6B46" w14:textId="04AE2E0C" w:rsidR="006E4023" w:rsidRPr="006E4023" w:rsidRDefault="006E4023" w:rsidP="006E4023">
      <w:pPr>
        <w:spacing w:after="0" w:line="276" w:lineRule="auto"/>
        <w:jc w:val="both"/>
        <w:rPr>
          <w:rFonts w:ascii="Segoe UI" w:eastAsia="Arial" w:hAnsi="Segoe UI" w:cs="Segoe UI"/>
        </w:rPr>
      </w:pPr>
      <w:r>
        <w:rPr>
          <w:rFonts w:ascii="Segoe UI" w:eastAsia="Arial" w:hAnsi="Segoe UI" w:cs="Segoe UI"/>
        </w:rPr>
        <w:lastRenderedPageBreak/>
        <w:t>Sempre a sostegno delle pmi</w:t>
      </w:r>
      <w:r w:rsidR="001A2CB2">
        <w:rPr>
          <w:rFonts w:ascii="Segoe UI" w:eastAsia="Arial" w:hAnsi="Segoe UI" w:cs="Segoe UI"/>
        </w:rPr>
        <w:t xml:space="preserve">, Visa </w:t>
      </w:r>
      <w:r>
        <w:rPr>
          <w:rFonts w:ascii="Segoe UI" w:eastAsia="Arial" w:hAnsi="Segoe UI" w:cs="Segoe UI"/>
        </w:rPr>
        <w:t xml:space="preserve">Foundation ad aprile ha </w:t>
      </w:r>
      <w:r w:rsidRPr="006E4023">
        <w:rPr>
          <w:rFonts w:ascii="Segoe UI" w:eastAsia="Arial" w:hAnsi="Segoe UI" w:cs="Segoe UI"/>
        </w:rPr>
        <w:t>annunciato un piano strategico quinquennale di 200 milioni di dollari per sostenere le piccole e microimprese in tutto il mondo, con particolare attenzione alla promozione del progresso economico delle donne. I fondi stanziati:</w:t>
      </w:r>
    </w:p>
    <w:p w14:paraId="68BF9E46" w14:textId="224BF2AB" w:rsidR="006E4023" w:rsidRPr="0056407F" w:rsidRDefault="006E4023" w:rsidP="006E4023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Segoe UI" w:eastAsia="Arial" w:hAnsi="Segoe UI" w:cs="Segoe UI"/>
          <w:lang w:val="it-IT"/>
        </w:rPr>
      </w:pPr>
      <w:r w:rsidRPr="0056407F">
        <w:rPr>
          <w:rFonts w:ascii="Segoe UI" w:eastAsia="Arial" w:hAnsi="Segoe UI" w:cs="Segoe UI"/>
          <w:lang w:val="it-IT"/>
        </w:rPr>
        <w:t>$60 milioni alle ONG impegnate a sostenere i proprietari di piccole e microimprese, molti dei quali sono donne, in ogni regione in cui opera Visa</w:t>
      </w:r>
    </w:p>
    <w:p w14:paraId="03A6C79B" w14:textId="1A4FAF12" w:rsidR="006E4023" w:rsidRPr="0056407F" w:rsidRDefault="006E4023" w:rsidP="006E4023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Segoe UI" w:eastAsia="Arial" w:hAnsi="Segoe UI" w:cs="Segoe UI"/>
          <w:lang w:val="it-IT"/>
        </w:rPr>
      </w:pPr>
      <w:r w:rsidRPr="0056407F">
        <w:rPr>
          <w:rFonts w:ascii="Segoe UI" w:eastAsia="Arial" w:hAnsi="Segoe UI" w:cs="Segoe UI"/>
          <w:lang w:val="it-IT"/>
        </w:rPr>
        <w:t>$140 milioni a favore dei partner di investimento che generano ritorni sociali e finanziari positivi per le piccole e microimprese</w:t>
      </w:r>
    </w:p>
    <w:p w14:paraId="6A4D74D2" w14:textId="77777777" w:rsidR="004F1286" w:rsidRDefault="004F1286" w:rsidP="004F1286">
      <w:pPr>
        <w:spacing w:after="0" w:line="276" w:lineRule="auto"/>
        <w:jc w:val="both"/>
        <w:rPr>
          <w:rFonts w:ascii="Segoe UI" w:eastAsia="Arial" w:hAnsi="Segoe UI" w:cs="Segoe UI"/>
        </w:rPr>
      </w:pPr>
    </w:p>
    <w:p w14:paraId="7DFC133C" w14:textId="2474B8BF" w:rsidR="004F1286" w:rsidRPr="0056407F" w:rsidRDefault="004F1286" w:rsidP="0056407F">
      <w:pPr>
        <w:spacing w:after="0" w:line="276" w:lineRule="auto"/>
        <w:jc w:val="both"/>
        <w:rPr>
          <w:rFonts w:ascii="Segoe UI" w:eastAsia="Arial" w:hAnsi="Segoe UI" w:cs="Segoe UI"/>
        </w:rPr>
      </w:pPr>
      <w:r w:rsidRPr="0056407F">
        <w:rPr>
          <w:rFonts w:ascii="Segoe UI" w:eastAsia="Arial" w:hAnsi="Segoe UI" w:cs="Segoe UI"/>
        </w:rPr>
        <w:t>Le piccole e microimprese sono la spina dorsale dell'economia globale, e rappresentano oltre il 90% delle aziende di tutto il mondo, contribuendo dal 50 al 60% all’occupazione globale</w:t>
      </w:r>
      <w:r>
        <w:rPr>
          <w:rStyle w:val="Rimandonotaapidipagina"/>
          <w:rFonts w:ascii="Segoe UI" w:eastAsia="Arial" w:hAnsi="Segoe UI" w:cs="Segoe UI"/>
          <w:lang w:val="en"/>
        </w:rPr>
        <w:footnoteReference w:id="1"/>
      </w:r>
      <w:r w:rsidRPr="0056407F">
        <w:rPr>
          <w:rFonts w:ascii="Segoe UI" w:eastAsia="Arial" w:hAnsi="Segoe UI" w:cs="Segoe UI"/>
        </w:rPr>
        <w:t>. Vi è un deficit creditizio annuo di $ 300 miliardi sul fronte finanziamenti per le donne imprenditrici a capo di piccole e microimprese, che è prevedibile aumenti a seguito del recente disordine economico causato dal COVID-19</w:t>
      </w:r>
      <w:r>
        <w:rPr>
          <w:rStyle w:val="Rimandonotaapidipagina"/>
          <w:rFonts w:ascii="Segoe UI" w:eastAsia="Arial" w:hAnsi="Segoe UI" w:cs="Segoe UI"/>
          <w:lang w:val="en"/>
        </w:rPr>
        <w:footnoteReference w:id="2"/>
      </w:r>
      <w:r w:rsidRPr="0056407F">
        <w:rPr>
          <w:rFonts w:ascii="Segoe UI" w:eastAsia="Arial" w:hAnsi="Segoe UI" w:cs="Segoe UI"/>
        </w:rPr>
        <w:t xml:space="preserve">. </w:t>
      </w:r>
    </w:p>
    <w:p w14:paraId="2F6A4765" w14:textId="2B08CFC9" w:rsidR="006506AD" w:rsidRDefault="006506AD" w:rsidP="005A13D6">
      <w:pPr>
        <w:spacing w:after="0" w:line="276" w:lineRule="auto"/>
        <w:jc w:val="both"/>
        <w:rPr>
          <w:rFonts w:ascii="Segoe UI" w:eastAsia="Arial" w:hAnsi="Segoe UI" w:cs="Segoe UI"/>
        </w:rPr>
      </w:pPr>
    </w:p>
    <w:p w14:paraId="0C181409" w14:textId="38E327A5" w:rsidR="006E4023" w:rsidRPr="00BE5136" w:rsidRDefault="007C4A66" w:rsidP="00E20093">
      <w:pPr>
        <w:spacing w:after="0" w:line="276" w:lineRule="auto"/>
        <w:jc w:val="both"/>
        <w:rPr>
          <w:rFonts w:ascii="Segoe UI" w:eastAsia="Arial" w:hAnsi="Segoe UI" w:cs="Segoe UI"/>
        </w:rPr>
      </w:pPr>
      <w:r w:rsidRPr="00BE5136">
        <w:rPr>
          <w:rFonts w:ascii="Segoe UI" w:eastAsia="Arial" w:hAnsi="Segoe UI" w:cs="Segoe UI"/>
        </w:rPr>
        <w:t xml:space="preserve">La piattaforma </w:t>
      </w:r>
      <w:r w:rsidR="00ED48BB">
        <w:rPr>
          <w:rFonts w:ascii="Segoe UI" w:eastAsia="Arial" w:hAnsi="Segoe UI" w:cs="Segoe UI"/>
        </w:rPr>
        <w:t>è</w:t>
      </w:r>
      <w:r w:rsidRPr="00BE5136">
        <w:rPr>
          <w:rFonts w:ascii="Segoe UI" w:eastAsia="Arial" w:hAnsi="Segoe UI" w:cs="Segoe UI"/>
        </w:rPr>
        <w:t xml:space="preserve"> accessibile al link </w:t>
      </w:r>
      <w:hyperlink r:id="rId12" w:history="1">
        <w:r w:rsidRPr="00BE5136">
          <w:rPr>
            <w:rStyle w:val="Collegamentoipertestuale"/>
            <w:rFonts w:ascii="Segoe UI" w:eastAsia="Arial" w:hAnsi="Segoe UI" w:cs="Segoe UI"/>
          </w:rPr>
          <w:t>https://www.visaitalia.com/gestisci-la-tua-impresa/strumenti-per-le-piccole-imprese/kit-digitale-per-limpresa.html</w:t>
        </w:r>
      </w:hyperlink>
      <w:r w:rsidRPr="00BE5136">
        <w:rPr>
          <w:rFonts w:ascii="Segoe UI" w:eastAsia="Arial" w:hAnsi="Segoe UI" w:cs="Segoe UI"/>
        </w:rPr>
        <w:t xml:space="preserve"> </w:t>
      </w:r>
    </w:p>
    <w:p w14:paraId="4D867BDC" w14:textId="77777777" w:rsidR="00E20093" w:rsidRPr="00BE5136" w:rsidRDefault="00E20093" w:rsidP="005A13D6">
      <w:pPr>
        <w:spacing w:after="0" w:line="276" w:lineRule="auto"/>
        <w:jc w:val="both"/>
        <w:rPr>
          <w:rFonts w:ascii="Segoe UI" w:eastAsia="Arial" w:hAnsi="Segoe UI" w:cs="Segoe UI"/>
        </w:rPr>
      </w:pPr>
    </w:p>
    <w:p w14:paraId="5238BCCD" w14:textId="77777777" w:rsidR="00040DBB" w:rsidRPr="00ED48BB" w:rsidRDefault="00040DBB" w:rsidP="00040DBB">
      <w:pPr>
        <w:spacing w:after="0" w:line="240" w:lineRule="auto"/>
        <w:jc w:val="center"/>
        <w:rPr>
          <w:rFonts w:cstheme="minorHAnsi"/>
          <w:bCs/>
        </w:rPr>
      </w:pPr>
      <w:r w:rsidRPr="00ED48BB">
        <w:rPr>
          <w:rFonts w:cstheme="minorHAnsi"/>
          <w:bCs/>
        </w:rPr>
        <w:t>###</w:t>
      </w:r>
    </w:p>
    <w:p w14:paraId="65AFF6BC" w14:textId="77777777" w:rsidR="00040DBB" w:rsidRPr="00040DBB" w:rsidRDefault="00040DBB" w:rsidP="00040DBB">
      <w:pPr>
        <w:spacing w:after="0" w:line="240" w:lineRule="auto"/>
        <w:jc w:val="both"/>
        <w:rPr>
          <w:rFonts w:cstheme="minorHAnsi"/>
          <w:b/>
        </w:rPr>
      </w:pPr>
    </w:p>
    <w:p w14:paraId="2A998A93" w14:textId="77777777" w:rsidR="00040DBB" w:rsidRPr="00040DBB" w:rsidRDefault="00040DBB" w:rsidP="00040DBB">
      <w:pPr>
        <w:spacing w:after="0" w:line="240" w:lineRule="auto"/>
        <w:jc w:val="both"/>
        <w:rPr>
          <w:rFonts w:cstheme="minorHAnsi"/>
          <w:b/>
        </w:rPr>
      </w:pPr>
    </w:p>
    <w:p w14:paraId="5F66020A" w14:textId="77777777" w:rsidR="00040DBB" w:rsidRPr="00040DBB" w:rsidRDefault="00040DBB" w:rsidP="00040DBB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040DBB">
        <w:rPr>
          <w:rFonts w:ascii="Segoe UI" w:hAnsi="Segoe UI" w:cs="Segoe UI"/>
          <w:b/>
          <w:sz w:val="20"/>
          <w:szCs w:val="20"/>
        </w:rPr>
        <w:t xml:space="preserve">Visa </w:t>
      </w:r>
    </w:p>
    <w:p w14:paraId="7D8A711A" w14:textId="4321FD96" w:rsidR="00040DBB" w:rsidRPr="00040DBB" w:rsidRDefault="00040DBB" w:rsidP="00040D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40DBB">
        <w:rPr>
          <w:rFonts w:ascii="Segoe UI" w:hAnsi="Segoe UI" w:cs="Segoe UI"/>
          <w:sz w:val="20"/>
          <w:szCs w:val="20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 </w:t>
      </w:r>
    </w:p>
    <w:p w14:paraId="4A2D404D" w14:textId="50CC6FAF" w:rsidR="00040DBB" w:rsidRPr="00040DBB" w:rsidRDefault="00040DBB" w:rsidP="00040DB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40DBB">
        <w:rPr>
          <w:rFonts w:ascii="Segoe UI" w:hAnsi="Segoe UI" w:cs="Segoe UI"/>
          <w:sz w:val="20"/>
          <w:szCs w:val="20"/>
        </w:rPr>
        <w:t>Per maggiori informazioni, visita</w:t>
      </w:r>
      <w:r w:rsidR="00E20093">
        <w:rPr>
          <w:rFonts w:ascii="Segoe UI" w:hAnsi="Segoe UI" w:cs="Segoe UI"/>
          <w:sz w:val="20"/>
          <w:szCs w:val="20"/>
        </w:rPr>
        <w:t xml:space="preserve"> </w:t>
      </w:r>
      <w:hyperlink r:id="rId13" w:history="1">
        <w:r w:rsidR="00E20093" w:rsidRPr="0056407F">
          <w:rPr>
            <w:rStyle w:val="Collegamentoipertestuale"/>
            <w:rFonts w:ascii="Segoe UI" w:hAnsi="Segoe UI" w:cs="Segoe UI"/>
            <w:sz w:val="20"/>
            <w:szCs w:val="20"/>
          </w:rPr>
          <w:t>https://www.visaitalia.com/</w:t>
        </w:r>
      </w:hyperlink>
      <w:r w:rsidRPr="00040DBB">
        <w:rPr>
          <w:rFonts w:ascii="Segoe UI" w:hAnsi="Segoe UI" w:cs="Segoe UI"/>
          <w:sz w:val="20"/>
          <w:szCs w:val="20"/>
        </w:rPr>
        <w:t xml:space="preserve">, e seguici su Twitter </w:t>
      </w:r>
      <w:bookmarkStart w:id="0" w:name="_Hlk29909528"/>
      <w:r w:rsidRPr="00040DBB">
        <w:rPr>
          <w:rFonts w:ascii="Segoe UI" w:hAnsi="Segoe UI" w:cs="Segoe UI"/>
          <w:sz w:val="20"/>
          <w:szCs w:val="20"/>
        </w:rPr>
        <w:fldChar w:fldCharType="begin"/>
      </w:r>
      <w:r w:rsidRPr="00040DBB">
        <w:rPr>
          <w:rFonts w:ascii="Segoe UI" w:hAnsi="Segoe UI" w:cs="Segoe UI"/>
          <w:sz w:val="20"/>
          <w:szCs w:val="20"/>
        </w:rPr>
        <w:instrText xml:space="preserve"> HYPERLINK "https://twitter.com/Visa_IT" </w:instrText>
      </w:r>
      <w:r w:rsidRPr="00040DBB">
        <w:rPr>
          <w:rFonts w:ascii="Segoe UI" w:hAnsi="Segoe UI" w:cs="Segoe UI"/>
          <w:sz w:val="20"/>
          <w:szCs w:val="20"/>
        </w:rPr>
        <w:fldChar w:fldCharType="separate"/>
      </w:r>
      <w:r w:rsidRPr="00040DBB">
        <w:rPr>
          <w:rStyle w:val="Collegamentoipertestuale"/>
          <w:rFonts w:ascii="Segoe UI" w:hAnsi="Segoe UI" w:cs="Segoe UI"/>
          <w:sz w:val="20"/>
          <w:szCs w:val="20"/>
        </w:rPr>
        <w:t>@Visa_IT</w:t>
      </w:r>
      <w:r w:rsidRPr="00040DBB">
        <w:rPr>
          <w:rFonts w:ascii="Segoe UI" w:hAnsi="Segoe UI" w:cs="Segoe UI"/>
          <w:sz w:val="20"/>
          <w:szCs w:val="20"/>
        </w:rPr>
        <w:fldChar w:fldCharType="end"/>
      </w:r>
      <w:bookmarkEnd w:id="0"/>
      <w:r w:rsidRPr="00040DBB">
        <w:rPr>
          <w:rFonts w:ascii="Segoe UI" w:hAnsi="Segoe UI" w:cs="Segoe UI"/>
          <w:sz w:val="20"/>
          <w:szCs w:val="20"/>
        </w:rPr>
        <w:t xml:space="preserve">. </w:t>
      </w:r>
    </w:p>
    <w:p w14:paraId="31BF70B1" w14:textId="37E1069D" w:rsidR="00D10499" w:rsidRDefault="00D10499" w:rsidP="00A10E9C">
      <w:pPr>
        <w:spacing w:after="0" w:line="240" w:lineRule="auto"/>
        <w:jc w:val="both"/>
        <w:rPr>
          <w:rFonts w:cstheme="minorHAnsi"/>
        </w:rPr>
      </w:pPr>
    </w:p>
    <w:p w14:paraId="4EC78356" w14:textId="57064CF6" w:rsidR="006E4023" w:rsidRDefault="006E4023" w:rsidP="00A10E9C">
      <w:pPr>
        <w:spacing w:after="0" w:line="240" w:lineRule="auto"/>
        <w:jc w:val="both"/>
        <w:rPr>
          <w:rFonts w:cstheme="minorHAnsi"/>
        </w:rPr>
      </w:pPr>
    </w:p>
    <w:p w14:paraId="27C36797" w14:textId="0E69C6C1" w:rsidR="006E4023" w:rsidRDefault="006E4023" w:rsidP="00A10E9C">
      <w:pPr>
        <w:spacing w:after="0" w:line="240" w:lineRule="auto"/>
        <w:jc w:val="both"/>
        <w:rPr>
          <w:rFonts w:cstheme="minorHAnsi"/>
        </w:rPr>
      </w:pPr>
    </w:p>
    <w:p w14:paraId="0AFA84C0" w14:textId="6F508C3A" w:rsidR="006E4023" w:rsidRPr="00AF40BF" w:rsidRDefault="00AF40BF">
      <w:pPr>
        <w:rPr>
          <w:rFonts w:cstheme="minorHAnsi"/>
          <w:i/>
          <w:iCs/>
        </w:rPr>
      </w:pPr>
      <w:r w:rsidRPr="00AF40BF">
        <w:rPr>
          <w:rFonts w:cstheme="minorHAnsi"/>
          <w:i/>
          <w:iCs/>
        </w:rPr>
        <w:t>Tutti i nomi di marchi, loghi e / o marchi di fabbrica appartengono ai rispettivi proprietari, sono utilizzati solo a scopo identificativo e non implicano necessariamente l'approvazione del prodotto o l'affiliazione con Visa.</w:t>
      </w:r>
    </w:p>
    <w:sectPr w:rsidR="006E4023" w:rsidRPr="00AF40BF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8C3E2" w14:textId="77777777" w:rsidR="00267B3A" w:rsidRDefault="00267B3A" w:rsidP="00BB7E9B">
      <w:pPr>
        <w:spacing w:after="0" w:line="240" w:lineRule="auto"/>
      </w:pPr>
      <w:r>
        <w:separator/>
      </w:r>
    </w:p>
  </w:endnote>
  <w:endnote w:type="continuationSeparator" w:id="0">
    <w:p w14:paraId="64A3E044" w14:textId="77777777" w:rsidR="00267B3A" w:rsidRDefault="00267B3A" w:rsidP="00B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23D9A" w14:textId="77777777" w:rsidR="009933AD" w:rsidRDefault="009933AD" w:rsidP="009933AD">
    <w:pPr>
      <w:spacing w:after="0" w:line="240" w:lineRule="auto"/>
      <w:rPr>
        <w:rFonts w:ascii="Segoe UI" w:eastAsia="Calibri" w:hAnsi="Segoe UI" w:cs="Times New Roman"/>
        <w:b/>
        <w:i/>
        <w:iCs/>
        <w:color w:val="595959" w:themeColor="text1" w:themeTint="A6"/>
        <w:sz w:val="20"/>
        <w:szCs w:val="20"/>
      </w:rPr>
    </w:pPr>
  </w:p>
  <w:p w14:paraId="61D1EDF2" w14:textId="77777777" w:rsidR="009933AD" w:rsidRPr="009933AD" w:rsidRDefault="009933AD" w:rsidP="009933AD">
    <w:pPr>
      <w:spacing w:after="0" w:line="240" w:lineRule="auto"/>
      <w:rPr>
        <w:rFonts w:ascii="Segoe UI" w:eastAsia="Calibri" w:hAnsi="Segoe UI" w:cs="Times New Roman"/>
        <w:b/>
        <w:i/>
        <w:iCs/>
        <w:color w:val="0D0D0D" w:themeColor="text1" w:themeTint="F2"/>
        <w:sz w:val="20"/>
        <w:szCs w:val="20"/>
      </w:rPr>
    </w:pPr>
    <w:r w:rsidRPr="009933AD">
      <w:rPr>
        <w:rFonts w:ascii="Segoe UI" w:eastAsia="Calibri" w:hAnsi="Segoe UI" w:cs="Times New Roman"/>
        <w:b/>
        <w:i/>
        <w:iCs/>
        <w:color w:val="0D0D0D" w:themeColor="text1" w:themeTint="F2"/>
        <w:sz w:val="20"/>
        <w:szCs w:val="20"/>
      </w:rPr>
      <w:t>Contatti ufficio stampa Visa:</w:t>
    </w:r>
  </w:p>
  <w:p w14:paraId="4DA2552C" w14:textId="67B8401D" w:rsidR="009933AD" w:rsidRPr="009933AD" w:rsidRDefault="009933AD" w:rsidP="009933AD">
    <w:pPr>
      <w:spacing w:after="0" w:line="240" w:lineRule="auto"/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</w:pP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Alessandro Zambetti</w:t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  <w:t xml:space="preserve">e-mail: </w:t>
    </w:r>
    <w:hyperlink r:id="rId1" w:history="1">
      <w:r w:rsidRPr="009933AD">
        <w:rPr>
          <w:rStyle w:val="Collegamentoipertestuale"/>
          <w:rFonts w:ascii="Segoe UI" w:eastAsia="Calibri" w:hAnsi="Segoe UI" w:cs="Times New Roman"/>
          <w:bCs/>
          <w:i/>
          <w:iCs/>
          <w:color w:val="0D0D0D" w:themeColor="text1" w:themeTint="F2"/>
          <w:sz w:val="20"/>
          <w:szCs w:val="20"/>
        </w:rPr>
        <w:t>azambetti@dagcom.com</w:t>
      </w:r>
    </w:hyperlink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  <w:t xml:space="preserve">Tel: +39 </w:t>
    </w:r>
    <w:r w:rsidR="00B6409C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>3389241387</w:t>
    </w:r>
  </w:p>
  <w:p w14:paraId="0F48F706" w14:textId="77777777" w:rsidR="009933AD" w:rsidRPr="009933AD" w:rsidRDefault="009933AD" w:rsidP="009933AD">
    <w:pPr>
      <w:spacing w:after="0" w:line="240" w:lineRule="auto"/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</w:pP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Barbara D’Incecco </w:t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  <w:t xml:space="preserve">e-mail: </w:t>
    </w:r>
    <w:hyperlink r:id="rId2" w:history="1">
      <w:r w:rsidRPr="009933AD">
        <w:rPr>
          <w:rStyle w:val="Collegamentoipertestuale"/>
          <w:rFonts w:ascii="Segoe UI" w:hAnsi="Segoe UI" w:cs="Segoe UI"/>
          <w:i/>
          <w:iCs/>
          <w:color w:val="0D0D0D" w:themeColor="text1" w:themeTint="F2"/>
          <w:sz w:val="20"/>
          <w:szCs w:val="20"/>
        </w:rPr>
        <w:t>bdincecco@dagcom.com</w:t>
      </w:r>
    </w:hyperlink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 xml:space="preserve">   </w:t>
    </w:r>
    <w:r w:rsidRPr="009933AD">
      <w:rPr>
        <w:rFonts w:ascii="Segoe UI" w:eastAsia="Calibri" w:hAnsi="Segoe UI" w:cs="Times New Roman"/>
        <w:bCs/>
        <w:i/>
        <w:iCs/>
        <w:color w:val="0D0D0D" w:themeColor="text1" w:themeTint="F2"/>
        <w:sz w:val="20"/>
        <w:szCs w:val="20"/>
      </w:rPr>
      <w:tab/>
      <w:t>Tel: +39 02 89054168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36CE1" w14:textId="77777777" w:rsidR="00267B3A" w:rsidRDefault="00267B3A" w:rsidP="00BB7E9B">
      <w:pPr>
        <w:spacing w:after="0" w:line="240" w:lineRule="auto"/>
      </w:pPr>
      <w:r>
        <w:separator/>
      </w:r>
    </w:p>
  </w:footnote>
  <w:footnote w:type="continuationSeparator" w:id="0">
    <w:p w14:paraId="53B25E75" w14:textId="77777777" w:rsidR="00267B3A" w:rsidRDefault="00267B3A" w:rsidP="00BB7E9B">
      <w:pPr>
        <w:spacing w:after="0" w:line="240" w:lineRule="auto"/>
      </w:pPr>
      <w:r>
        <w:continuationSeparator/>
      </w:r>
    </w:p>
  </w:footnote>
  <w:footnote w:id="1">
    <w:p w14:paraId="69C3CABF" w14:textId="77777777" w:rsidR="004F1286" w:rsidRDefault="004F1286" w:rsidP="004F128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IDFont+F1" w:hAnsi="CIDFont+F1" w:cs="CIDFont+F1"/>
          <w:color w:val="0000FF"/>
        </w:rPr>
        <w:t>https://www.un.org/en/events/smallbusinessday/</w:t>
      </w:r>
    </w:p>
  </w:footnote>
  <w:footnote w:id="2">
    <w:p w14:paraId="1745DFA6" w14:textId="77777777" w:rsidR="004F1286" w:rsidRDefault="004F1286" w:rsidP="004F12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IDFont+F1" w:hAnsi="CIDFont+F1" w:cs="CIDFont+F1"/>
          <w:color w:val="0000FF"/>
          <w:sz w:val="20"/>
          <w:szCs w:val="20"/>
        </w:rPr>
        <w:t>https://www.ifc.org/wps/wcm/connect/news_ext_content/ifc_external_corporate_site/news+and+events/news/</w:t>
      </w:r>
    </w:p>
    <w:p w14:paraId="6EA1AA1C" w14:textId="77777777" w:rsidR="004F1286" w:rsidRDefault="004F1286" w:rsidP="004F1286">
      <w:pPr>
        <w:pStyle w:val="Testonotaapidipagina"/>
      </w:pPr>
      <w:r>
        <w:rPr>
          <w:rFonts w:ascii="CIDFont+F1" w:hAnsi="CIDFont+F1" w:cs="CIDFont+F1"/>
          <w:color w:val="0000FF"/>
        </w:rPr>
        <w:t>bridging-gender-gap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6BE46" w14:textId="77777777" w:rsidR="00BB7E9B" w:rsidRDefault="00BB7E9B" w:rsidP="00BB7E9B">
    <w:pPr>
      <w:pStyle w:val="Intestazione"/>
      <w:jc w:val="right"/>
    </w:pPr>
    <w:r>
      <w:rPr>
        <w:noProof/>
        <w:lang w:val="en-GB" w:eastAsia="en-GB"/>
      </w:rPr>
      <w:drawing>
        <wp:inline distT="0" distB="0" distL="0" distR="0" wp14:anchorId="671A7DC5" wp14:editId="7E57CFAC">
          <wp:extent cx="1480820" cy="831850"/>
          <wp:effectExtent l="0" t="0" r="5080" b="6350"/>
          <wp:docPr id="3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4E7DCB" w14:textId="77777777" w:rsidR="00BB7E9B" w:rsidRDefault="00BB7E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F4A94"/>
    <w:multiLevelType w:val="hybridMultilevel"/>
    <w:tmpl w:val="76007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57239"/>
    <w:multiLevelType w:val="hybridMultilevel"/>
    <w:tmpl w:val="5E4C19E0"/>
    <w:lvl w:ilvl="0" w:tplc="F620F622">
      <w:numFmt w:val="bullet"/>
      <w:lvlText w:val="•"/>
      <w:lvlJc w:val="left"/>
      <w:pPr>
        <w:ind w:left="540" w:hanging="450"/>
      </w:pPr>
      <w:rPr>
        <w:rFonts w:ascii="Segoe UI" w:eastAsia="Calibr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9034909"/>
    <w:multiLevelType w:val="hybridMultilevel"/>
    <w:tmpl w:val="D74C240C"/>
    <w:lvl w:ilvl="0" w:tplc="9DA07548">
      <w:start w:val="7"/>
      <w:numFmt w:val="bullet"/>
      <w:lvlText w:val="-"/>
      <w:lvlJc w:val="left"/>
      <w:pPr>
        <w:ind w:left="720" w:hanging="360"/>
      </w:pPr>
      <w:rPr>
        <w:rFonts w:ascii="Segoe UI" w:eastAsia="Arial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A17C2"/>
    <w:multiLevelType w:val="hybridMultilevel"/>
    <w:tmpl w:val="4CE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709E2"/>
    <w:multiLevelType w:val="hybridMultilevel"/>
    <w:tmpl w:val="8CDE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754C0"/>
    <w:multiLevelType w:val="multilevel"/>
    <w:tmpl w:val="714E40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9441744"/>
    <w:multiLevelType w:val="hybridMultilevel"/>
    <w:tmpl w:val="7AEE6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9F"/>
    <w:rsid w:val="00023E09"/>
    <w:rsid w:val="00040DBB"/>
    <w:rsid w:val="00053DC9"/>
    <w:rsid w:val="00061705"/>
    <w:rsid w:val="00061A73"/>
    <w:rsid w:val="00067C9F"/>
    <w:rsid w:val="00076833"/>
    <w:rsid w:val="000800AC"/>
    <w:rsid w:val="000812AB"/>
    <w:rsid w:val="00082C30"/>
    <w:rsid w:val="000934B3"/>
    <w:rsid w:val="000D4FAA"/>
    <w:rsid w:val="000F111B"/>
    <w:rsid w:val="00107D60"/>
    <w:rsid w:val="00107DAC"/>
    <w:rsid w:val="00124E1C"/>
    <w:rsid w:val="001506FA"/>
    <w:rsid w:val="0016668E"/>
    <w:rsid w:val="00172889"/>
    <w:rsid w:val="001741A3"/>
    <w:rsid w:val="001966D4"/>
    <w:rsid w:val="001A2AB2"/>
    <w:rsid w:val="001A2CB2"/>
    <w:rsid w:val="001A4457"/>
    <w:rsid w:val="001C13A9"/>
    <w:rsid w:val="001F09BD"/>
    <w:rsid w:val="002178CD"/>
    <w:rsid w:val="002301D5"/>
    <w:rsid w:val="00236BC6"/>
    <w:rsid w:val="0024658B"/>
    <w:rsid w:val="00247FD6"/>
    <w:rsid w:val="0026139C"/>
    <w:rsid w:val="00265F84"/>
    <w:rsid w:val="00267B3A"/>
    <w:rsid w:val="00274F78"/>
    <w:rsid w:val="00275639"/>
    <w:rsid w:val="00282F1E"/>
    <w:rsid w:val="002B471C"/>
    <w:rsid w:val="002B7175"/>
    <w:rsid w:val="002C5A08"/>
    <w:rsid w:val="002D002A"/>
    <w:rsid w:val="0030159C"/>
    <w:rsid w:val="0034648B"/>
    <w:rsid w:val="003551C4"/>
    <w:rsid w:val="003627F7"/>
    <w:rsid w:val="0036293C"/>
    <w:rsid w:val="0038152E"/>
    <w:rsid w:val="003860BA"/>
    <w:rsid w:val="003938BE"/>
    <w:rsid w:val="003C6F15"/>
    <w:rsid w:val="003D0476"/>
    <w:rsid w:val="003D4EC1"/>
    <w:rsid w:val="003E3A99"/>
    <w:rsid w:val="003F1962"/>
    <w:rsid w:val="00407123"/>
    <w:rsid w:val="00420978"/>
    <w:rsid w:val="00440BD6"/>
    <w:rsid w:val="00444FBB"/>
    <w:rsid w:val="00471F15"/>
    <w:rsid w:val="00484404"/>
    <w:rsid w:val="004A2FEA"/>
    <w:rsid w:val="004A5B61"/>
    <w:rsid w:val="004B34CC"/>
    <w:rsid w:val="004C448E"/>
    <w:rsid w:val="004D522A"/>
    <w:rsid w:val="004D7EBC"/>
    <w:rsid w:val="004E5116"/>
    <w:rsid w:val="004F1286"/>
    <w:rsid w:val="004F5C71"/>
    <w:rsid w:val="00512DC0"/>
    <w:rsid w:val="005139C8"/>
    <w:rsid w:val="005222B4"/>
    <w:rsid w:val="00535A1F"/>
    <w:rsid w:val="00537BE1"/>
    <w:rsid w:val="00540F1E"/>
    <w:rsid w:val="00550BD9"/>
    <w:rsid w:val="0056407F"/>
    <w:rsid w:val="005651D1"/>
    <w:rsid w:val="005757F9"/>
    <w:rsid w:val="0058432B"/>
    <w:rsid w:val="005946B4"/>
    <w:rsid w:val="005A13D6"/>
    <w:rsid w:val="005B27E4"/>
    <w:rsid w:val="005D4E0B"/>
    <w:rsid w:val="006063E8"/>
    <w:rsid w:val="00616BA5"/>
    <w:rsid w:val="0063189C"/>
    <w:rsid w:val="00634543"/>
    <w:rsid w:val="00640D47"/>
    <w:rsid w:val="006449F9"/>
    <w:rsid w:val="00645411"/>
    <w:rsid w:val="006506AD"/>
    <w:rsid w:val="006840B2"/>
    <w:rsid w:val="006844BE"/>
    <w:rsid w:val="00693742"/>
    <w:rsid w:val="006C0104"/>
    <w:rsid w:val="006C28D8"/>
    <w:rsid w:val="006C4181"/>
    <w:rsid w:val="006E4023"/>
    <w:rsid w:val="006E5BA0"/>
    <w:rsid w:val="007147E3"/>
    <w:rsid w:val="00780D34"/>
    <w:rsid w:val="007819D4"/>
    <w:rsid w:val="007A7E80"/>
    <w:rsid w:val="007B2DDC"/>
    <w:rsid w:val="007C3DE7"/>
    <w:rsid w:val="007C4A66"/>
    <w:rsid w:val="007E29C2"/>
    <w:rsid w:val="007F1470"/>
    <w:rsid w:val="008525CF"/>
    <w:rsid w:val="0085460D"/>
    <w:rsid w:val="0086117C"/>
    <w:rsid w:val="0086232A"/>
    <w:rsid w:val="00862C7D"/>
    <w:rsid w:val="008632E0"/>
    <w:rsid w:val="00885EB8"/>
    <w:rsid w:val="00886132"/>
    <w:rsid w:val="008905CE"/>
    <w:rsid w:val="008A0AA4"/>
    <w:rsid w:val="008A193A"/>
    <w:rsid w:val="008A209F"/>
    <w:rsid w:val="008B0266"/>
    <w:rsid w:val="008D2676"/>
    <w:rsid w:val="008D6295"/>
    <w:rsid w:val="008F3B0B"/>
    <w:rsid w:val="00903676"/>
    <w:rsid w:val="00906625"/>
    <w:rsid w:val="0092022F"/>
    <w:rsid w:val="00920736"/>
    <w:rsid w:val="00923469"/>
    <w:rsid w:val="00937104"/>
    <w:rsid w:val="009477E9"/>
    <w:rsid w:val="00974906"/>
    <w:rsid w:val="00984ED6"/>
    <w:rsid w:val="009933AD"/>
    <w:rsid w:val="0099513A"/>
    <w:rsid w:val="009B35CF"/>
    <w:rsid w:val="009B6B37"/>
    <w:rsid w:val="009C5E02"/>
    <w:rsid w:val="009E58B4"/>
    <w:rsid w:val="009F66AB"/>
    <w:rsid w:val="00A03485"/>
    <w:rsid w:val="00A05E8A"/>
    <w:rsid w:val="00A0728A"/>
    <w:rsid w:val="00A10E9C"/>
    <w:rsid w:val="00A43C19"/>
    <w:rsid w:val="00A454D0"/>
    <w:rsid w:val="00A516A7"/>
    <w:rsid w:val="00A558F0"/>
    <w:rsid w:val="00A640F4"/>
    <w:rsid w:val="00A6677C"/>
    <w:rsid w:val="00AB4337"/>
    <w:rsid w:val="00AB6A6D"/>
    <w:rsid w:val="00AB6E4A"/>
    <w:rsid w:val="00AC0520"/>
    <w:rsid w:val="00AC7D7E"/>
    <w:rsid w:val="00AD2F75"/>
    <w:rsid w:val="00AD5857"/>
    <w:rsid w:val="00AE4F93"/>
    <w:rsid w:val="00AF3857"/>
    <w:rsid w:val="00AF40BF"/>
    <w:rsid w:val="00B6409C"/>
    <w:rsid w:val="00B64A4F"/>
    <w:rsid w:val="00B72505"/>
    <w:rsid w:val="00B755B7"/>
    <w:rsid w:val="00BA1954"/>
    <w:rsid w:val="00BA3889"/>
    <w:rsid w:val="00BB7E9B"/>
    <w:rsid w:val="00BE5136"/>
    <w:rsid w:val="00BF4782"/>
    <w:rsid w:val="00C311DC"/>
    <w:rsid w:val="00C33986"/>
    <w:rsid w:val="00C43905"/>
    <w:rsid w:val="00C509A6"/>
    <w:rsid w:val="00C62B3F"/>
    <w:rsid w:val="00C64976"/>
    <w:rsid w:val="00C725EE"/>
    <w:rsid w:val="00C7658F"/>
    <w:rsid w:val="00C77BAA"/>
    <w:rsid w:val="00C833F8"/>
    <w:rsid w:val="00CA5BF4"/>
    <w:rsid w:val="00CB33C8"/>
    <w:rsid w:val="00CB7C78"/>
    <w:rsid w:val="00CC6511"/>
    <w:rsid w:val="00D02941"/>
    <w:rsid w:val="00D02AB5"/>
    <w:rsid w:val="00D071CB"/>
    <w:rsid w:val="00D10499"/>
    <w:rsid w:val="00D132DC"/>
    <w:rsid w:val="00D37444"/>
    <w:rsid w:val="00D52980"/>
    <w:rsid w:val="00D71DC6"/>
    <w:rsid w:val="00D83268"/>
    <w:rsid w:val="00DA45CF"/>
    <w:rsid w:val="00DD1AFF"/>
    <w:rsid w:val="00E07746"/>
    <w:rsid w:val="00E20093"/>
    <w:rsid w:val="00E451E3"/>
    <w:rsid w:val="00E47B2A"/>
    <w:rsid w:val="00E5014A"/>
    <w:rsid w:val="00E633FF"/>
    <w:rsid w:val="00E664D2"/>
    <w:rsid w:val="00EA3149"/>
    <w:rsid w:val="00EB1CDC"/>
    <w:rsid w:val="00EC09E6"/>
    <w:rsid w:val="00ED48BB"/>
    <w:rsid w:val="00EF4CC2"/>
    <w:rsid w:val="00EF5A27"/>
    <w:rsid w:val="00F3408A"/>
    <w:rsid w:val="00F46AE2"/>
    <w:rsid w:val="00F5074D"/>
    <w:rsid w:val="00F52093"/>
    <w:rsid w:val="00F53549"/>
    <w:rsid w:val="00F76E98"/>
    <w:rsid w:val="00FA20AE"/>
    <w:rsid w:val="00FB3765"/>
    <w:rsid w:val="00FB4342"/>
    <w:rsid w:val="00FE1C26"/>
    <w:rsid w:val="00FE5A75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FBCE00"/>
  <w15:chartTrackingRefBased/>
  <w15:docId w15:val="{73392497-68C0-4997-89A4-855D374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7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57F9"/>
    <w:rPr>
      <w:b/>
      <w:bCs/>
    </w:rPr>
  </w:style>
  <w:style w:type="character" w:customStyle="1" w:styleId="ParagrafoelencoCarattere">
    <w:name w:val="Paragrafo elenco Carattere"/>
    <w:aliases w:val="Table/Figure Heading Carattere,Listeafsnit Carattere,Paragraphe de liste1 Carattere,List Paragraph1 Carattere,Colorful List - Accent 11 Carattere,bl Carattere,Bullet L1 Carattere,bl1 Carattere,Bullet Carattere,lp1 Carattere"/>
    <w:basedOn w:val="Carpredefinitoparagrafo"/>
    <w:link w:val="Paragrafoelenco"/>
    <w:uiPriority w:val="34"/>
    <w:qFormat/>
    <w:locked/>
    <w:rsid w:val="00BB7E9B"/>
    <w:rPr>
      <w:lang w:val="en-US"/>
    </w:rPr>
  </w:style>
  <w:style w:type="paragraph" w:styleId="Paragrafoelenco">
    <w:name w:val="List Paragraph"/>
    <w:aliases w:val="Table/Figure Heading,Listeafsnit,Paragraphe de liste1,List Paragraph1,Colorful List - Accent 11,bl,Bullet L1,bl1,Bullet,Proposal Bullet List,TOC style,Resume Title,Bullet Style,List Paragraph (numbered (a)),lp1,Bulleted Text,Letter List"/>
    <w:basedOn w:val="Normale"/>
    <w:link w:val="ParagrafoelencoCarattere"/>
    <w:uiPriority w:val="34"/>
    <w:qFormat/>
    <w:rsid w:val="00BB7E9B"/>
    <w:pPr>
      <w:spacing w:line="254" w:lineRule="auto"/>
      <w:ind w:left="720"/>
      <w:contextualSpacing/>
    </w:pPr>
    <w:rPr>
      <w:lang w:val="en-US"/>
    </w:rPr>
  </w:style>
  <w:style w:type="paragraph" w:customStyle="1" w:styleId="VisaDocumentname">
    <w:name w:val="Visa Document name"/>
    <w:rsid w:val="00BB7E9B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customStyle="1" w:styleId="VisaHeadline">
    <w:name w:val="Visa Headline"/>
    <w:rsid w:val="00BB7E9B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B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E9B"/>
  </w:style>
  <w:style w:type="paragraph" w:styleId="Pidipagina">
    <w:name w:val="footer"/>
    <w:basedOn w:val="Normale"/>
    <w:link w:val="PidipaginaCarattere"/>
    <w:uiPriority w:val="99"/>
    <w:unhideWhenUsed/>
    <w:rsid w:val="00BB7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E9B"/>
  </w:style>
  <w:style w:type="character" w:styleId="Collegamentoipertestuale">
    <w:name w:val="Hyperlink"/>
    <w:basedOn w:val="Carpredefinitoparagrafo"/>
    <w:uiPriority w:val="99"/>
    <w:unhideWhenUsed/>
    <w:rsid w:val="009933AD"/>
    <w:rPr>
      <w:color w:val="0000FF"/>
      <w:u w:val="single"/>
    </w:rPr>
  </w:style>
  <w:style w:type="paragraph" w:styleId="Nessunaspaziatura">
    <w:name w:val="No Spacing"/>
    <w:uiPriority w:val="1"/>
    <w:qFormat/>
    <w:rsid w:val="009933AD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77B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71C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408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40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408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88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1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1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1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1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14A"/>
    <w:rPr>
      <w:b/>
      <w:bCs/>
      <w:sz w:val="20"/>
      <w:szCs w:val="20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7C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aitalia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aitalia.com/gestisci-la-tua-impresa/strumenti-per-le-piccole-imprese/kit-digitale-per-limpresa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aitalia.com/gestisci-la-tua-impresa/strumenti-per-le-piccole-imprese/kit-digitale-per-limpresa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dincecco@dagcom.com" TargetMode="External"/><Relationship Id="rId1" Type="http://schemas.openxmlformats.org/officeDocument/2006/relationships/hyperlink" Target="mailto:azambett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8" ma:contentTypeDescription="Create a new document." ma:contentTypeScope="" ma:versionID="4c029ceab857ff5a813c6b8518e278e1">
  <xsd:schema xmlns:xsd="http://www.w3.org/2001/XMLSchema" xmlns:xs="http://www.w3.org/2001/XMLSchema" xmlns:p="http://schemas.microsoft.com/office/2006/metadata/properties" xmlns:ns3="9e59734d-24d3-45ce-b7fb-b50c8c31c71f" targetNamespace="http://schemas.microsoft.com/office/2006/metadata/properties" ma:root="true" ma:fieldsID="559d21b78af4a64054ac65cdedb99d7e" ns3:_="">
    <xsd:import namespace="9e59734d-24d3-45ce-b7fb-b50c8c31c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1694-B0B9-4F89-8191-906BC0304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6DACC-80DF-4ABA-B319-47B55BC13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07CB2F-58AD-4D4F-BA8D-857C137D5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34631-2EEA-416F-AB8A-453039D9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D.A.G. Communication Srl</dc:creator>
  <cp:keywords/>
  <dc:description/>
  <cp:lastModifiedBy>Alessandro_DAG</cp:lastModifiedBy>
  <cp:revision>15</cp:revision>
  <cp:lastPrinted>2020-01-14T17:38:00Z</cp:lastPrinted>
  <dcterms:created xsi:type="dcterms:W3CDTF">2020-05-19T13:12:00Z</dcterms:created>
  <dcterms:modified xsi:type="dcterms:W3CDTF">2020-05-26T06:55:00Z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