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C8D" w:rsidRDefault="00172C8D">
      <w:pPr>
        <w:rPr>
          <w:rFonts w:ascii="Helvetica" w:hAnsi="Helvetica" w:cs="Helvetica"/>
          <w:color w:val="555555"/>
          <w:sz w:val="20"/>
          <w:szCs w:val="20"/>
          <w:shd w:val="clear" w:color="auto" w:fill="FFFFFF"/>
        </w:rPr>
      </w:pPr>
      <w:proofErr w:type="spellStart"/>
      <w:r>
        <w:rPr>
          <w:rFonts w:ascii="Helvetica" w:hAnsi="Helvetica" w:cs="Helvetica"/>
          <w:color w:val="555555"/>
          <w:sz w:val="20"/>
          <w:szCs w:val="20"/>
          <w:shd w:val="clear" w:color="auto" w:fill="FFFFFF"/>
        </w:rPr>
        <w:t>TEDx</w:t>
      </w:r>
      <w:proofErr w:type="spellEnd"/>
      <w:r>
        <w:rPr>
          <w:rFonts w:ascii="Helvetica" w:hAnsi="Helvetica" w:cs="Helvetica"/>
          <w:color w:val="555555"/>
          <w:sz w:val="20"/>
          <w:szCs w:val="20"/>
          <w:shd w:val="clear" w:color="auto" w:fill="FFFFFF"/>
        </w:rPr>
        <w:t xml:space="preserve"> Metzingen 2019- News</w:t>
      </w:r>
    </w:p>
    <w:p w:rsidR="00172C8D" w:rsidRDefault="00FD6904">
      <w:pPr>
        <w:rPr>
          <w:rFonts w:ascii="Helvetica" w:hAnsi="Helvetica" w:cs="Helvetica"/>
          <w:color w:val="555555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555555"/>
          <w:sz w:val="20"/>
          <w:szCs w:val="20"/>
          <w:shd w:val="clear" w:color="auto" w:fill="FFFFFF"/>
        </w:rPr>
        <w:t xml:space="preserve">Aufgrund des großen Erfolgs der diesjährigen </w:t>
      </w:r>
      <w:proofErr w:type="spellStart"/>
      <w:r>
        <w:rPr>
          <w:rFonts w:ascii="Helvetica" w:hAnsi="Helvetica" w:cs="Helvetica"/>
          <w:color w:val="555555"/>
          <w:sz w:val="20"/>
          <w:szCs w:val="20"/>
          <w:shd w:val="clear" w:color="auto" w:fill="FFFFFF"/>
        </w:rPr>
        <w:t>TEDx</w:t>
      </w:r>
      <w:proofErr w:type="spellEnd"/>
      <w:r>
        <w:rPr>
          <w:rFonts w:ascii="Helvetica" w:hAnsi="Helvetica" w:cs="Helvetica"/>
          <w:color w:val="555555"/>
          <w:sz w:val="20"/>
          <w:szCs w:val="20"/>
          <w:shd w:val="clear" w:color="auto" w:fill="FFFFFF"/>
        </w:rPr>
        <w:t xml:space="preserve"> Metzingen findet am 4. April 2019 die nächste </w:t>
      </w:r>
      <w:proofErr w:type="spellStart"/>
      <w:r>
        <w:rPr>
          <w:rFonts w:ascii="Helvetica" w:hAnsi="Helvetica" w:cs="Helvetica"/>
          <w:color w:val="555555"/>
          <w:sz w:val="20"/>
          <w:szCs w:val="20"/>
          <w:shd w:val="clear" w:color="auto" w:fill="FFFFFF"/>
        </w:rPr>
        <w:t>TEDx</w:t>
      </w:r>
      <w:proofErr w:type="spellEnd"/>
      <w:r>
        <w:rPr>
          <w:rFonts w:ascii="Helvetica" w:hAnsi="Helvetica" w:cs="Helvetica"/>
          <w:color w:val="555555"/>
          <w:sz w:val="20"/>
          <w:szCs w:val="20"/>
          <w:shd w:val="clear" w:color="auto" w:fill="FFFFFF"/>
        </w:rPr>
        <w:t xml:space="preserve"> Metzingen bei </w:t>
      </w:r>
      <w:proofErr w:type="spellStart"/>
      <w:r>
        <w:rPr>
          <w:rFonts w:ascii="Helvetica" w:hAnsi="Helvetica" w:cs="Helvetica"/>
          <w:color w:val="555555"/>
          <w:sz w:val="20"/>
          <w:szCs w:val="20"/>
          <w:shd w:val="clear" w:color="auto" w:fill="FFFFFF"/>
        </w:rPr>
        <w:t>AdvancedUniByte</w:t>
      </w:r>
      <w:proofErr w:type="spellEnd"/>
      <w:r>
        <w:rPr>
          <w:rFonts w:ascii="Helvetica" w:hAnsi="Helvetica" w:cs="Helvetica"/>
          <w:color w:val="555555"/>
          <w:sz w:val="20"/>
          <w:szCs w:val="20"/>
          <w:shd w:val="clear" w:color="auto" w:fill="FFFFFF"/>
        </w:rPr>
        <w:t xml:space="preserve"> statt. Beginn ist um 17 Uhr. Karten können ab dem 14. Januar 2019 über www.tedxmetzingen.com erworben werden. Auf den TED-Konferenzen werden innovative Ideen und inspirierende Gedanken in kleinen Vorträgen von verschiedenen Speakern präsentiert. Die </w:t>
      </w:r>
      <w:proofErr w:type="spellStart"/>
      <w:r>
        <w:rPr>
          <w:rFonts w:ascii="Helvetica" w:hAnsi="Helvetica" w:cs="Helvetica"/>
          <w:color w:val="555555"/>
          <w:sz w:val="20"/>
          <w:szCs w:val="20"/>
          <w:shd w:val="clear" w:color="auto" w:fill="FFFFFF"/>
        </w:rPr>
        <w:t>TEDx</w:t>
      </w:r>
      <w:proofErr w:type="spellEnd"/>
      <w:r>
        <w:rPr>
          <w:rFonts w:ascii="Helvetica" w:hAnsi="Helvetica" w:cs="Helvetica"/>
          <w:color w:val="555555"/>
          <w:sz w:val="20"/>
          <w:szCs w:val="20"/>
          <w:shd w:val="clear" w:color="auto" w:fill="FFFFFF"/>
        </w:rPr>
        <w:t xml:space="preserve"> Metzingen bietet auch im Jahr 2019 wieder eine großartige Plattform für Speaker aus der Region. Weitere</w:t>
      </w:r>
      <w:r>
        <w:rPr>
          <w:rFonts w:ascii="Helvetica" w:hAnsi="Helvetica" w:cs="Helvetica"/>
          <w:color w:val="555555"/>
          <w:sz w:val="20"/>
          <w:szCs w:val="20"/>
        </w:rPr>
        <w:t> Fragen richten Sie gerne an </w:t>
      </w:r>
      <w:hyperlink r:id="rId4" w:history="1">
        <w:r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info@klimaschutzagentur-reutlingen.de</w:t>
        </w:r>
      </w:hyperlink>
      <w:r>
        <w:rPr>
          <w:rFonts w:ascii="Helvetica" w:hAnsi="Helvetica" w:cs="Helvetica"/>
          <w:color w:val="555555"/>
          <w:sz w:val="20"/>
          <w:szCs w:val="20"/>
        </w:rPr>
        <w:t>.</w:t>
      </w:r>
      <w:bookmarkStart w:id="0" w:name="_GoBack"/>
      <w:bookmarkEnd w:id="0"/>
    </w:p>
    <w:sectPr w:rsidR="00172C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8D"/>
    <w:rsid w:val="0003486C"/>
    <w:rsid w:val="00172C8D"/>
    <w:rsid w:val="00FD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B79C0-3593-47D1-B45D-4CEB68EB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FD69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limaschutzagentur-reutlinge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Schleinit</dc:creator>
  <cp:keywords/>
  <dc:description/>
  <cp:lastModifiedBy>Anna-Maria Schleinit</cp:lastModifiedBy>
  <cp:revision>2</cp:revision>
  <dcterms:created xsi:type="dcterms:W3CDTF">2018-12-13T12:20:00Z</dcterms:created>
  <dcterms:modified xsi:type="dcterms:W3CDTF">2018-12-17T12:54:00Z</dcterms:modified>
</cp:coreProperties>
</file>