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DBE9" w14:textId="77777777" w:rsidR="00D76BE8" w:rsidRDefault="00D76BE8" w:rsidP="00296CC1">
      <w:pPr>
        <w:rPr>
          <w:rFonts w:ascii="Arial" w:hAnsi="Arial" w:cs="Arial"/>
          <w:b/>
          <w:sz w:val="36"/>
        </w:rPr>
      </w:pPr>
    </w:p>
    <w:p w14:paraId="6D78920C" w14:textId="1C7790AE" w:rsidR="00F02F43" w:rsidRPr="00A511C9" w:rsidRDefault="00F02F43" w:rsidP="00296CC1">
      <w:pPr>
        <w:rPr>
          <w:rFonts w:ascii="Arial" w:hAnsi="Arial" w:cs="Arial"/>
          <w:b/>
          <w:sz w:val="36"/>
        </w:rPr>
      </w:pPr>
      <w:r w:rsidRPr="00A511C9">
        <w:rPr>
          <w:rFonts w:ascii="Arial" w:hAnsi="Arial" w:cs="Arial"/>
          <w:b/>
          <w:sz w:val="36"/>
        </w:rPr>
        <w:t xml:space="preserve">Liv </w:t>
      </w:r>
      <w:proofErr w:type="spellStart"/>
      <w:r w:rsidRPr="00A511C9">
        <w:rPr>
          <w:rFonts w:ascii="Arial" w:hAnsi="Arial" w:cs="Arial"/>
          <w:b/>
          <w:sz w:val="36"/>
        </w:rPr>
        <w:t>Forhaug</w:t>
      </w:r>
      <w:proofErr w:type="spellEnd"/>
      <w:r w:rsidRPr="00A511C9">
        <w:rPr>
          <w:rFonts w:ascii="Arial" w:hAnsi="Arial" w:cs="Arial"/>
          <w:b/>
          <w:sz w:val="36"/>
        </w:rPr>
        <w:t xml:space="preserve"> </w:t>
      </w:r>
      <w:r w:rsidR="00C879CA" w:rsidRPr="00A511C9">
        <w:rPr>
          <w:rFonts w:ascii="Arial" w:hAnsi="Arial" w:cs="Arial"/>
          <w:b/>
          <w:sz w:val="36"/>
        </w:rPr>
        <w:t xml:space="preserve">blir </w:t>
      </w:r>
      <w:r w:rsidRPr="00A511C9">
        <w:rPr>
          <w:rFonts w:ascii="Arial" w:hAnsi="Arial" w:cs="Arial"/>
          <w:b/>
          <w:sz w:val="36"/>
        </w:rPr>
        <w:t xml:space="preserve">ny vd och koncernchef </w:t>
      </w:r>
      <w:r w:rsidR="00A511C9">
        <w:rPr>
          <w:rFonts w:ascii="Arial" w:hAnsi="Arial" w:cs="Arial"/>
          <w:b/>
          <w:sz w:val="36"/>
        </w:rPr>
        <w:br/>
      </w:r>
      <w:r w:rsidRPr="00A511C9">
        <w:rPr>
          <w:rFonts w:ascii="Arial" w:hAnsi="Arial" w:cs="Arial"/>
          <w:b/>
          <w:sz w:val="36"/>
        </w:rPr>
        <w:t>för Martin &amp; Servera</w:t>
      </w:r>
    </w:p>
    <w:p w14:paraId="4587D12B" w14:textId="529875CB" w:rsidR="00B50488" w:rsidRPr="00A511C9" w:rsidRDefault="0082361C" w:rsidP="00285217">
      <w:pPr>
        <w:rPr>
          <w:i/>
        </w:rPr>
      </w:pPr>
      <w:r w:rsidRPr="00A511C9">
        <w:rPr>
          <w:i/>
        </w:rPr>
        <w:t>Styrelsen i Martin</w:t>
      </w:r>
      <w:r w:rsidR="00AB444F" w:rsidRPr="00A511C9">
        <w:rPr>
          <w:i/>
        </w:rPr>
        <w:t xml:space="preserve"> </w:t>
      </w:r>
      <w:r w:rsidRPr="00A511C9">
        <w:rPr>
          <w:i/>
        </w:rPr>
        <w:t>&amp;</w:t>
      </w:r>
      <w:r w:rsidR="00AB444F" w:rsidRPr="00A511C9">
        <w:rPr>
          <w:i/>
        </w:rPr>
        <w:t xml:space="preserve"> </w:t>
      </w:r>
      <w:r w:rsidRPr="00A511C9">
        <w:rPr>
          <w:i/>
        </w:rPr>
        <w:t xml:space="preserve">Servera har utsett </w:t>
      </w:r>
      <w:r w:rsidR="00285217" w:rsidRPr="00A511C9">
        <w:rPr>
          <w:i/>
        </w:rPr>
        <w:t xml:space="preserve">Liv </w:t>
      </w:r>
      <w:proofErr w:type="spellStart"/>
      <w:r w:rsidR="00285217" w:rsidRPr="00A511C9">
        <w:rPr>
          <w:i/>
        </w:rPr>
        <w:t>Forhaug</w:t>
      </w:r>
      <w:proofErr w:type="spellEnd"/>
      <w:r w:rsidRPr="00A511C9">
        <w:rPr>
          <w:i/>
        </w:rPr>
        <w:t xml:space="preserve"> till</w:t>
      </w:r>
      <w:r w:rsidR="00285217" w:rsidRPr="00A511C9">
        <w:rPr>
          <w:i/>
        </w:rPr>
        <w:t xml:space="preserve"> vd och koncernchef för Martin &amp; Servera</w:t>
      </w:r>
      <w:bookmarkStart w:id="0" w:name="_GoBack"/>
      <w:bookmarkEnd w:id="0"/>
      <w:r w:rsidR="00285217" w:rsidRPr="00A511C9">
        <w:rPr>
          <w:i/>
        </w:rPr>
        <w:t>. Hon</w:t>
      </w:r>
      <w:r w:rsidR="00FF1AF9" w:rsidRPr="00A511C9">
        <w:rPr>
          <w:i/>
        </w:rPr>
        <w:t xml:space="preserve"> är civilekonom och kommer närmast från rollen som direktör för strategi och affärsutveckling för ICA Gruppen, där hon arbetat </w:t>
      </w:r>
      <w:r w:rsidR="00640EC2" w:rsidRPr="00A511C9">
        <w:rPr>
          <w:i/>
        </w:rPr>
        <w:t xml:space="preserve">och ingått i koncernledningen </w:t>
      </w:r>
      <w:r w:rsidR="00FF1AF9" w:rsidRPr="00A511C9">
        <w:rPr>
          <w:i/>
        </w:rPr>
        <w:t>sedan 201</w:t>
      </w:r>
      <w:r w:rsidR="00640EC2" w:rsidRPr="00A511C9">
        <w:rPr>
          <w:i/>
        </w:rPr>
        <w:t>3</w:t>
      </w:r>
      <w:r w:rsidR="00FF1AF9" w:rsidRPr="00A511C9">
        <w:rPr>
          <w:i/>
        </w:rPr>
        <w:t xml:space="preserve">. Innan dess har Liv </w:t>
      </w:r>
      <w:proofErr w:type="spellStart"/>
      <w:r w:rsidR="00FF1AF9" w:rsidRPr="00A511C9">
        <w:rPr>
          <w:i/>
        </w:rPr>
        <w:t>Forhaug</w:t>
      </w:r>
      <w:proofErr w:type="spellEnd"/>
      <w:r w:rsidR="00285217" w:rsidRPr="00A511C9">
        <w:rPr>
          <w:i/>
        </w:rPr>
        <w:t xml:space="preserve"> ett långt förflutet som konsult och partner på McKinsey</w:t>
      </w:r>
      <w:r w:rsidR="00FF1AF9" w:rsidRPr="00A511C9">
        <w:rPr>
          <w:i/>
        </w:rPr>
        <w:t>.</w:t>
      </w:r>
      <w:r w:rsidR="00285217" w:rsidRPr="00A511C9">
        <w:rPr>
          <w:i/>
        </w:rPr>
        <w:t xml:space="preserve"> </w:t>
      </w:r>
    </w:p>
    <w:p w14:paraId="18896BAF" w14:textId="44788032" w:rsidR="00285217" w:rsidRPr="00A511C9" w:rsidRDefault="00285217" w:rsidP="00285217">
      <w:pPr>
        <w:rPr>
          <w:sz w:val="22"/>
        </w:rPr>
      </w:pPr>
      <w:r w:rsidRPr="00A511C9">
        <w:rPr>
          <w:sz w:val="22"/>
        </w:rPr>
        <w:t xml:space="preserve">- När Martin &amp; Servera-koncernen nu tar nästa steg är det med en ledare med stor erfarenhet av </w:t>
      </w:r>
      <w:r w:rsidR="0082361C" w:rsidRPr="00A511C9">
        <w:rPr>
          <w:sz w:val="22"/>
        </w:rPr>
        <w:t xml:space="preserve">handel med livsmedel, </w:t>
      </w:r>
      <w:r w:rsidRPr="00A511C9">
        <w:rPr>
          <w:sz w:val="22"/>
        </w:rPr>
        <w:t>affärsutveckling</w:t>
      </w:r>
      <w:r w:rsidR="0082361C" w:rsidRPr="00A511C9">
        <w:rPr>
          <w:sz w:val="22"/>
        </w:rPr>
        <w:t xml:space="preserve"> och digital transformation, </w:t>
      </w:r>
      <w:r w:rsidRPr="00A511C9">
        <w:rPr>
          <w:sz w:val="22"/>
        </w:rPr>
        <w:t>säger Caroline Berg, styrelseordförande för Martin &amp; Servera.</w:t>
      </w:r>
    </w:p>
    <w:p w14:paraId="6AF4C7B4" w14:textId="4BA947B0" w:rsidR="00285217" w:rsidRPr="00A511C9" w:rsidRDefault="00285217" w:rsidP="00285217">
      <w:pPr>
        <w:rPr>
          <w:sz w:val="22"/>
        </w:rPr>
      </w:pPr>
      <w:r w:rsidRPr="00A511C9">
        <w:rPr>
          <w:sz w:val="22"/>
        </w:rPr>
        <w:t>Under åren på ICA</w:t>
      </w:r>
      <w:r w:rsidR="0082361C" w:rsidRPr="00A511C9">
        <w:rPr>
          <w:sz w:val="22"/>
        </w:rPr>
        <w:t xml:space="preserve"> Gruppen</w:t>
      </w:r>
      <w:r w:rsidRPr="00A511C9">
        <w:rPr>
          <w:sz w:val="22"/>
        </w:rPr>
        <w:t xml:space="preserve"> har Liv </w:t>
      </w:r>
      <w:proofErr w:type="spellStart"/>
      <w:r w:rsidRPr="00A511C9">
        <w:rPr>
          <w:sz w:val="22"/>
        </w:rPr>
        <w:t>Forhaug</w:t>
      </w:r>
      <w:proofErr w:type="spellEnd"/>
      <w:r w:rsidRPr="00A511C9">
        <w:rPr>
          <w:sz w:val="22"/>
        </w:rPr>
        <w:t xml:space="preserve"> bland annat lett utvecklingen och lanseringen av ICA:s e-handel och arbetat med förvärv och utveckling av bolag i</w:t>
      </w:r>
      <w:r w:rsidR="00AF3B5D" w:rsidRPr="00A511C9">
        <w:rPr>
          <w:sz w:val="22"/>
        </w:rPr>
        <w:t xml:space="preserve"> ICA Gruppen, däribland Apotek</w:t>
      </w:r>
      <w:r w:rsidRPr="00A511C9">
        <w:rPr>
          <w:sz w:val="22"/>
        </w:rPr>
        <w:t xml:space="preserve"> Hjärtat</w:t>
      </w:r>
      <w:r w:rsidR="002B164A" w:rsidRPr="00A511C9">
        <w:rPr>
          <w:sz w:val="22"/>
        </w:rPr>
        <w:t xml:space="preserve"> och Min Doktor. </w:t>
      </w:r>
      <w:r w:rsidR="00640EC2" w:rsidRPr="00A511C9">
        <w:rPr>
          <w:sz w:val="22"/>
        </w:rPr>
        <w:t xml:space="preserve">Hon har också drivit ICA Gruppens digitala agenda, inklusive skapandet av innovationsenheten </w:t>
      </w:r>
      <w:proofErr w:type="spellStart"/>
      <w:r w:rsidR="00640EC2" w:rsidRPr="00A511C9">
        <w:rPr>
          <w:sz w:val="22"/>
        </w:rPr>
        <w:t>ICAx</w:t>
      </w:r>
      <w:proofErr w:type="spellEnd"/>
      <w:r w:rsidR="00640EC2" w:rsidRPr="00A511C9">
        <w:rPr>
          <w:sz w:val="22"/>
        </w:rPr>
        <w:t xml:space="preserve"> samt en central enhet för data och avancerad analys.</w:t>
      </w:r>
      <w:r w:rsidRPr="00A511C9">
        <w:rPr>
          <w:sz w:val="22"/>
        </w:rPr>
        <w:t xml:space="preserve"> Tidigare har hon arbetat som konsult och partner för internationella konsultfirman McKinsey, </w:t>
      </w:r>
      <w:r w:rsidR="00C20963" w:rsidRPr="00A511C9">
        <w:rPr>
          <w:sz w:val="22"/>
        </w:rPr>
        <w:t>med detaljhandel och snabbrörliga konsumentvaror</w:t>
      </w:r>
      <w:r w:rsidRPr="00A511C9">
        <w:rPr>
          <w:sz w:val="22"/>
        </w:rPr>
        <w:t>.</w:t>
      </w:r>
    </w:p>
    <w:p w14:paraId="4B9E27E5" w14:textId="563C528D" w:rsidR="00285217" w:rsidRPr="00A511C9" w:rsidRDefault="00285217" w:rsidP="00285217">
      <w:pPr>
        <w:rPr>
          <w:sz w:val="22"/>
        </w:rPr>
      </w:pPr>
      <w:r w:rsidRPr="00A511C9">
        <w:rPr>
          <w:sz w:val="22"/>
        </w:rPr>
        <w:t xml:space="preserve">- </w:t>
      </w:r>
      <w:r w:rsidR="00AB444F" w:rsidRPr="00A511C9">
        <w:rPr>
          <w:sz w:val="22"/>
        </w:rPr>
        <w:t>Martin &amp; Servera är e</w:t>
      </w:r>
      <w:r w:rsidR="00D76BE8">
        <w:rPr>
          <w:sz w:val="22"/>
        </w:rPr>
        <w:t>n</w:t>
      </w:r>
      <w:r w:rsidR="00AB444F" w:rsidRPr="00A511C9">
        <w:rPr>
          <w:sz w:val="22"/>
        </w:rPr>
        <w:t xml:space="preserve"> välskött </w:t>
      </w:r>
      <w:proofErr w:type="spellStart"/>
      <w:r w:rsidR="00AB444F" w:rsidRPr="00A511C9">
        <w:rPr>
          <w:sz w:val="22"/>
        </w:rPr>
        <w:t>bolag</w:t>
      </w:r>
      <w:r w:rsidR="00D76BE8">
        <w:rPr>
          <w:sz w:val="22"/>
        </w:rPr>
        <w:t>srupp</w:t>
      </w:r>
      <w:proofErr w:type="spellEnd"/>
      <w:r w:rsidR="00AB444F" w:rsidRPr="00A511C9">
        <w:rPr>
          <w:sz w:val="22"/>
        </w:rPr>
        <w:t xml:space="preserve"> med en stark position, kända varumärken och som ligger långt fram på många sätt. Det är en bransch där det händer mycket. </w:t>
      </w:r>
      <w:r w:rsidR="008D2B9E" w:rsidRPr="00A511C9">
        <w:rPr>
          <w:sz w:val="22"/>
        </w:rPr>
        <w:t>Måltidsbeteenden förändras, digitalisering påverkar – det finns många olika spännande möjligheter fram</w:t>
      </w:r>
      <w:r w:rsidR="00AB444F" w:rsidRPr="00A511C9">
        <w:rPr>
          <w:sz w:val="22"/>
        </w:rPr>
        <w:t>över</w:t>
      </w:r>
      <w:r w:rsidR="002B164A" w:rsidRPr="00A511C9">
        <w:rPr>
          <w:sz w:val="22"/>
        </w:rPr>
        <w:t xml:space="preserve">, säger Liv </w:t>
      </w:r>
      <w:proofErr w:type="spellStart"/>
      <w:r w:rsidR="002B164A" w:rsidRPr="00A511C9">
        <w:rPr>
          <w:sz w:val="22"/>
        </w:rPr>
        <w:t>Forhaug</w:t>
      </w:r>
      <w:proofErr w:type="spellEnd"/>
      <w:r w:rsidR="008D2B9E" w:rsidRPr="00A511C9">
        <w:rPr>
          <w:sz w:val="22"/>
        </w:rPr>
        <w:t>.</w:t>
      </w:r>
    </w:p>
    <w:p w14:paraId="0D6D5E6D" w14:textId="77777777" w:rsidR="00285217" w:rsidRPr="00A511C9" w:rsidRDefault="00285217" w:rsidP="00285217">
      <w:pPr>
        <w:rPr>
          <w:b/>
          <w:sz w:val="22"/>
        </w:rPr>
      </w:pPr>
      <w:r w:rsidRPr="00A511C9">
        <w:rPr>
          <w:b/>
          <w:sz w:val="22"/>
        </w:rPr>
        <w:t>Koncern i intensiv utveckling</w:t>
      </w:r>
    </w:p>
    <w:p w14:paraId="37CC3418" w14:textId="257BC9F1" w:rsidR="00285217" w:rsidRPr="00A511C9" w:rsidRDefault="00285217" w:rsidP="00285217">
      <w:pPr>
        <w:rPr>
          <w:sz w:val="22"/>
        </w:rPr>
      </w:pPr>
      <w:r w:rsidRPr="00A511C9">
        <w:rPr>
          <w:sz w:val="22"/>
        </w:rPr>
        <w:t>De senaste åren har inneburit en intensiv utvecklingstakt för Martin &amp; Servera, bland annat med en stark e-handelstillväxt, flera företagsförvärv</w:t>
      </w:r>
      <w:r w:rsidR="005C65BA" w:rsidRPr="00A511C9">
        <w:rPr>
          <w:sz w:val="22"/>
        </w:rPr>
        <w:t>,</w:t>
      </w:r>
      <w:r w:rsidRPr="00A511C9">
        <w:rPr>
          <w:sz w:val="22"/>
        </w:rPr>
        <w:t xml:space="preserve"> etablering av ny fisk- och skaldjursverksamhet</w:t>
      </w:r>
      <w:r w:rsidR="005C65BA" w:rsidRPr="00A511C9">
        <w:rPr>
          <w:sz w:val="22"/>
        </w:rPr>
        <w:t xml:space="preserve"> och ett </w:t>
      </w:r>
      <w:r w:rsidR="00F773EB" w:rsidRPr="00A511C9">
        <w:rPr>
          <w:sz w:val="22"/>
        </w:rPr>
        <w:t xml:space="preserve">stort </w:t>
      </w:r>
      <w:r w:rsidR="005C65BA" w:rsidRPr="00A511C9">
        <w:rPr>
          <w:sz w:val="22"/>
        </w:rPr>
        <w:t>fokus på hållbarhetsfrågor</w:t>
      </w:r>
      <w:r w:rsidRPr="00A511C9">
        <w:rPr>
          <w:sz w:val="22"/>
        </w:rPr>
        <w:t xml:space="preserve">. </w:t>
      </w:r>
      <w:r w:rsidR="000A6FFA" w:rsidRPr="00A511C9">
        <w:rPr>
          <w:sz w:val="22"/>
        </w:rPr>
        <w:t>Martin &amp; Servera-koncernen omsätter omkring 15 miljarder och har drygt 3 000 anställda</w:t>
      </w:r>
      <w:r w:rsidRPr="00A511C9">
        <w:rPr>
          <w:sz w:val="22"/>
        </w:rPr>
        <w:t>.</w:t>
      </w:r>
    </w:p>
    <w:p w14:paraId="2FF754E9" w14:textId="77777777" w:rsidR="00285217" w:rsidRPr="00A511C9" w:rsidRDefault="00285217" w:rsidP="00285217">
      <w:pPr>
        <w:rPr>
          <w:sz w:val="22"/>
        </w:rPr>
      </w:pPr>
      <w:r w:rsidRPr="00A511C9">
        <w:rPr>
          <w:sz w:val="22"/>
        </w:rPr>
        <w:t xml:space="preserve">Liv </w:t>
      </w:r>
      <w:proofErr w:type="spellStart"/>
      <w:r w:rsidR="00D525E7" w:rsidRPr="00A511C9">
        <w:rPr>
          <w:sz w:val="22"/>
        </w:rPr>
        <w:t>F</w:t>
      </w:r>
      <w:r w:rsidRPr="00A511C9">
        <w:rPr>
          <w:sz w:val="22"/>
        </w:rPr>
        <w:t>orhaug</w:t>
      </w:r>
      <w:proofErr w:type="spellEnd"/>
      <w:r w:rsidRPr="00A511C9">
        <w:rPr>
          <w:sz w:val="22"/>
        </w:rPr>
        <w:t xml:space="preserve"> tillträder rollen om koncernchef för Martin &amp; Servera </w:t>
      </w:r>
      <w:r w:rsidR="00AB444F" w:rsidRPr="00A511C9">
        <w:rPr>
          <w:sz w:val="22"/>
        </w:rPr>
        <w:t>senast den 1 oktober</w:t>
      </w:r>
      <w:r w:rsidRPr="00A511C9">
        <w:rPr>
          <w:sz w:val="22"/>
        </w:rPr>
        <w:t>.</w:t>
      </w:r>
    </w:p>
    <w:p w14:paraId="7F92FC8E" w14:textId="77777777" w:rsidR="005049D7" w:rsidRPr="00A511C9" w:rsidRDefault="005049D7" w:rsidP="00296CC1">
      <w:pPr>
        <w:rPr>
          <w:b/>
          <w:sz w:val="22"/>
        </w:rPr>
      </w:pPr>
      <w:r w:rsidRPr="00A511C9">
        <w:rPr>
          <w:b/>
          <w:sz w:val="22"/>
        </w:rPr>
        <w:t>Presskontakt</w:t>
      </w:r>
    </w:p>
    <w:p w14:paraId="5EB02C3B" w14:textId="39955654" w:rsidR="007E0388" w:rsidRPr="00A511C9" w:rsidRDefault="007E0388" w:rsidP="007E0388">
      <w:pPr>
        <w:rPr>
          <w:sz w:val="22"/>
        </w:rPr>
      </w:pPr>
      <w:r w:rsidRPr="00A511C9">
        <w:rPr>
          <w:sz w:val="22"/>
        </w:rPr>
        <w:t>Christina Gezelius</w:t>
      </w:r>
      <w:r w:rsidR="00032262" w:rsidRPr="00A511C9">
        <w:rPr>
          <w:sz w:val="22"/>
        </w:rPr>
        <w:br/>
      </w:r>
      <w:r w:rsidRPr="00A511C9">
        <w:rPr>
          <w:sz w:val="22"/>
        </w:rPr>
        <w:t>Informationschef Martin &amp; Servera</w:t>
      </w:r>
      <w:r w:rsidR="00032262" w:rsidRPr="00A511C9">
        <w:rPr>
          <w:sz w:val="22"/>
        </w:rPr>
        <w:br/>
      </w:r>
      <w:hyperlink r:id="rId6" w:history="1">
        <w:r w:rsidR="00032262" w:rsidRPr="00A511C9">
          <w:rPr>
            <w:rStyle w:val="Hyperlnk"/>
            <w:sz w:val="22"/>
          </w:rPr>
          <w:t>christina.gezelius@martinservera.se</w:t>
        </w:r>
      </w:hyperlink>
      <w:r w:rsidR="00032262" w:rsidRPr="00A511C9">
        <w:rPr>
          <w:sz w:val="22"/>
        </w:rPr>
        <w:br/>
      </w:r>
      <w:r w:rsidRPr="00A511C9">
        <w:rPr>
          <w:sz w:val="22"/>
        </w:rPr>
        <w:t>08-672 84 31</w:t>
      </w:r>
      <w:r w:rsidR="00032262" w:rsidRPr="00A511C9">
        <w:rPr>
          <w:sz w:val="22"/>
        </w:rPr>
        <w:t xml:space="preserve">, </w:t>
      </w:r>
      <w:r w:rsidRPr="00A511C9">
        <w:rPr>
          <w:sz w:val="22"/>
        </w:rPr>
        <w:t>0708-13 64 02</w:t>
      </w:r>
    </w:p>
    <w:p w14:paraId="311D9DA6" w14:textId="77777777" w:rsidR="002C5446" w:rsidRPr="00A511C9" w:rsidRDefault="002C5446" w:rsidP="007E0388">
      <w:pPr>
        <w:rPr>
          <w:sz w:val="22"/>
        </w:rPr>
      </w:pPr>
    </w:p>
    <w:p w14:paraId="05E762AB" w14:textId="0A0166A3" w:rsidR="00F244B9" w:rsidRPr="00A511C9" w:rsidRDefault="002623FE" w:rsidP="00F244B9">
      <w:pPr>
        <w:rPr>
          <w:sz w:val="28"/>
        </w:rPr>
      </w:pPr>
      <w:r w:rsidRPr="00A511C9">
        <w:rPr>
          <w:i/>
          <w:sz w:val="22"/>
        </w:rPr>
        <w:t>Martin &amp; Servera är en svensk koncern</w:t>
      </w:r>
      <w:r w:rsidR="00BE60E8" w:rsidRPr="00A511C9">
        <w:rPr>
          <w:i/>
          <w:sz w:val="22"/>
        </w:rPr>
        <w:t xml:space="preserve"> </w:t>
      </w:r>
      <w:r w:rsidR="0020249E" w:rsidRPr="00A511C9">
        <w:rPr>
          <w:i/>
          <w:sz w:val="22"/>
        </w:rPr>
        <w:t xml:space="preserve">med omkring 3 000 anställda </w:t>
      </w:r>
      <w:r w:rsidR="00BE60E8" w:rsidRPr="00A511C9">
        <w:rPr>
          <w:i/>
          <w:sz w:val="22"/>
        </w:rPr>
        <w:t xml:space="preserve">ägd av familjerna Axel Johnson och </w:t>
      </w:r>
      <w:proofErr w:type="spellStart"/>
      <w:r w:rsidR="00BE60E8" w:rsidRPr="00A511C9">
        <w:rPr>
          <w:i/>
          <w:sz w:val="22"/>
        </w:rPr>
        <w:t>Oldmark</w:t>
      </w:r>
      <w:proofErr w:type="spellEnd"/>
      <w:r w:rsidRPr="00A511C9">
        <w:rPr>
          <w:i/>
          <w:sz w:val="22"/>
        </w:rPr>
        <w:t xml:space="preserve">. Ansvarsfullt och långsiktigt företagande är en viktig del av vår verksamhet. Martin &amp; Servera består bland annat av Martin &amp; Servera Restauranghandel, Martin &amp; Servera Logistik, Diskteknik, </w:t>
      </w:r>
      <w:proofErr w:type="spellStart"/>
      <w:r w:rsidRPr="00A511C9">
        <w:rPr>
          <w:i/>
          <w:sz w:val="22"/>
        </w:rPr>
        <w:t>Galatea</w:t>
      </w:r>
      <w:proofErr w:type="spellEnd"/>
      <w:r w:rsidRPr="00A511C9">
        <w:rPr>
          <w:i/>
          <w:sz w:val="22"/>
        </w:rPr>
        <w:t xml:space="preserve"> och Grönsakshallen </w:t>
      </w:r>
      <w:proofErr w:type="spellStart"/>
      <w:r w:rsidRPr="00A511C9">
        <w:rPr>
          <w:i/>
          <w:sz w:val="22"/>
        </w:rPr>
        <w:t>Sorunda</w:t>
      </w:r>
      <w:proofErr w:type="spellEnd"/>
      <w:r w:rsidRPr="00A511C9">
        <w:rPr>
          <w:i/>
          <w:sz w:val="22"/>
        </w:rPr>
        <w:t>.</w:t>
      </w:r>
    </w:p>
    <w:sectPr w:rsidR="00F244B9" w:rsidRPr="00A51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21FE" w14:textId="77777777" w:rsidR="009A434A" w:rsidRDefault="009A434A" w:rsidP="00640EC2">
      <w:pPr>
        <w:spacing w:after="0" w:line="240" w:lineRule="auto"/>
      </w:pPr>
      <w:r>
        <w:separator/>
      </w:r>
    </w:p>
  </w:endnote>
  <w:endnote w:type="continuationSeparator" w:id="0">
    <w:p w14:paraId="15C89D07" w14:textId="77777777" w:rsidR="009A434A" w:rsidRDefault="009A434A" w:rsidP="0064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9559" w14:textId="77777777" w:rsidR="009A434A" w:rsidRDefault="009A434A" w:rsidP="00640EC2">
      <w:pPr>
        <w:spacing w:after="0" w:line="240" w:lineRule="auto"/>
      </w:pPr>
      <w:r>
        <w:separator/>
      </w:r>
    </w:p>
  </w:footnote>
  <w:footnote w:type="continuationSeparator" w:id="0">
    <w:p w14:paraId="51481F22" w14:textId="77777777" w:rsidR="009A434A" w:rsidRDefault="009A434A" w:rsidP="0064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4B96" w14:textId="2E582BB2" w:rsidR="00952966" w:rsidRDefault="00A2186F" w:rsidP="00952966">
    <w:pPr>
      <w:pStyle w:val="Sidhuvud"/>
      <w:jc w:val="right"/>
    </w:pPr>
    <w:r>
      <w:pict w14:anchorId="2C532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21pt">
          <v:imagedata r:id="rId1" o:title="martin&amp;servera_rgb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1B"/>
    <w:rsid w:val="00007287"/>
    <w:rsid w:val="00027923"/>
    <w:rsid w:val="00032262"/>
    <w:rsid w:val="00034556"/>
    <w:rsid w:val="00061B89"/>
    <w:rsid w:val="000660C1"/>
    <w:rsid w:val="000821D5"/>
    <w:rsid w:val="000A6FFA"/>
    <w:rsid w:val="000B31B9"/>
    <w:rsid w:val="000B5316"/>
    <w:rsid w:val="00102EB5"/>
    <w:rsid w:val="001160A1"/>
    <w:rsid w:val="00161175"/>
    <w:rsid w:val="00174809"/>
    <w:rsid w:val="00183E09"/>
    <w:rsid w:val="001B1C4D"/>
    <w:rsid w:val="001B7E85"/>
    <w:rsid w:val="001C5B7E"/>
    <w:rsid w:val="001C624B"/>
    <w:rsid w:val="0020249E"/>
    <w:rsid w:val="00213061"/>
    <w:rsid w:val="002219EA"/>
    <w:rsid w:val="00250E16"/>
    <w:rsid w:val="00261102"/>
    <w:rsid w:val="002623FE"/>
    <w:rsid w:val="00263368"/>
    <w:rsid w:val="00277252"/>
    <w:rsid w:val="00285217"/>
    <w:rsid w:val="00287FD2"/>
    <w:rsid w:val="00296CC1"/>
    <w:rsid w:val="002A2A16"/>
    <w:rsid w:val="002B164A"/>
    <w:rsid w:val="002C5446"/>
    <w:rsid w:val="002F7D1B"/>
    <w:rsid w:val="00326EE8"/>
    <w:rsid w:val="0038055D"/>
    <w:rsid w:val="003863F6"/>
    <w:rsid w:val="0039468F"/>
    <w:rsid w:val="003A301A"/>
    <w:rsid w:val="003B300A"/>
    <w:rsid w:val="003B38C3"/>
    <w:rsid w:val="003B4DBF"/>
    <w:rsid w:val="003E7BC8"/>
    <w:rsid w:val="00402010"/>
    <w:rsid w:val="0041601F"/>
    <w:rsid w:val="00431BDA"/>
    <w:rsid w:val="00450B77"/>
    <w:rsid w:val="00453930"/>
    <w:rsid w:val="00466987"/>
    <w:rsid w:val="00487D27"/>
    <w:rsid w:val="004C5A43"/>
    <w:rsid w:val="004F3F1E"/>
    <w:rsid w:val="004F48FC"/>
    <w:rsid w:val="0050375C"/>
    <w:rsid w:val="005049D7"/>
    <w:rsid w:val="005364DA"/>
    <w:rsid w:val="00574732"/>
    <w:rsid w:val="00574B29"/>
    <w:rsid w:val="0058421D"/>
    <w:rsid w:val="005C65BA"/>
    <w:rsid w:val="005E64B3"/>
    <w:rsid w:val="00614645"/>
    <w:rsid w:val="006343E5"/>
    <w:rsid w:val="00637228"/>
    <w:rsid w:val="00640EC2"/>
    <w:rsid w:val="00662072"/>
    <w:rsid w:val="00675520"/>
    <w:rsid w:val="00690289"/>
    <w:rsid w:val="006C3BB3"/>
    <w:rsid w:val="006C7195"/>
    <w:rsid w:val="006E43CC"/>
    <w:rsid w:val="0072226A"/>
    <w:rsid w:val="00743A70"/>
    <w:rsid w:val="0075360F"/>
    <w:rsid w:val="00765635"/>
    <w:rsid w:val="0077719E"/>
    <w:rsid w:val="00785D33"/>
    <w:rsid w:val="007B7247"/>
    <w:rsid w:val="007D1E8D"/>
    <w:rsid w:val="007E0388"/>
    <w:rsid w:val="007E3284"/>
    <w:rsid w:val="007F654E"/>
    <w:rsid w:val="00802F75"/>
    <w:rsid w:val="00821AAF"/>
    <w:rsid w:val="0082361C"/>
    <w:rsid w:val="008537BA"/>
    <w:rsid w:val="00856C5D"/>
    <w:rsid w:val="0087314D"/>
    <w:rsid w:val="008C783B"/>
    <w:rsid w:val="008D2B9E"/>
    <w:rsid w:val="00917D0F"/>
    <w:rsid w:val="00946FC5"/>
    <w:rsid w:val="00950C74"/>
    <w:rsid w:val="00952966"/>
    <w:rsid w:val="0097703E"/>
    <w:rsid w:val="009A434A"/>
    <w:rsid w:val="009D244F"/>
    <w:rsid w:val="009D71D7"/>
    <w:rsid w:val="009F6FD2"/>
    <w:rsid w:val="00A072AB"/>
    <w:rsid w:val="00A2186F"/>
    <w:rsid w:val="00A24FCB"/>
    <w:rsid w:val="00A45CF4"/>
    <w:rsid w:val="00A50839"/>
    <w:rsid w:val="00A511C9"/>
    <w:rsid w:val="00A52B83"/>
    <w:rsid w:val="00A63A93"/>
    <w:rsid w:val="00A82B2F"/>
    <w:rsid w:val="00A8764F"/>
    <w:rsid w:val="00A957E3"/>
    <w:rsid w:val="00AA7AC8"/>
    <w:rsid w:val="00AB444F"/>
    <w:rsid w:val="00AC0567"/>
    <w:rsid w:val="00AF1DEC"/>
    <w:rsid w:val="00AF2FAD"/>
    <w:rsid w:val="00AF3B5D"/>
    <w:rsid w:val="00B104D4"/>
    <w:rsid w:val="00B12F11"/>
    <w:rsid w:val="00B50488"/>
    <w:rsid w:val="00B53076"/>
    <w:rsid w:val="00B762B7"/>
    <w:rsid w:val="00B85124"/>
    <w:rsid w:val="00B961B2"/>
    <w:rsid w:val="00B964B6"/>
    <w:rsid w:val="00BB5345"/>
    <w:rsid w:val="00BE60E8"/>
    <w:rsid w:val="00BF38C2"/>
    <w:rsid w:val="00C126D4"/>
    <w:rsid w:val="00C20963"/>
    <w:rsid w:val="00C373A4"/>
    <w:rsid w:val="00C879CA"/>
    <w:rsid w:val="00CA37CF"/>
    <w:rsid w:val="00CA5BD4"/>
    <w:rsid w:val="00CB316B"/>
    <w:rsid w:val="00CB7515"/>
    <w:rsid w:val="00CE1FA1"/>
    <w:rsid w:val="00CE4DAE"/>
    <w:rsid w:val="00CE6ABC"/>
    <w:rsid w:val="00D05E6B"/>
    <w:rsid w:val="00D11040"/>
    <w:rsid w:val="00D131AF"/>
    <w:rsid w:val="00D525E7"/>
    <w:rsid w:val="00D76BE8"/>
    <w:rsid w:val="00DC6588"/>
    <w:rsid w:val="00DD7D34"/>
    <w:rsid w:val="00E2177E"/>
    <w:rsid w:val="00E60C2E"/>
    <w:rsid w:val="00E84259"/>
    <w:rsid w:val="00EA2E6C"/>
    <w:rsid w:val="00EA4375"/>
    <w:rsid w:val="00EA4E11"/>
    <w:rsid w:val="00EC6F0A"/>
    <w:rsid w:val="00EE5EBF"/>
    <w:rsid w:val="00F02F43"/>
    <w:rsid w:val="00F244B9"/>
    <w:rsid w:val="00F411F5"/>
    <w:rsid w:val="00F53FFC"/>
    <w:rsid w:val="00F773EB"/>
    <w:rsid w:val="00F8682D"/>
    <w:rsid w:val="00FD0E09"/>
    <w:rsid w:val="00FD16A8"/>
    <w:rsid w:val="00FE3AAC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9555DE5"/>
  <w15:chartTrackingRefBased/>
  <w15:docId w15:val="{25F881AF-99CA-4C30-9A28-E54AFA3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E5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27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B4DB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B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316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52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2966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952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296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a.gezelius@martinservera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Martin &amp; Servera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Mossop</dc:creator>
  <cp:keywords/>
  <dc:description/>
  <cp:lastModifiedBy>Christina Gezelius</cp:lastModifiedBy>
  <cp:revision>22</cp:revision>
  <cp:lastPrinted>2019-02-13T14:44:00Z</cp:lastPrinted>
  <dcterms:created xsi:type="dcterms:W3CDTF">2019-02-13T20:15:00Z</dcterms:created>
  <dcterms:modified xsi:type="dcterms:W3CDTF">2019-02-15T07:45:00Z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Owner">
    <vt:lpwstr>liv.forhaug@ica.se</vt:lpwstr>
  </property>
  <property fmtid="{D5CDD505-2E9C-101B-9397-08002B2CF9AE}" pid="5" name="MSIP_Label_f0bc4404-d96b-4544-9544-a30b749faca9_SetDate">
    <vt:lpwstr>2019-02-13T20:15:30.8774986Z</vt:lpwstr>
  </property>
  <property fmtid="{D5CDD505-2E9C-101B-9397-08002B2CF9AE}" pid="6" name="MSIP_Label_f0bc4404-d96b-4544-9544-a30b749faca9_Name">
    <vt:lpwstr>S3 (Intra-company)</vt:lpwstr>
  </property>
  <property fmtid="{D5CDD505-2E9C-101B-9397-08002B2CF9AE}" pid="7" name="MSIP_Label_f0bc4404-d96b-4544-9544-a30b749faca9_Application">
    <vt:lpwstr>Microsoft Azure Information Protection</vt:lpwstr>
  </property>
  <property fmtid="{D5CDD505-2E9C-101B-9397-08002B2CF9AE}" pid="8" name="MSIP_Label_f0bc4404-d96b-4544-9544-a30b749faca9_Extended_MSFT_Method">
    <vt:lpwstr>Automatic</vt:lpwstr>
  </property>
  <property fmtid="{D5CDD505-2E9C-101B-9397-08002B2CF9AE}" pid="9" name="Sensitivity">
    <vt:lpwstr>S3 (Intra-company)</vt:lpwstr>
  </property>
</Properties>
</file>