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240078C3" w:rsidR="00E730C7" w:rsidRDefault="00E730C7" w:rsidP="00786D28">
      <w:pPr>
        <w:pStyle w:val="NurText1"/>
        <w:spacing w:line="300" w:lineRule="exact"/>
        <w:ind w:right="-284"/>
        <w:jc w:val="both"/>
        <w:rPr>
          <w:rFonts w:ascii="Arial" w:hAnsi="Arial" w:cs="Arial"/>
          <w:b/>
          <w:sz w:val="24"/>
          <w:szCs w:val="22"/>
        </w:rPr>
      </w:pPr>
    </w:p>
    <w:p w14:paraId="41259BD8" w14:textId="5AD8807D" w:rsidR="00792EDF" w:rsidRDefault="00792EDF" w:rsidP="00786D28">
      <w:pPr>
        <w:pStyle w:val="NurText1"/>
        <w:spacing w:line="300" w:lineRule="exact"/>
        <w:ind w:right="-284"/>
        <w:jc w:val="both"/>
        <w:rPr>
          <w:rFonts w:ascii="Arial" w:hAnsi="Arial" w:cs="Arial"/>
          <w:b/>
          <w:sz w:val="24"/>
          <w:szCs w:val="22"/>
        </w:rPr>
      </w:pPr>
    </w:p>
    <w:p w14:paraId="3EC61F24" w14:textId="77777777" w:rsidR="00792EDF" w:rsidRPr="0031597E" w:rsidRDefault="00792EDF" w:rsidP="00786D28">
      <w:pPr>
        <w:pStyle w:val="NurText1"/>
        <w:spacing w:line="300" w:lineRule="exact"/>
        <w:ind w:right="-284"/>
        <w:jc w:val="both"/>
        <w:rPr>
          <w:rFonts w:ascii="Arial" w:hAnsi="Arial" w:cs="Arial"/>
          <w:b/>
          <w:sz w:val="24"/>
          <w:szCs w:val="22"/>
        </w:rPr>
      </w:pPr>
    </w:p>
    <w:p w14:paraId="541A15B1" w14:textId="086401FF" w:rsidR="00792EDF" w:rsidRDefault="00DC4ED7" w:rsidP="006801C2">
      <w:pPr>
        <w:rPr>
          <w:b/>
          <w:bCs/>
        </w:rPr>
      </w:pPr>
      <w:r w:rsidRPr="0031597E">
        <w:rPr>
          <w:rFonts w:ascii="Arial" w:hAnsi="Arial" w:cs="Arial"/>
          <w:b/>
          <w:sz w:val="18"/>
        </w:rPr>
        <w:br/>
      </w:r>
      <w:r w:rsidR="008F39B9" w:rsidRPr="008F39B9">
        <w:rPr>
          <w:b/>
          <w:bCs/>
        </w:rPr>
        <w:t>Maximale Transparenz: DA Direkt führt den digitalen Schadenassistenten ein</w:t>
      </w:r>
    </w:p>
    <w:p w14:paraId="20CBB5F2" w14:textId="77777777" w:rsidR="006801C2" w:rsidRPr="00835D20" w:rsidRDefault="006801C2" w:rsidP="006801C2">
      <w:pPr>
        <w:rPr>
          <w:b/>
          <w:bCs/>
        </w:rPr>
      </w:pPr>
    </w:p>
    <w:p w14:paraId="286D6888" w14:textId="17CB9AA1" w:rsidR="0034465E" w:rsidRDefault="0034465E" w:rsidP="0034465E">
      <w:pPr>
        <w:pStyle w:val="Header"/>
        <w:spacing w:line="300" w:lineRule="exact"/>
        <w:rPr>
          <w:rFonts w:ascii="Arial" w:hAnsi="Arial" w:cs="Arial"/>
        </w:rPr>
      </w:pPr>
      <w:r w:rsidRPr="4FF77181">
        <w:rPr>
          <w:rFonts w:ascii="Arial" w:hAnsi="Arial" w:cs="Arial"/>
        </w:rPr>
        <w:t>Frankfurt am Main, 12.10.2022 – Um seinen Kunden maximale Transparenz bei der Schadenabwicklung zu ermöglichen, führt der Direktversicherer DA Direkt den digitalen Schadenassistenten ein. Damit erhalten Kunden Einblick in die Bearbeitung ihrer gemeldeten Schäden in Echtzeit. Gleichzeitig wird der persönliche Kontakt mit dem individuellen Ansprechpartner noch einfacher hergestellt.</w:t>
      </w:r>
    </w:p>
    <w:p w14:paraId="6B8C39B7" w14:textId="77777777" w:rsidR="0034465E" w:rsidRPr="0034465E" w:rsidRDefault="0034465E" w:rsidP="0034465E">
      <w:pPr>
        <w:pStyle w:val="Header"/>
        <w:spacing w:line="300" w:lineRule="exact"/>
        <w:rPr>
          <w:rFonts w:ascii="Arial" w:hAnsi="Arial" w:cs="Arial"/>
        </w:rPr>
      </w:pPr>
    </w:p>
    <w:p w14:paraId="59FC4162" w14:textId="5D98A5A9" w:rsidR="0034465E" w:rsidRPr="0034465E" w:rsidRDefault="0034465E" w:rsidP="0034465E">
      <w:pPr>
        <w:pStyle w:val="Header"/>
        <w:spacing w:line="300" w:lineRule="exact"/>
        <w:rPr>
          <w:rFonts w:ascii="Arial" w:hAnsi="Arial" w:cs="Arial"/>
          <w:b/>
          <w:bCs/>
        </w:rPr>
      </w:pPr>
      <w:r w:rsidRPr="0034465E">
        <w:rPr>
          <w:rFonts w:ascii="Arial" w:hAnsi="Arial" w:cs="Arial"/>
          <w:b/>
          <w:bCs/>
        </w:rPr>
        <w:t>Transparenter Einblick</w:t>
      </w:r>
    </w:p>
    <w:p w14:paraId="7DE048EB" w14:textId="23F93822" w:rsidR="0034465E" w:rsidRDefault="0034465E" w:rsidP="0034465E">
      <w:pPr>
        <w:pStyle w:val="Header"/>
        <w:spacing w:line="300" w:lineRule="exact"/>
        <w:rPr>
          <w:rFonts w:ascii="Arial" w:hAnsi="Arial" w:cs="Arial"/>
        </w:rPr>
      </w:pPr>
      <w:r w:rsidRPr="41698FC7">
        <w:rPr>
          <w:rFonts w:ascii="Arial" w:hAnsi="Arial" w:cs="Arial"/>
        </w:rPr>
        <w:t xml:space="preserve">Der digitale Schadenassistent unterstützt DA Direkt Kunden </w:t>
      </w:r>
      <w:r w:rsidR="00E715C0" w:rsidRPr="41698FC7">
        <w:rPr>
          <w:rFonts w:ascii="Arial" w:hAnsi="Arial" w:cs="Arial"/>
        </w:rPr>
        <w:t>im Kfz-Schadenfall</w:t>
      </w:r>
      <w:r w:rsidRPr="41698FC7">
        <w:rPr>
          <w:rFonts w:ascii="Arial" w:hAnsi="Arial" w:cs="Arial"/>
        </w:rPr>
        <w:t xml:space="preserve">. Nach der Schadenmeldung erhalten </w:t>
      </w:r>
      <w:r w:rsidR="7CD7D8E9" w:rsidRPr="6713A966">
        <w:rPr>
          <w:rFonts w:ascii="Arial" w:hAnsi="Arial" w:cs="Arial"/>
        </w:rPr>
        <w:t xml:space="preserve">die </w:t>
      </w:r>
      <w:r w:rsidRPr="41698FC7">
        <w:rPr>
          <w:rFonts w:ascii="Arial" w:hAnsi="Arial" w:cs="Arial"/>
        </w:rPr>
        <w:t xml:space="preserve">Kunden eine E-Mail mit direktem Zugangslink zum persönlichen, digitalen Schadenassistenten. Über eine 2-Faktor Authentifizierung per SMS-Code gelangen sie direkt zur Übersicht, um den aktuellen Bearbeitungsstand des gemeldeten Schadens einsehen zu können. </w:t>
      </w:r>
      <w:r w:rsidR="59283B0E" w:rsidRPr="6713A966">
        <w:rPr>
          <w:rFonts w:ascii="Arial" w:hAnsi="Arial" w:cs="Arial"/>
        </w:rPr>
        <w:t>D</w:t>
      </w:r>
      <w:r w:rsidR="5E589C8D" w:rsidRPr="6713A966">
        <w:rPr>
          <w:rFonts w:ascii="Arial" w:hAnsi="Arial" w:cs="Arial"/>
        </w:rPr>
        <w:t>amit</w:t>
      </w:r>
      <w:r w:rsidRPr="41698FC7">
        <w:rPr>
          <w:rFonts w:ascii="Arial" w:hAnsi="Arial" w:cs="Arial"/>
        </w:rPr>
        <w:t xml:space="preserve"> erhalten</w:t>
      </w:r>
      <w:r w:rsidR="03A96C48" w:rsidRPr="6713A966">
        <w:rPr>
          <w:rFonts w:ascii="Arial" w:hAnsi="Arial" w:cs="Arial"/>
        </w:rPr>
        <w:t xml:space="preserve"> sie</w:t>
      </w:r>
      <w:r w:rsidRPr="41698FC7">
        <w:rPr>
          <w:rFonts w:ascii="Arial" w:hAnsi="Arial" w:cs="Arial"/>
        </w:rPr>
        <w:t xml:space="preserve"> eine transparente Übersicht, welche Schritte DA Direkt zu welchem Zeitpunkt unternimmt, um ihr Anliegen schnellstmöglich zu bearbeiten. Wann wurden die Kontaktdaten an die Partnerwerkstatt weitergeleitet? Wurde bereits der Besichtigungstermin mit einem Sachverständigen vereinbart? Wann wurde die Auszahlung veranlasst? Diese und weitere Informationen sind für den DA Direkt Kunden jederzeit einsehbar. </w:t>
      </w:r>
    </w:p>
    <w:p w14:paraId="6F0A15E9" w14:textId="77777777" w:rsidR="0034465E" w:rsidRPr="0034465E" w:rsidRDefault="0034465E" w:rsidP="0034465E">
      <w:pPr>
        <w:pStyle w:val="Header"/>
        <w:spacing w:line="300" w:lineRule="exact"/>
        <w:rPr>
          <w:rFonts w:ascii="Arial" w:hAnsi="Arial" w:cs="Arial"/>
        </w:rPr>
      </w:pPr>
    </w:p>
    <w:p w14:paraId="205A4DDB" w14:textId="77777777" w:rsidR="0034465E" w:rsidRPr="0034465E" w:rsidRDefault="0034465E" w:rsidP="0034465E">
      <w:pPr>
        <w:pStyle w:val="Header"/>
        <w:spacing w:line="300" w:lineRule="exact"/>
        <w:rPr>
          <w:rFonts w:ascii="Arial" w:hAnsi="Arial" w:cs="Arial"/>
          <w:b/>
          <w:bCs/>
        </w:rPr>
      </w:pPr>
      <w:r w:rsidRPr="0034465E">
        <w:rPr>
          <w:rFonts w:ascii="Arial" w:hAnsi="Arial" w:cs="Arial"/>
          <w:b/>
          <w:bCs/>
        </w:rPr>
        <w:t>Persönlicher Kundenkontakt</w:t>
      </w:r>
    </w:p>
    <w:p w14:paraId="43698AC6" w14:textId="42FF47AA" w:rsidR="0034465E" w:rsidRDefault="0034465E" w:rsidP="0034465E">
      <w:pPr>
        <w:pStyle w:val="Header"/>
        <w:spacing w:line="300" w:lineRule="exact"/>
        <w:rPr>
          <w:rFonts w:ascii="Arial" w:hAnsi="Arial" w:cs="Arial"/>
        </w:rPr>
      </w:pPr>
      <w:r w:rsidRPr="0034465E">
        <w:rPr>
          <w:rFonts w:ascii="Arial" w:hAnsi="Arial" w:cs="Arial"/>
        </w:rPr>
        <w:t>Der digitale Schadenassistent erleichtert auch den persönlichen Kontakt zum Schadenservice. So kann auch ein persönlicher Rückruftermin mit einem DA Direkt Service-Mitarbeiter online vereinbart werden.</w:t>
      </w:r>
    </w:p>
    <w:p w14:paraId="566D117C" w14:textId="77777777" w:rsidR="0034465E" w:rsidRPr="0034465E" w:rsidRDefault="0034465E" w:rsidP="0034465E">
      <w:pPr>
        <w:pStyle w:val="Header"/>
        <w:spacing w:line="300" w:lineRule="exact"/>
        <w:rPr>
          <w:rFonts w:ascii="Arial" w:hAnsi="Arial" w:cs="Arial"/>
        </w:rPr>
      </w:pPr>
    </w:p>
    <w:p w14:paraId="42FD9AF5" w14:textId="70F7834D" w:rsidR="0034465E" w:rsidRDefault="0034465E" w:rsidP="0034465E">
      <w:pPr>
        <w:pStyle w:val="Header"/>
        <w:spacing w:line="300" w:lineRule="exact"/>
        <w:rPr>
          <w:rFonts w:ascii="Arial" w:hAnsi="Arial" w:cs="Arial"/>
        </w:rPr>
      </w:pPr>
      <w:r w:rsidRPr="0034465E">
        <w:rPr>
          <w:rFonts w:ascii="Arial" w:hAnsi="Arial" w:cs="Arial"/>
        </w:rPr>
        <w:t>„Digitale Services werden für die Kunden immer wichtiger. Das gilt schon lange für den Abschluss oder die Verwaltung eines Versicherungsvertrages und zunehmend auch für den Schadenbereich. Daher bauen wir unseren digitalen Service mit dem Schadenassistenten jetzt weiter aus. Denn der Schadenfall ist für viele Kunden der wichtigste Moment in der Beziehung zum Versicherer. Wir stärken jetzt digital vor allem die Transparenz für unsere Kunden, weitere Schadenservices werden folgen,“ erklärt Peter Stockhorst, CEO von DA Direkt.</w:t>
      </w:r>
    </w:p>
    <w:p w14:paraId="62752452" w14:textId="77777777" w:rsidR="0034465E" w:rsidRPr="0034465E" w:rsidRDefault="0034465E" w:rsidP="0034465E">
      <w:pPr>
        <w:pStyle w:val="Header"/>
        <w:spacing w:line="300" w:lineRule="exact"/>
        <w:rPr>
          <w:rFonts w:ascii="Arial" w:hAnsi="Arial" w:cs="Arial"/>
        </w:rPr>
      </w:pPr>
    </w:p>
    <w:p w14:paraId="77962F30" w14:textId="67BE014A" w:rsidR="00360FB6" w:rsidRDefault="2C040BA7" w:rsidP="0034465E">
      <w:pPr>
        <w:pStyle w:val="Header"/>
        <w:spacing w:line="300" w:lineRule="exact"/>
        <w:rPr>
          <w:rFonts w:ascii="Arial" w:hAnsi="Arial" w:cs="Arial"/>
        </w:rPr>
      </w:pPr>
      <w:r w:rsidRPr="43B67D78">
        <w:rPr>
          <w:rFonts w:ascii="Arial" w:hAnsi="Arial" w:cs="Arial"/>
        </w:rPr>
        <w:t>Horst Nussbaumer, Schadenvorstand der Zurich Gruppe Deutschland ergänzt: „Es ist wichtig, Kunden einen transparenten Einblick in unsere Arbeit zu geben, um eine vertrauensvolle Kundenbeziehung zu fördern. Der digitale Schadenassistent ist in das bereits bestehende DA Direkt Kundenportal integriert. Nach der erfolgreichen Einführung des digitale</w:t>
      </w:r>
      <w:r w:rsidR="46CEF245" w:rsidRPr="43B67D78">
        <w:rPr>
          <w:rFonts w:ascii="Arial" w:hAnsi="Arial" w:cs="Arial"/>
        </w:rPr>
        <w:t>n</w:t>
      </w:r>
      <w:r w:rsidRPr="43B67D78">
        <w:rPr>
          <w:rFonts w:ascii="Arial" w:hAnsi="Arial" w:cs="Arial"/>
        </w:rPr>
        <w:t xml:space="preserve"> Schadenassistenten bei DA Direkt wollen wir ihn im nächsten Schritt im gesamten Schadenmanagement der Zurich Gruppe Deutschland einbinden.“</w:t>
      </w:r>
    </w:p>
    <w:p w14:paraId="379EDD69" w14:textId="64A0E7AC" w:rsidR="008F39B9" w:rsidRDefault="008F39B9" w:rsidP="0034465E">
      <w:pPr>
        <w:pStyle w:val="Header"/>
        <w:spacing w:line="300" w:lineRule="exact"/>
        <w:rPr>
          <w:rFonts w:ascii="Arial" w:hAnsi="Arial" w:cs="Arial"/>
        </w:rPr>
      </w:pPr>
    </w:p>
    <w:p w14:paraId="0BE4AC38" w14:textId="5EAFA80C" w:rsidR="008F39B9" w:rsidRDefault="008F39B9" w:rsidP="0034465E">
      <w:pPr>
        <w:pStyle w:val="Header"/>
        <w:spacing w:line="300" w:lineRule="exact"/>
        <w:rPr>
          <w:rFonts w:ascii="Arial" w:hAnsi="Arial" w:cs="Arial"/>
        </w:rPr>
      </w:pPr>
    </w:p>
    <w:p w14:paraId="13CECE0C" w14:textId="77777777" w:rsidR="008F39B9" w:rsidRPr="0052650F" w:rsidRDefault="008F39B9" w:rsidP="0034465E">
      <w:pPr>
        <w:pStyle w:val="Header"/>
        <w:spacing w:line="300" w:lineRule="exact"/>
        <w:rPr>
          <w:rFonts w:ascii="Arial" w:hAnsi="Arial" w:cs="Arial"/>
        </w:rPr>
      </w:pPr>
    </w:p>
    <w:p w14:paraId="0F21009B" w14:textId="77777777" w:rsidR="00AC609D" w:rsidRPr="0052650F" w:rsidRDefault="00AC609D" w:rsidP="00AC609D">
      <w:pPr>
        <w:spacing w:line="300" w:lineRule="exact"/>
        <w:rPr>
          <w:rFonts w:ascii="Arial" w:eastAsia="Arial" w:hAnsi="Arial" w:cs="Arial"/>
          <w:sz w:val="28"/>
          <w:szCs w:val="28"/>
        </w:rPr>
      </w:pPr>
      <w:r w:rsidRPr="0052650F">
        <w:rPr>
          <w:rFonts w:ascii="Arial" w:hAnsi="Arial" w:cs="Arial"/>
          <w:sz w:val="28"/>
          <w:szCs w:val="28"/>
        </w:rPr>
        <w:t>-----------------------------------------------------------------------------</w:t>
      </w:r>
    </w:p>
    <w:p w14:paraId="09801302" w14:textId="77777777" w:rsidR="00AC609D" w:rsidRPr="0052650F" w:rsidRDefault="00AC609D" w:rsidP="00AC609D">
      <w:pPr>
        <w:spacing w:line="300" w:lineRule="exact"/>
        <w:rPr>
          <w:rFonts w:ascii="Arial" w:eastAsia="Arial" w:hAnsi="Arial" w:cs="Arial"/>
          <w:sz w:val="20"/>
          <w:szCs w:val="20"/>
        </w:rPr>
      </w:pPr>
      <w:r w:rsidRPr="0052650F">
        <w:rPr>
          <w:rFonts w:ascii="Arial" w:hAnsi="Arial" w:cs="Arial"/>
          <w:b/>
          <w:bCs/>
          <w:sz w:val="18"/>
          <w:szCs w:val="18"/>
        </w:rPr>
        <w:t>Die DA Direkt Versicherung</w:t>
      </w:r>
    </w:p>
    <w:p w14:paraId="6941B779" w14:textId="043EA9F3" w:rsidR="009D3D0F" w:rsidRPr="0052650F" w:rsidRDefault="009D3D0F" w:rsidP="009D3D0F">
      <w:pPr>
        <w:pStyle w:val="Header"/>
        <w:tabs>
          <w:tab w:val="right" w:pos="9046"/>
        </w:tabs>
        <w:spacing w:line="300" w:lineRule="exact"/>
        <w:rPr>
          <w:rFonts w:ascii="Arial" w:hAnsi="Arial" w:cs="Arial"/>
          <w:sz w:val="18"/>
          <w:szCs w:val="18"/>
        </w:rPr>
      </w:pPr>
      <w:r w:rsidRPr="0052650F">
        <w:rPr>
          <w:rFonts w:ascii="Arial" w:hAnsi="Arial" w:cs="Arial"/>
          <w:sz w:val="18"/>
          <w:szCs w:val="18"/>
        </w:rPr>
        <w:t>DA Direkt ist eine Tochtergesellschaft der Zurich Gruppe in Deutschland mit Beitragseinnahmen (20</w:t>
      </w:r>
      <w:r w:rsidR="00EB7133" w:rsidRPr="0052650F">
        <w:rPr>
          <w:rFonts w:ascii="Arial" w:hAnsi="Arial" w:cs="Arial"/>
          <w:sz w:val="18"/>
          <w:szCs w:val="18"/>
        </w:rPr>
        <w:t>2</w:t>
      </w:r>
      <w:r w:rsidR="001C408F" w:rsidRPr="0052650F">
        <w:rPr>
          <w:rFonts w:ascii="Arial" w:hAnsi="Arial" w:cs="Arial"/>
          <w:sz w:val="18"/>
          <w:szCs w:val="18"/>
        </w:rPr>
        <w:t>1</w:t>
      </w:r>
      <w:r w:rsidRPr="0052650F">
        <w:rPr>
          <w:rFonts w:ascii="Arial" w:hAnsi="Arial" w:cs="Arial"/>
          <w:sz w:val="18"/>
          <w:szCs w:val="18"/>
        </w:rPr>
        <w:t>) von 2</w:t>
      </w:r>
      <w:r w:rsidR="00EB7133" w:rsidRPr="0052650F">
        <w:rPr>
          <w:rFonts w:ascii="Arial" w:hAnsi="Arial" w:cs="Arial"/>
          <w:sz w:val="18"/>
          <w:szCs w:val="18"/>
        </w:rPr>
        <w:t>80</w:t>
      </w:r>
      <w:r w:rsidRPr="0052650F">
        <w:rPr>
          <w:rFonts w:ascii="Arial" w:hAnsi="Arial" w:cs="Arial"/>
          <w:sz w:val="18"/>
          <w:szCs w:val="18"/>
        </w:rPr>
        <w:t xml:space="preserve"> Millionen Euro und rund 1,</w:t>
      </w:r>
      <w:r w:rsidR="00EB7133" w:rsidRPr="0052650F">
        <w:rPr>
          <w:rFonts w:ascii="Arial" w:hAnsi="Arial" w:cs="Arial"/>
          <w:sz w:val="18"/>
          <w:szCs w:val="18"/>
        </w:rPr>
        <w:t>3</w:t>
      </w:r>
      <w:r w:rsidR="00440D91" w:rsidRPr="0052650F">
        <w:rPr>
          <w:rFonts w:ascii="Arial" w:hAnsi="Arial" w:cs="Arial"/>
          <w:sz w:val="18"/>
          <w:szCs w:val="18"/>
        </w:rPr>
        <w:t>4</w:t>
      </w:r>
      <w:r w:rsidRPr="0052650F">
        <w:rPr>
          <w:rFonts w:ascii="Arial" w:hAnsi="Arial" w:cs="Arial"/>
          <w:sz w:val="18"/>
          <w:szCs w:val="18"/>
        </w:rPr>
        <w:t xml:space="preserve"> Millionen Versicherungsverträgen. Seit über 40 Jahren immer für Sie da. </w:t>
      </w:r>
    </w:p>
    <w:p w14:paraId="45F6E182" w14:textId="2FEB7DA3" w:rsidR="009D3D0F" w:rsidRPr="0052650F" w:rsidRDefault="009D3D0F" w:rsidP="009D3D0F">
      <w:pPr>
        <w:pStyle w:val="Header"/>
        <w:tabs>
          <w:tab w:val="right" w:pos="9046"/>
        </w:tabs>
        <w:spacing w:line="300" w:lineRule="exact"/>
        <w:rPr>
          <w:rFonts w:ascii="Arial" w:hAnsi="Arial" w:cs="Arial"/>
          <w:sz w:val="18"/>
          <w:szCs w:val="18"/>
        </w:rPr>
      </w:pPr>
      <w:r w:rsidRPr="0052650F">
        <w:rPr>
          <w:rFonts w:ascii="Arial" w:hAnsi="Arial" w:cs="Arial"/>
          <w:sz w:val="18"/>
          <w:szCs w:val="18"/>
        </w:rPr>
        <w:t xml:space="preserve">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Header"/>
        <w:tabs>
          <w:tab w:val="clear" w:pos="9072"/>
          <w:tab w:val="right" w:pos="9046"/>
        </w:tabs>
        <w:spacing w:line="300" w:lineRule="exact"/>
        <w:rPr>
          <w:rFonts w:ascii="Arial" w:hAnsi="Arial"/>
          <w:sz w:val="20"/>
          <w:szCs w:val="20"/>
        </w:rPr>
      </w:pPr>
      <w:r w:rsidRPr="0052650F">
        <w:rPr>
          <w:rFonts w:ascii="Arial" w:hAnsi="Arial" w:cs="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Header"/>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Header"/>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Header"/>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9F3414" w:rsidP="00970771">
      <w:pPr>
        <w:pStyle w:val="Header"/>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9606" w14:textId="77777777" w:rsidR="004274FF" w:rsidRDefault="004274FF">
      <w:r>
        <w:separator/>
      </w:r>
    </w:p>
  </w:endnote>
  <w:endnote w:type="continuationSeparator" w:id="0">
    <w:p w14:paraId="4D38F347" w14:textId="77777777" w:rsidR="004274FF" w:rsidRDefault="004274FF">
      <w:r>
        <w:continuationSeparator/>
      </w:r>
    </w:p>
  </w:endnote>
  <w:endnote w:type="continuationNotice" w:id="1">
    <w:p w14:paraId="07EC9255" w14:textId="77777777" w:rsidR="007007EF" w:rsidRDefault="0070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0002EFF" w:usb1="C000247B" w:usb2="00000009" w:usb3="00000000" w:csb0="000001FF" w:csb1="00000000"/>
  </w:font>
  <w:font w:name="Frutiger 45 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ooter"/>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6D20" w14:textId="77777777" w:rsidR="004274FF" w:rsidRDefault="004274FF">
      <w:r>
        <w:separator/>
      </w:r>
    </w:p>
  </w:footnote>
  <w:footnote w:type="continuationSeparator" w:id="0">
    <w:p w14:paraId="5B58BADE" w14:textId="77777777" w:rsidR="004274FF" w:rsidRDefault="004274FF">
      <w:r>
        <w:continuationSeparator/>
      </w:r>
    </w:p>
  </w:footnote>
  <w:footnote w:type="continuationNotice" w:id="1">
    <w:p w14:paraId="1F293F66" w14:textId="77777777" w:rsidR="007007EF" w:rsidRDefault="00700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Header"/>
      <w:tabs>
        <w:tab w:val="clear" w:pos="9072"/>
      </w:tabs>
      <w:jc w:val="right"/>
      <w:rPr>
        <w:lang w:eastAsia="de-DE"/>
      </w:rPr>
    </w:pPr>
  </w:p>
  <w:p w14:paraId="6AD1DC43" w14:textId="466FCFBF" w:rsidR="005A237D" w:rsidRDefault="00DA0912">
    <w:pPr>
      <w:pStyle w:val="Header"/>
      <w:tabs>
        <w:tab w:val="clear" w:pos="9072"/>
      </w:tabs>
      <w:jc w:val="right"/>
      <w:rPr>
        <w:lang w:eastAsia="de-DE"/>
      </w:rPr>
    </w:pPr>
    <w:r>
      <w:rPr>
        <w:color w:val="2B579A"/>
        <w:shd w:val="clear" w:color="auto" w:fill="E6E6E6"/>
        <w:lang w:eastAsia="de-DE"/>
      </w:rPr>
      <w:drawing>
        <wp:anchor distT="0" distB="0" distL="114300" distR="114300" simplePos="0" relativeHeight="251658241"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Header"/>
      <w:tabs>
        <w:tab w:val="clear" w:pos="9072"/>
      </w:tabs>
      <w:jc w:val="right"/>
      <w:rPr>
        <w:lang w:eastAsia="de-DE"/>
      </w:rPr>
    </w:pPr>
  </w:p>
  <w:p w14:paraId="4C2BD27D" w14:textId="77777777" w:rsidR="005A237D" w:rsidRDefault="005A237D">
    <w:pPr>
      <w:pStyle w:val="Header"/>
      <w:tabs>
        <w:tab w:val="clear" w:pos="9072"/>
      </w:tabs>
      <w:jc w:val="right"/>
      <w:rPr>
        <w:lang w:eastAsia="de-DE"/>
      </w:rPr>
    </w:pPr>
  </w:p>
  <w:p w14:paraId="4836D3C9" w14:textId="77777777" w:rsidR="005A237D" w:rsidRDefault="005A237D">
    <w:pPr>
      <w:pStyle w:val="Header"/>
      <w:tabs>
        <w:tab w:val="clear" w:pos="9072"/>
      </w:tabs>
      <w:jc w:val="right"/>
      <w:rPr>
        <w:lang w:eastAsia="de-DE"/>
      </w:rPr>
    </w:pPr>
  </w:p>
  <w:p w14:paraId="3AD29A91" w14:textId="5851E9EF" w:rsidR="005A237D" w:rsidRDefault="005A237D" w:rsidP="00DA0912">
    <w:pPr>
      <w:pStyle w:val="Header"/>
      <w:tabs>
        <w:tab w:val="clear" w:pos="9072"/>
      </w:tabs>
      <w:rPr>
        <w:lang w:eastAsia="de-DE"/>
      </w:rPr>
    </w:pPr>
    <w:r>
      <w:rPr>
        <w:color w:val="2B579A"/>
        <w:shd w:val="clear" w:color="auto" w:fill="E6E6E6"/>
        <w:lang w:eastAsia="de-DE"/>
      </w:rPr>
      <w:drawing>
        <wp:anchor distT="0" distB="0" distL="114935" distR="114935" simplePos="0" relativeHeight="251658240"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1333274">
    <w:abstractNumId w:val="0"/>
  </w:num>
  <w:num w:numId="2" w16cid:durableId="895551047">
    <w:abstractNumId w:val="1"/>
  </w:num>
  <w:num w:numId="3" w16cid:durableId="125970014">
    <w:abstractNumId w:val="2"/>
  </w:num>
  <w:num w:numId="4" w16cid:durableId="703948222">
    <w:abstractNumId w:val="3"/>
  </w:num>
  <w:num w:numId="5" w16cid:durableId="1733233612">
    <w:abstractNumId w:val="6"/>
  </w:num>
  <w:num w:numId="6" w16cid:durableId="1222331295">
    <w:abstractNumId w:val="5"/>
  </w:num>
  <w:num w:numId="7" w16cid:durableId="1155491208">
    <w:abstractNumId w:val="8"/>
  </w:num>
  <w:num w:numId="8" w16cid:durableId="1716125792">
    <w:abstractNumId w:val="9"/>
  </w:num>
  <w:num w:numId="9" w16cid:durableId="179319258">
    <w:abstractNumId w:val="4"/>
  </w:num>
  <w:num w:numId="10" w16cid:durableId="787818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85A31"/>
    <w:rsid w:val="000972A0"/>
    <w:rsid w:val="000A02D9"/>
    <w:rsid w:val="000A51FC"/>
    <w:rsid w:val="000B086E"/>
    <w:rsid w:val="000B13B9"/>
    <w:rsid w:val="000B1ECB"/>
    <w:rsid w:val="000B5CAB"/>
    <w:rsid w:val="000C4E48"/>
    <w:rsid w:val="000C60A7"/>
    <w:rsid w:val="000C6ADC"/>
    <w:rsid w:val="000D1C88"/>
    <w:rsid w:val="000D4EC3"/>
    <w:rsid w:val="000D608F"/>
    <w:rsid w:val="000E41DE"/>
    <w:rsid w:val="000E62FE"/>
    <w:rsid w:val="000E6FDD"/>
    <w:rsid w:val="000F22B5"/>
    <w:rsid w:val="000F234E"/>
    <w:rsid w:val="000F2D5E"/>
    <w:rsid w:val="000F5911"/>
    <w:rsid w:val="000F5FDB"/>
    <w:rsid w:val="000F69AE"/>
    <w:rsid w:val="0010306F"/>
    <w:rsid w:val="00106231"/>
    <w:rsid w:val="00106630"/>
    <w:rsid w:val="00113F1A"/>
    <w:rsid w:val="00120D78"/>
    <w:rsid w:val="0013145E"/>
    <w:rsid w:val="00141663"/>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408F"/>
    <w:rsid w:val="001C6C10"/>
    <w:rsid w:val="001D298E"/>
    <w:rsid w:val="001D70C7"/>
    <w:rsid w:val="001E1E83"/>
    <w:rsid w:val="001E60C6"/>
    <w:rsid w:val="001E7341"/>
    <w:rsid w:val="001F07D3"/>
    <w:rsid w:val="001F090A"/>
    <w:rsid w:val="001F249D"/>
    <w:rsid w:val="0020169A"/>
    <w:rsid w:val="00207993"/>
    <w:rsid w:val="00210337"/>
    <w:rsid w:val="00220B8B"/>
    <w:rsid w:val="00221F66"/>
    <w:rsid w:val="00223A0D"/>
    <w:rsid w:val="00223E6E"/>
    <w:rsid w:val="00227F99"/>
    <w:rsid w:val="00232B83"/>
    <w:rsid w:val="002342FE"/>
    <w:rsid w:val="002449C4"/>
    <w:rsid w:val="00247230"/>
    <w:rsid w:val="00247675"/>
    <w:rsid w:val="00252BF7"/>
    <w:rsid w:val="00256AE5"/>
    <w:rsid w:val="002613C1"/>
    <w:rsid w:val="002713D2"/>
    <w:rsid w:val="0027198A"/>
    <w:rsid w:val="002746C3"/>
    <w:rsid w:val="002758FD"/>
    <w:rsid w:val="00281D59"/>
    <w:rsid w:val="00291C84"/>
    <w:rsid w:val="0029209D"/>
    <w:rsid w:val="002A7A4B"/>
    <w:rsid w:val="002A7F32"/>
    <w:rsid w:val="002B3BE6"/>
    <w:rsid w:val="002C02C0"/>
    <w:rsid w:val="002C7012"/>
    <w:rsid w:val="002D0619"/>
    <w:rsid w:val="002D21E3"/>
    <w:rsid w:val="002E1E33"/>
    <w:rsid w:val="002E7290"/>
    <w:rsid w:val="002F729C"/>
    <w:rsid w:val="00312B27"/>
    <w:rsid w:val="00312D69"/>
    <w:rsid w:val="00312D83"/>
    <w:rsid w:val="0031597E"/>
    <w:rsid w:val="00326673"/>
    <w:rsid w:val="00326A2C"/>
    <w:rsid w:val="00326B0B"/>
    <w:rsid w:val="0034465E"/>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1546"/>
    <w:rsid w:val="003B414E"/>
    <w:rsid w:val="003B423D"/>
    <w:rsid w:val="003C3DB5"/>
    <w:rsid w:val="003C6C15"/>
    <w:rsid w:val="003D6210"/>
    <w:rsid w:val="003F08A1"/>
    <w:rsid w:val="003F196A"/>
    <w:rsid w:val="003F1F4B"/>
    <w:rsid w:val="003F7E3F"/>
    <w:rsid w:val="00400916"/>
    <w:rsid w:val="0040657C"/>
    <w:rsid w:val="00415230"/>
    <w:rsid w:val="00420907"/>
    <w:rsid w:val="00420CAD"/>
    <w:rsid w:val="00421242"/>
    <w:rsid w:val="00423211"/>
    <w:rsid w:val="004274FF"/>
    <w:rsid w:val="004372BB"/>
    <w:rsid w:val="00440D9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650F"/>
    <w:rsid w:val="00527BCA"/>
    <w:rsid w:val="005321E9"/>
    <w:rsid w:val="005322DA"/>
    <w:rsid w:val="00533924"/>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31DC"/>
    <w:rsid w:val="00614D9C"/>
    <w:rsid w:val="006204A6"/>
    <w:rsid w:val="00620877"/>
    <w:rsid w:val="00626E48"/>
    <w:rsid w:val="00630F8E"/>
    <w:rsid w:val="0063491B"/>
    <w:rsid w:val="006442B7"/>
    <w:rsid w:val="006525FC"/>
    <w:rsid w:val="006536FC"/>
    <w:rsid w:val="00656AA6"/>
    <w:rsid w:val="00657A8C"/>
    <w:rsid w:val="006615DD"/>
    <w:rsid w:val="00665C72"/>
    <w:rsid w:val="00671BF5"/>
    <w:rsid w:val="006801C2"/>
    <w:rsid w:val="00692F86"/>
    <w:rsid w:val="00693BB4"/>
    <w:rsid w:val="006A132E"/>
    <w:rsid w:val="006A2D85"/>
    <w:rsid w:val="006A5B3D"/>
    <w:rsid w:val="006B164F"/>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007EF"/>
    <w:rsid w:val="0070123B"/>
    <w:rsid w:val="00717A8A"/>
    <w:rsid w:val="00721FEF"/>
    <w:rsid w:val="00734161"/>
    <w:rsid w:val="00744C6F"/>
    <w:rsid w:val="00744EE5"/>
    <w:rsid w:val="007471BC"/>
    <w:rsid w:val="00754533"/>
    <w:rsid w:val="007578AB"/>
    <w:rsid w:val="00763C87"/>
    <w:rsid w:val="00770570"/>
    <w:rsid w:val="00775861"/>
    <w:rsid w:val="0078291B"/>
    <w:rsid w:val="00784AD4"/>
    <w:rsid w:val="00786D28"/>
    <w:rsid w:val="00792564"/>
    <w:rsid w:val="00792EDF"/>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4B8C"/>
    <w:rsid w:val="0086694F"/>
    <w:rsid w:val="00866CEF"/>
    <w:rsid w:val="008671E0"/>
    <w:rsid w:val="00883BE1"/>
    <w:rsid w:val="008911FE"/>
    <w:rsid w:val="008927CD"/>
    <w:rsid w:val="008A30D0"/>
    <w:rsid w:val="008B23AA"/>
    <w:rsid w:val="008C1C9D"/>
    <w:rsid w:val="008C3DC3"/>
    <w:rsid w:val="008C40D6"/>
    <w:rsid w:val="008D64DD"/>
    <w:rsid w:val="008D65AB"/>
    <w:rsid w:val="008E2CD3"/>
    <w:rsid w:val="008E5633"/>
    <w:rsid w:val="008E7984"/>
    <w:rsid w:val="008F3611"/>
    <w:rsid w:val="008F39B9"/>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6F0"/>
    <w:rsid w:val="009F2BF6"/>
    <w:rsid w:val="009F3414"/>
    <w:rsid w:val="009F48A8"/>
    <w:rsid w:val="00A16ADB"/>
    <w:rsid w:val="00A30616"/>
    <w:rsid w:val="00A321B0"/>
    <w:rsid w:val="00A44555"/>
    <w:rsid w:val="00A4648A"/>
    <w:rsid w:val="00A46EDA"/>
    <w:rsid w:val="00A504BE"/>
    <w:rsid w:val="00A52747"/>
    <w:rsid w:val="00A565AF"/>
    <w:rsid w:val="00A63FF3"/>
    <w:rsid w:val="00A6519F"/>
    <w:rsid w:val="00A66BE0"/>
    <w:rsid w:val="00A72568"/>
    <w:rsid w:val="00A77D71"/>
    <w:rsid w:val="00A81BC7"/>
    <w:rsid w:val="00A8417C"/>
    <w:rsid w:val="00AA0A00"/>
    <w:rsid w:val="00AA3342"/>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9597D"/>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1F6B"/>
    <w:rsid w:val="00C133C3"/>
    <w:rsid w:val="00C157B5"/>
    <w:rsid w:val="00C22FCD"/>
    <w:rsid w:val="00C33329"/>
    <w:rsid w:val="00C36862"/>
    <w:rsid w:val="00C434CA"/>
    <w:rsid w:val="00C451D9"/>
    <w:rsid w:val="00C45398"/>
    <w:rsid w:val="00C4653A"/>
    <w:rsid w:val="00C478A9"/>
    <w:rsid w:val="00C501CE"/>
    <w:rsid w:val="00C54959"/>
    <w:rsid w:val="00C55055"/>
    <w:rsid w:val="00C642D3"/>
    <w:rsid w:val="00C6491D"/>
    <w:rsid w:val="00C66E7B"/>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A1A"/>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15C0"/>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069E"/>
    <w:rsid w:val="00F55691"/>
    <w:rsid w:val="00F56A5E"/>
    <w:rsid w:val="00F56A85"/>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 w:val="03A96C48"/>
    <w:rsid w:val="2C040BA7"/>
    <w:rsid w:val="2D8EF1FC"/>
    <w:rsid w:val="32D9282E"/>
    <w:rsid w:val="41698FC7"/>
    <w:rsid w:val="43B67D78"/>
    <w:rsid w:val="46CEF245"/>
    <w:rsid w:val="4FF77181"/>
    <w:rsid w:val="59283B0E"/>
    <w:rsid w:val="5E589C8D"/>
    <w:rsid w:val="6713A966"/>
    <w:rsid w:val="7CD7D8E9"/>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66ED000"/>
  <w15:docId w15:val="{4AD949F5-15CA-4F7A-8741-2E12743C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80F"/>
    <w:pPr>
      <w:suppressAutoHyphens/>
    </w:pPr>
    <w:rPr>
      <w:rFonts w:ascii="Frutiger 45 Light" w:eastAsia="Calibri" w:hAnsi="Frutiger 45 Light" w:cs="Frutiger 45 Light"/>
      <w:lang w:eastAsia="zh-CN"/>
    </w:rPr>
  </w:style>
  <w:style w:type="paragraph" w:styleId="Heading1">
    <w:name w:val="heading 1"/>
    <w:basedOn w:val="Normal"/>
    <w:next w:val="Normal"/>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Heading4">
    <w:name w:val="heading 4"/>
    <w:basedOn w:val="Normal"/>
    <w:next w:val="Normal"/>
    <w:qFormat/>
    <w:rsid w:val="0007680F"/>
    <w:pPr>
      <w:keepNext/>
      <w:numPr>
        <w:ilvl w:val="3"/>
        <w:numId w:val="1"/>
      </w:numPr>
      <w:outlineLvl w:val="3"/>
    </w:pPr>
    <w:rPr>
      <w:b/>
      <w:color w:val="FF0000"/>
      <w:sz w:val="16"/>
      <w:u w:val="single"/>
    </w:rPr>
  </w:style>
  <w:style w:type="paragraph" w:styleId="Heading5">
    <w:name w:val="heading 5"/>
    <w:basedOn w:val="Normal"/>
    <w:next w:val="Normal"/>
    <w:qFormat/>
    <w:rsid w:val="0007680F"/>
    <w:pPr>
      <w:keepNext/>
      <w:numPr>
        <w:ilvl w:val="4"/>
        <w:numId w:val="1"/>
      </w:numPr>
      <w:outlineLvl w:val="4"/>
    </w:pPr>
    <w:rPr>
      <w:rFonts w:ascii="AGaramond" w:hAnsi="AGaramond" w:cs="A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FollowedHyperlink">
    <w:name w:val="FollowedHyperlink"/>
    <w:rsid w:val="0007680F"/>
    <w:rPr>
      <w:color w:val="800000"/>
      <w:u w:val="single"/>
    </w:rPr>
  </w:style>
  <w:style w:type="character" w:styleId="Strong">
    <w:name w:val="Strong"/>
    <w:qFormat/>
    <w:rsid w:val="0007680F"/>
    <w:rPr>
      <w:b/>
      <w:bCs/>
    </w:rPr>
  </w:style>
  <w:style w:type="paragraph" w:customStyle="1" w:styleId="berschrift">
    <w:name w:val="Überschrift"/>
    <w:basedOn w:val="Normal"/>
    <w:next w:val="BodyText"/>
    <w:rsid w:val="0007680F"/>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07680F"/>
    <w:rPr>
      <w:b/>
    </w:rPr>
  </w:style>
  <w:style w:type="paragraph" w:styleId="List">
    <w:name w:val="List"/>
    <w:basedOn w:val="BodyText"/>
    <w:rsid w:val="0007680F"/>
    <w:rPr>
      <w:rFonts w:cs="FreeSans"/>
    </w:rPr>
  </w:style>
  <w:style w:type="paragraph" w:styleId="Caption">
    <w:name w:val="caption"/>
    <w:basedOn w:val="Normal"/>
    <w:qFormat/>
    <w:rsid w:val="0007680F"/>
    <w:pPr>
      <w:suppressLineNumbers/>
      <w:spacing w:before="120" w:after="120"/>
    </w:pPr>
    <w:rPr>
      <w:rFonts w:cs="FreeSans"/>
      <w:i/>
      <w:iCs/>
    </w:rPr>
  </w:style>
  <w:style w:type="paragraph" w:customStyle="1" w:styleId="Verzeichnis">
    <w:name w:val="Verzeichnis"/>
    <w:basedOn w:val="Normal"/>
    <w:rsid w:val="0007680F"/>
    <w:pPr>
      <w:suppressLineNumbers/>
    </w:pPr>
    <w:rPr>
      <w:rFonts w:cs="FreeSans"/>
    </w:rPr>
  </w:style>
  <w:style w:type="paragraph" w:styleId="Header">
    <w:name w:val="header"/>
    <w:basedOn w:val="Normal"/>
    <w:rsid w:val="0007680F"/>
    <w:pPr>
      <w:tabs>
        <w:tab w:val="center" w:pos="4536"/>
        <w:tab w:val="right" w:pos="9072"/>
      </w:tabs>
    </w:pPr>
    <w:rPr>
      <w:rFonts w:ascii="Calibri" w:eastAsia="Times New Roman" w:hAnsi="Calibri" w:cs="Calibri"/>
      <w:sz w:val="22"/>
      <w:szCs w:val="22"/>
    </w:rPr>
  </w:style>
  <w:style w:type="paragraph" w:styleId="Footer">
    <w:name w:val="footer"/>
    <w:basedOn w:val="Normal"/>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BalloonText">
    <w:name w:val="Balloon Text"/>
    <w:basedOn w:val="Normal"/>
    <w:rsid w:val="0007680F"/>
    <w:rPr>
      <w:rFonts w:ascii="Tahoma" w:eastAsia="Times New Roman" w:hAnsi="Tahoma" w:cs="Tahoma"/>
      <w:sz w:val="16"/>
      <w:szCs w:val="16"/>
    </w:rPr>
  </w:style>
  <w:style w:type="paragraph" w:customStyle="1" w:styleId="Listenabsatz1">
    <w:name w:val="Listenabsatz1"/>
    <w:basedOn w:val="Normal"/>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Normal"/>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Normal"/>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Normal"/>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Normal"/>
    <w:rsid w:val="0007680F"/>
    <w:pPr>
      <w:spacing w:after="160" w:line="240" w:lineRule="exact"/>
    </w:pPr>
    <w:rPr>
      <w:rFonts w:ascii="Times New Roman" w:hAnsi="Times New Roman" w:cs="Arial"/>
      <w:sz w:val="20"/>
      <w:lang w:val="en-US"/>
    </w:rPr>
  </w:style>
  <w:style w:type="paragraph" w:customStyle="1" w:styleId="Kommentartext1">
    <w:name w:val="Kommentartext1"/>
    <w:basedOn w:val="Normal"/>
    <w:rsid w:val="0007680F"/>
    <w:rPr>
      <w:sz w:val="20"/>
    </w:rPr>
  </w:style>
  <w:style w:type="paragraph" w:styleId="CommentSubject">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Paragraph">
    <w:name w:val="List Paragraph"/>
    <w:basedOn w:val="Normal"/>
    <w:qFormat/>
    <w:rsid w:val="0007680F"/>
    <w:pPr>
      <w:spacing w:after="200" w:line="276" w:lineRule="auto"/>
      <w:ind w:left="720"/>
      <w:contextualSpacing/>
    </w:pPr>
    <w:rPr>
      <w:rFonts w:ascii="Calibri" w:hAnsi="Calibri" w:cs="Times New Roman"/>
      <w:sz w:val="22"/>
      <w:szCs w:val="22"/>
      <w:lang w:val="en-US"/>
    </w:rPr>
  </w:style>
  <w:style w:type="paragraph" w:styleId="FootnoteText">
    <w:name w:val="footnote text"/>
    <w:basedOn w:val="Normal"/>
    <w:rsid w:val="0007680F"/>
    <w:rPr>
      <w:sz w:val="20"/>
    </w:rPr>
  </w:style>
  <w:style w:type="character" w:customStyle="1" w:styleId="no-wrap">
    <w:name w:val="no-wrap"/>
    <w:rsid w:val="003F1F4B"/>
  </w:style>
  <w:style w:type="character" w:styleId="CommentReference">
    <w:name w:val="annotation reference"/>
    <w:uiPriority w:val="99"/>
    <w:semiHidden/>
    <w:unhideWhenUsed/>
    <w:rsid w:val="0017194D"/>
    <w:rPr>
      <w:sz w:val="16"/>
      <w:szCs w:val="16"/>
    </w:rPr>
  </w:style>
  <w:style w:type="paragraph" w:styleId="CommentText">
    <w:name w:val="annotation text"/>
    <w:basedOn w:val="Normal"/>
    <w:link w:val="CommentTextChar"/>
    <w:uiPriority w:val="99"/>
    <w:semiHidden/>
    <w:unhideWhenUsed/>
    <w:rsid w:val="0017194D"/>
    <w:rPr>
      <w:sz w:val="20"/>
    </w:rPr>
  </w:style>
  <w:style w:type="character" w:customStyle="1" w:styleId="CommentTextChar">
    <w:name w:val="Comment Text Char"/>
    <w:link w:val="CommentText"/>
    <w:uiPriority w:val="99"/>
    <w:semiHidden/>
    <w:rsid w:val="0017194D"/>
    <w:rPr>
      <w:rFonts w:ascii="Frutiger 45 Light" w:eastAsia="Calibri" w:hAnsi="Frutiger 45 Light" w:cs="Frutiger 45 Light"/>
      <w:lang w:eastAsia="zh-CN"/>
    </w:rPr>
  </w:style>
  <w:style w:type="character" w:styleId="FootnoteReference">
    <w:name w:val="footnote reference"/>
    <w:basedOn w:val="DefaultParagraphFon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Normal"/>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Revision">
    <w:name w:val="Revision"/>
    <w:hidden/>
    <w:semiHidden/>
    <w:rsid w:val="00C434CA"/>
    <w:rPr>
      <w:rFonts w:ascii="Frutiger 45 Light" w:eastAsia="Calibri" w:hAnsi="Frutiger 45 Light" w:cs="Frutiger 45 Light"/>
      <w:lang w:eastAsia="zh-CN"/>
    </w:rPr>
  </w:style>
  <w:style w:type="character" w:customStyle="1" w:styleId="Hyperlink0">
    <w:name w:val="Hyperlink.0"/>
    <w:basedOn w:val="DefaultParagraphFont"/>
    <w:rsid w:val="00AC609D"/>
    <w:rPr>
      <w:rFonts w:ascii="Arial" w:eastAsia="Arial" w:hAnsi="Arial" w:cs="Arial"/>
      <w:color w:val="0000FF"/>
      <w:sz w:val="20"/>
      <w:szCs w:val="20"/>
      <w:u w:val="single" w:color="0000FF"/>
    </w:rPr>
  </w:style>
  <w:style w:type="character" w:styleId="UnresolvedMention">
    <w:name w:val="Unresolved Mention"/>
    <w:basedOn w:val="DefaultParagraphFont"/>
    <w:uiPriority w:val="99"/>
    <w:semiHidden/>
    <w:unhideWhenUsed/>
    <w:rsid w:val="00F876BC"/>
    <w:rPr>
      <w:color w:val="605E5C"/>
      <w:shd w:val="clear" w:color="auto" w:fill="E1DFDD"/>
    </w:rPr>
  </w:style>
  <w:style w:type="character" w:styleId="Mention">
    <w:name w:val="Mention"/>
    <w:basedOn w:val="DefaultParagraphFont"/>
    <w:uiPriority w:val="99"/>
    <w:unhideWhenUsed/>
    <w:rsid w:val="008A30D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Samuel Gönner</DisplayName>
        <AccountId>677</AccountId>
        <AccountType/>
      </UserInfo>
      <UserInfo>
        <DisplayName>Pascal Zoglowek</DisplayName>
        <AccountId>686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90D24-9158-401D-9E73-644F64559D9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dc619e-5922-409c-84de-35ac1660682d"/>
    <ds:schemaRef ds:uri="dd767c06-3f8e-40ad-9116-3377f98cc2a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3.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4.xml><?xml version="1.0" encoding="utf-8"?>
<ds:datastoreItem xmlns:ds="http://schemas.openxmlformats.org/officeDocument/2006/customXml" ds:itemID="{C17666AD-A229-4766-B20C-00F49EC6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3048</Characters>
  <Application>Microsoft Office Word</Application>
  <DocSecurity>4</DocSecurity>
  <Lines>25</Lines>
  <Paragraphs>7</Paragraphs>
  <ScaleCrop>false</ScaleCrop>
  <Company/>
  <LinksUpToDate>false</LinksUpToDate>
  <CharactersWithSpaces>3575</CharactersWithSpaces>
  <SharedDoc>false</SharedDoc>
  <HLinks>
    <vt:vector size="12" baseType="variant">
      <vt:variant>
        <vt:i4>5636113</vt:i4>
      </vt:variant>
      <vt:variant>
        <vt:i4>3</vt:i4>
      </vt:variant>
      <vt:variant>
        <vt:i4>0</vt:i4>
      </vt:variant>
      <vt:variant>
        <vt:i4>5</vt:i4>
      </vt:variant>
      <vt:variant>
        <vt:lpwstr>http://www.newsroom.da-direkt.de/</vt:lpwstr>
      </vt:variant>
      <vt:variant>
        <vt:lpwstr/>
      </vt:variant>
      <vt:variant>
        <vt:i4>1245307</vt:i4>
      </vt:variant>
      <vt:variant>
        <vt:i4>0</vt:i4>
      </vt:variant>
      <vt:variant>
        <vt:i4>0</vt:i4>
      </vt:variant>
      <vt:variant>
        <vt:i4>5</vt:i4>
      </vt:variant>
      <vt:variant>
        <vt:lpwstr>mailto:presse@da-direkt.de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Samuel Gönner</cp:lastModifiedBy>
  <cp:revision>11</cp:revision>
  <cp:lastPrinted>2020-02-14T16:37:00Z</cp:lastPrinted>
  <dcterms:created xsi:type="dcterms:W3CDTF">2022-10-11T22:58:00Z</dcterms:created>
  <dcterms:modified xsi:type="dcterms:W3CDTF">2022-10-11T23:27:00Z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