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404" w14:textId="2F47388B" w:rsidR="004D14BB" w:rsidRPr="006A4170" w:rsidRDefault="00B64EAC">
      <w:pPr>
        <w:rPr>
          <w:i/>
          <w:iCs/>
          <w:color w:val="000000" w:themeColor="text1"/>
        </w:rPr>
      </w:pPr>
      <w:r w:rsidRPr="00B64EAC">
        <w:rPr>
          <w:i/>
          <w:iCs/>
        </w:rPr>
        <w:t>Pressemeddelelse</w:t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Pr="00B64EAC">
        <w:rPr>
          <w:i/>
          <w:iCs/>
        </w:rPr>
        <w:tab/>
      </w:r>
      <w:r w:rsidR="00F34578">
        <w:rPr>
          <w:i/>
          <w:iCs/>
        </w:rPr>
        <w:tab/>
      </w:r>
      <w:r w:rsidR="006A4170" w:rsidRPr="006A4170">
        <w:rPr>
          <w:i/>
          <w:iCs/>
          <w:color w:val="000000" w:themeColor="text1"/>
        </w:rPr>
        <w:t>2. januar 2023</w:t>
      </w:r>
    </w:p>
    <w:p w14:paraId="691FA949" w14:textId="20A683F3" w:rsidR="00B64EAC" w:rsidRDefault="00B64EAC">
      <w:pPr>
        <w:rPr>
          <w:i/>
          <w:iCs/>
        </w:rPr>
      </w:pPr>
    </w:p>
    <w:p w14:paraId="3720D642" w14:textId="2208D1D3" w:rsidR="00071F6A" w:rsidRDefault="00071F6A" w:rsidP="00280614">
      <w:pPr>
        <w:rPr>
          <w:b/>
          <w:bCs/>
          <w:sz w:val="32"/>
          <w:szCs w:val="32"/>
        </w:rPr>
      </w:pPr>
    </w:p>
    <w:p w14:paraId="309B1B0E" w14:textId="2B2A9D54" w:rsidR="008E0CBD" w:rsidRDefault="00CC6F77" w:rsidP="008E0C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Erfaren Bygma-direktør bliver regionsdirektør for Region NØ </w:t>
      </w:r>
    </w:p>
    <w:p w14:paraId="49543F71" w14:textId="486F7067" w:rsidR="00F63FC5" w:rsidRDefault="00F5621A" w:rsidP="001619C3">
      <w:pPr>
        <w:rPr>
          <w:b/>
          <w:bCs/>
        </w:rPr>
      </w:pPr>
      <w:r>
        <w:rPr>
          <w:b/>
          <w:bCs/>
        </w:rPr>
        <w:br/>
      </w:r>
      <w:r w:rsidR="00D848D2">
        <w:rPr>
          <w:b/>
          <w:bCs/>
        </w:rPr>
        <w:t>Morten Kvist</w:t>
      </w:r>
      <w:r w:rsidR="001619C3">
        <w:rPr>
          <w:b/>
          <w:bCs/>
        </w:rPr>
        <w:t xml:space="preserve"> (</w:t>
      </w:r>
      <w:r w:rsidR="00D848D2">
        <w:rPr>
          <w:b/>
          <w:bCs/>
        </w:rPr>
        <w:t>59</w:t>
      </w:r>
      <w:r w:rsidR="001619C3">
        <w:rPr>
          <w:b/>
          <w:bCs/>
        </w:rPr>
        <w:t xml:space="preserve">) er pr. 1. januar </w:t>
      </w:r>
      <w:r w:rsidR="004C012A">
        <w:rPr>
          <w:b/>
          <w:bCs/>
        </w:rPr>
        <w:t xml:space="preserve">2023 </w:t>
      </w:r>
      <w:r w:rsidR="001619C3">
        <w:rPr>
          <w:b/>
          <w:bCs/>
        </w:rPr>
        <w:t xml:space="preserve">udnævnt til regionsdirektør for Bygmas Region </w:t>
      </w:r>
      <w:r w:rsidR="00D848D2">
        <w:rPr>
          <w:b/>
          <w:bCs/>
        </w:rPr>
        <w:t>Nordøst</w:t>
      </w:r>
      <w:r w:rsidR="001619C3">
        <w:rPr>
          <w:b/>
          <w:bCs/>
        </w:rPr>
        <w:t xml:space="preserve"> (</w:t>
      </w:r>
      <w:r w:rsidR="00D848D2">
        <w:rPr>
          <w:b/>
          <w:bCs/>
        </w:rPr>
        <w:t>N</w:t>
      </w:r>
      <w:r w:rsidR="001619C3">
        <w:rPr>
          <w:b/>
          <w:bCs/>
        </w:rPr>
        <w:t xml:space="preserve">Ø). </w:t>
      </w:r>
      <w:r w:rsidR="00D848D2">
        <w:rPr>
          <w:b/>
          <w:bCs/>
        </w:rPr>
        <w:t>Morten Kvist</w:t>
      </w:r>
      <w:r w:rsidR="001619C3">
        <w:rPr>
          <w:b/>
          <w:bCs/>
        </w:rPr>
        <w:t xml:space="preserve"> </w:t>
      </w:r>
      <w:r w:rsidR="00F4485C">
        <w:rPr>
          <w:b/>
          <w:bCs/>
        </w:rPr>
        <w:t>har siden 2008</w:t>
      </w:r>
      <w:r w:rsidR="001619C3">
        <w:rPr>
          <w:b/>
          <w:bCs/>
        </w:rPr>
        <w:t xml:space="preserve"> været direktør for Bygma </w:t>
      </w:r>
      <w:r w:rsidR="00D848D2">
        <w:rPr>
          <w:b/>
          <w:bCs/>
        </w:rPr>
        <w:t>Hjørring</w:t>
      </w:r>
      <w:r w:rsidR="001619C3">
        <w:rPr>
          <w:b/>
          <w:bCs/>
        </w:rPr>
        <w:t xml:space="preserve">. </w:t>
      </w:r>
    </w:p>
    <w:p w14:paraId="0A7F6ACC" w14:textId="475BE09E" w:rsidR="00510BFF" w:rsidRDefault="008E506E" w:rsidP="00510BFF">
      <w:r>
        <w:t>Morten startede sin karriere i maskinindustrien, først som smed og maskinarbejder</w:t>
      </w:r>
      <w:r w:rsidR="007D0D96">
        <w:t xml:space="preserve">, hvorefter han </w:t>
      </w:r>
      <w:r w:rsidR="007D0D96" w:rsidRPr="007D0D96">
        <w:rPr>
          <w:color w:val="000000" w:themeColor="text1"/>
        </w:rPr>
        <w:t xml:space="preserve">tog </w:t>
      </w:r>
      <w:r w:rsidR="004978EA" w:rsidRPr="007D0D96">
        <w:rPr>
          <w:color w:val="000000" w:themeColor="text1"/>
        </w:rPr>
        <w:t>en uddannelse som maskintekniker</w:t>
      </w:r>
      <w:r w:rsidR="007D0D96" w:rsidRPr="007D0D96">
        <w:rPr>
          <w:color w:val="000000" w:themeColor="text1"/>
        </w:rPr>
        <w:t xml:space="preserve"> og siden</w:t>
      </w:r>
      <w:r w:rsidR="007B2E84">
        <w:rPr>
          <w:color w:val="000000" w:themeColor="text1"/>
        </w:rPr>
        <w:t xml:space="preserve"> blev</w:t>
      </w:r>
      <w:r w:rsidR="007D0D96" w:rsidRPr="007D0D96">
        <w:rPr>
          <w:color w:val="000000" w:themeColor="text1"/>
        </w:rPr>
        <w:t xml:space="preserve"> </w:t>
      </w:r>
      <w:r w:rsidRPr="007D0D96">
        <w:rPr>
          <w:color w:val="000000" w:themeColor="text1"/>
        </w:rPr>
        <w:t xml:space="preserve">produktionschef. Men det var først da han begyndte at </w:t>
      </w:r>
      <w:r>
        <w:t>sælge værktøj og værktøjsmaskiner at han for alvor fik smag for salg. Talent havde han også</w:t>
      </w:r>
      <w:r w:rsidR="00BD6512">
        <w:t>;</w:t>
      </w:r>
      <w:r>
        <w:t xml:space="preserve"> </w:t>
      </w:r>
      <w:r w:rsidR="00BD6512">
        <w:t xml:space="preserve">endda i en sådan grad at han </w:t>
      </w:r>
      <w:r>
        <w:t>på et tidspunkt blev spottet af en headhunter, der opfordrede ham til at søge job som direktør for Bygma Hjørring.</w:t>
      </w:r>
      <w:r w:rsidR="0087477A">
        <w:br/>
      </w:r>
      <w:r w:rsidR="0087477A">
        <w:br/>
      </w:r>
      <w:r w:rsidR="003D4A1C">
        <w:rPr>
          <w:b/>
          <w:bCs/>
        </w:rPr>
        <w:t>Lever værdierne</w:t>
      </w:r>
      <w:r w:rsidR="0087477A">
        <w:br/>
        <w:t xml:space="preserve">”Timingen for både job- og brancheskift var god”, fortæller Morten Kvist. ”Finanskrisen </w:t>
      </w:r>
      <w:r w:rsidR="00BD6512">
        <w:t>havde godt fat</w:t>
      </w:r>
      <w:r w:rsidR="00FD3141">
        <w:t>,</w:t>
      </w:r>
      <w:r w:rsidR="00BD6512">
        <w:t xml:space="preserve"> og mit daværende job var i fare for at blive nedlagt. Det var en spændende ny udfordring at skulle lede en stor trælastforretning</w:t>
      </w:r>
      <w:r w:rsidR="00B95A0D">
        <w:t xml:space="preserve"> i en omskiftelig periode. Men vi kom godt igennem og jeg </w:t>
      </w:r>
      <w:r w:rsidR="00BD6512">
        <w:t>har nydt hver eneste dag</w:t>
      </w:r>
      <w:r w:rsidR="00B1791F">
        <w:t xml:space="preserve">, </w:t>
      </w:r>
      <w:r w:rsidR="00B95A0D">
        <w:t xml:space="preserve">bl.a. takket være </w:t>
      </w:r>
      <w:r w:rsidR="00B1791F">
        <w:t>dygtige, motiverede medarbejdere og</w:t>
      </w:r>
      <w:r w:rsidR="00510BFF">
        <w:t xml:space="preserve"> gode,</w:t>
      </w:r>
      <w:r w:rsidR="00B1791F">
        <w:t xml:space="preserve"> langvarige relationer til kunderne</w:t>
      </w:r>
      <w:r w:rsidR="00510BFF">
        <w:t xml:space="preserve">. </w:t>
      </w:r>
      <w:r w:rsidR="00B95A0D">
        <w:t xml:space="preserve">Jeg lægger vægt på at vi hver </w:t>
      </w:r>
      <w:r w:rsidR="00FD3141">
        <w:t>dag</w:t>
      </w:r>
      <w:r w:rsidR="00510BFF">
        <w:t xml:space="preserve"> ’leve</w:t>
      </w:r>
      <w:r w:rsidR="00B95A0D">
        <w:t>r</w:t>
      </w:r>
      <w:r w:rsidR="00FD3141">
        <w:t xml:space="preserve"> </w:t>
      </w:r>
      <w:r w:rsidR="00510BFF">
        <w:t>værdierne’</w:t>
      </w:r>
      <w:r w:rsidR="00B95A0D">
        <w:t>, og d</w:t>
      </w:r>
      <w:r w:rsidR="00510BFF">
        <w:t>et vil jeg også være eksponent for i mit nye virke”, siger han.</w:t>
      </w:r>
    </w:p>
    <w:p w14:paraId="68CB4DF9" w14:textId="3093CB05" w:rsidR="00B1791F" w:rsidRDefault="00BD6512" w:rsidP="00E53750">
      <w:r>
        <w:t xml:space="preserve">En af Morten Kvists mærkesager er </w:t>
      </w:r>
      <w:r w:rsidR="00E53750">
        <w:t xml:space="preserve">det </w:t>
      </w:r>
      <w:r>
        <w:t>bæredygtig</w:t>
      </w:r>
      <w:r w:rsidR="00E53750">
        <w:t>e</w:t>
      </w:r>
      <w:r>
        <w:t xml:space="preserve"> byggeri</w:t>
      </w:r>
      <w:r w:rsidR="00E53750">
        <w:t>. Han e</w:t>
      </w:r>
      <w:r>
        <w:t xml:space="preserve">r gået forrest </w:t>
      </w:r>
      <w:r w:rsidR="00E53750">
        <w:t>på området, længe inden det blev reguleret ved lovkrav, og han har flere store entreprenørvirksomheder som sine landsdækkende kunder.</w:t>
      </w:r>
      <w:r w:rsidR="00B1791F">
        <w:t xml:space="preserve"> </w:t>
      </w:r>
    </w:p>
    <w:p w14:paraId="24D76D8D" w14:textId="15C2C345" w:rsidR="00B95A0D" w:rsidRDefault="00CC6F77" w:rsidP="001619C3">
      <w:r>
        <w:rPr>
          <w:b/>
          <w:bCs/>
        </w:rPr>
        <w:t>Vil udnytte synergier</w:t>
      </w:r>
      <w:r w:rsidR="00BD6512">
        <w:rPr>
          <w:b/>
          <w:bCs/>
        </w:rPr>
        <w:br/>
      </w:r>
      <w:r w:rsidR="00BD6512">
        <w:t xml:space="preserve">Som regionsdirektør og medlem af Bygmas ledelse, skal </w:t>
      </w:r>
      <w:r>
        <w:t>Morten Kvist nu</w:t>
      </w:r>
      <w:r w:rsidR="00BD6512">
        <w:t xml:space="preserve"> vær</w:t>
      </w:r>
      <w:r w:rsidR="00FD3141">
        <w:t>e med til at sikre, at Bygmas strategi kommer ud at virke i praksis.</w:t>
      </w:r>
      <w:r w:rsidR="00465616">
        <w:t xml:space="preserve"> </w:t>
      </w:r>
      <w:r w:rsidR="00FD3141">
        <w:t>”</w:t>
      </w:r>
      <w:r w:rsidR="00465616">
        <w:t>Vi</w:t>
      </w:r>
      <w:r w:rsidR="00FD3141">
        <w:t xml:space="preserve"> skal blive endnu bedre til at samle op på synergier</w:t>
      </w:r>
      <w:r w:rsidR="00465616">
        <w:t xml:space="preserve"> mellem forretningerne</w:t>
      </w:r>
      <w:r w:rsidR="00FD3141">
        <w:t xml:space="preserve"> og udnytte dem, så vi optræde</w:t>
      </w:r>
      <w:r w:rsidR="00465616">
        <w:t>r</w:t>
      </w:r>
      <w:r w:rsidR="00FD3141">
        <w:t xml:space="preserve"> som ét samlet Bygma; både </w:t>
      </w:r>
      <w:r w:rsidR="00B95A0D">
        <w:t>til gavn for kunderne og os selv</w:t>
      </w:r>
      <w:r w:rsidR="00FD3141">
        <w:t>” siger den nye regionsdirektør</w:t>
      </w:r>
      <w:r w:rsidR="00B95A0D">
        <w:t>.</w:t>
      </w:r>
    </w:p>
    <w:p w14:paraId="249C24E0" w14:textId="6A2D2093" w:rsidR="00B95A0D" w:rsidRDefault="00B95A0D" w:rsidP="001619C3">
      <w:r>
        <w:t xml:space="preserve">Morten Kvist </w:t>
      </w:r>
      <w:r w:rsidR="00465616">
        <w:t>fortæller om nogle af de</w:t>
      </w:r>
      <w:r>
        <w:t xml:space="preserve"> indsatspunkter, som han vil arbejde aktivt for</w:t>
      </w:r>
      <w:r w:rsidR="00465616">
        <w:t>:</w:t>
      </w:r>
      <w:r>
        <w:t xml:space="preserve"> ”Lønsomhed er selvfølgelig en forudsætning</w:t>
      </w:r>
      <w:r w:rsidR="00465616">
        <w:t xml:space="preserve">. </w:t>
      </w:r>
      <w:r>
        <w:t xml:space="preserve">Men ligesom det øvrige Bygma, skal vi i </w:t>
      </w:r>
      <w:r w:rsidR="00465616">
        <w:t>Region NØ</w:t>
      </w:r>
      <w:r>
        <w:t xml:space="preserve"> sætte turbo på bæredygtighed, og fortsat arbejde på at </w:t>
      </w:r>
      <w:r w:rsidR="00465616">
        <w:t xml:space="preserve">gøre </w:t>
      </w:r>
      <w:r>
        <w:t xml:space="preserve">Bygma </w:t>
      </w:r>
      <w:r w:rsidR="00465616">
        <w:t>til en endnu mere</w:t>
      </w:r>
      <w:r>
        <w:t xml:space="preserve"> attraktiv arbejdsplads og et godt uddannelsessted for elever”. </w:t>
      </w:r>
    </w:p>
    <w:p w14:paraId="7F5C8730" w14:textId="646BEBAA" w:rsidR="00EC644F" w:rsidRDefault="00F5621A" w:rsidP="009244A4">
      <w:pPr>
        <w:rPr>
          <w:b/>
          <w:bCs/>
          <w:i/>
          <w:iCs/>
        </w:rPr>
      </w:pPr>
      <w:r>
        <w:rPr>
          <w:b/>
          <w:bCs/>
        </w:rPr>
        <w:t>To nye regioner</w:t>
      </w:r>
      <w:r w:rsidR="002F1BAB">
        <w:rPr>
          <w:b/>
          <w:bCs/>
        </w:rPr>
        <w:br/>
      </w:r>
      <w:r w:rsidR="002F1BAB">
        <w:t xml:space="preserve">Bygma er gennem de senere år vokset markant i den østlige del af Danmark; både på antallet af forretninger, størrelse og geografi. Med </w:t>
      </w:r>
      <w:r w:rsidR="00D848D2">
        <w:t>Morten Kvists</w:t>
      </w:r>
      <w:r w:rsidR="002F1BAB">
        <w:t xml:space="preserve"> tiltrædelse opdeles den tidligere Region Øst i to regioner. I </w:t>
      </w:r>
      <w:r w:rsidR="00D848D2">
        <w:t>Mortens</w:t>
      </w:r>
      <w:r>
        <w:t xml:space="preserve"> Region </w:t>
      </w:r>
      <w:r w:rsidR="00D848D2">
        <w:t>N</w:t>
      </w:r>
      <w:r w:rsidR="002F1BAB">
        <w:t xml:space="preserve">Ø indgår </w:t>
      </w:r>
      <w:r w:rsidR="00D848D2">
        <w:t>9 forretninger i Storkøbenhavn og Nordsjælland</w:t>
      </w:r>
      <w:r w:rsidR="00465616">
        <w:t xml:space="preserve">, mens </w:t>
      </w:r>
      <w:r w:rsidR="00D848D2">
        <w:t xml:space="preserve">Region SØ der ledes af den ligeledes nytiltrådte regionsdirektør Thomas </w:t>
      </w:r>
      <w:proofErr w:type="spellStart"/>
      <w:r w:rsidR="00D848D2">
        <w:t>Sjøstein</w:t>
      </w:r>
      <w:proofErr w:type="spellEnd"/>
      <w:r w:rsidR="00D848D2">
        <w:t xml:space="preserve"> består af </w:t>
      </w:r>
      <w:r w:rsidR="002F1BAB">
        <w:t>11 forretninger på det syd</w:t>
      </w:r>
      <w:r>
        <w:t>-</w:t>
      </w:r>
      <w:r w:rsidR="002F1BAB">
        <w:t xml:space="preserve"> </w:t>
      </w:r>
      <w:r>
        <w:t xml:space="preserve">og vestlige </w:t>
      </w:r>
      <w:r w:rsidR="002F1BAB">
        <w:t>Sjælland</w:t>
      </w:r>
      <w:r w:rsidR="00FE7B85">
        <w:t>,</w:t>
      </w:r>
      <w:r w:rsidR="002F1BAB">
        <w:t xml:space="preserve"> Bornholm</w:t>
      </w:r>
      <w:r w:rsidR="00FE7B85">
        <w:t xml:space="preserve"> og Falster</w:t>
      </w:r>
      <w:r w:rsidR="002F1BAB">
        <w:t xml:space="preserve">. </w:t>
      </w:r>
      <w:r w:rsidR="00960094" w:rsidRPr="00960094">
        <w:t xml:space="preserve">Tidligere regionsdirektør for Bygmas Region Øst, Jens Jensen der gennem en årrække har været med til at tegne Bygmas flotte udvikling, har valgt at </w:t>
      </w:r>
      <w:r w:rsidR="00D30F9C">
        <w:t>træde tilbage</w:t>
      </w:r>
      <w:r w:rsidR="00960094" w:rsidRPr="00960094">
        <w:t xml:space="preserve"> med udgangen af 2022.</w:t>
      </w:r>
      <w:r w:rsidR="00960094">
        <w:br/>
      </w:r>
    </w:p>
    <w:p w14:paraId="093906EB" w14:textId="57848FAD" w:rsidR="00465616" w:rsidRPr="007D0D96" w:rsidRDefault="00F5621A" w:rsidP="009244A4">
      <w:pPr>
        <w:rPr>
          <w:color w:val="000000" w:themeColor="text1"/>
        </w:rPr>
      </w:pPr>
      <w:r>
        <w:rPr>
          <w:b/>
          <w:bCs/>
          <w:i/>
          <w:iCs/>
        </w:rPr>
        <w:lastRenderedPageBreak/>
        <w:br/>
      </w:r>
      <w:r w:rsidR="00147071">
        <w:rPr>
          <w:b/>
          <w:bCs/>
          <w:i/>
          <w:iCs/>
        </w:rPr>
        <w:t>Morten Kvist</w:t>
      </w:r>
      <w:r w:rsidR="00FB40B0" w:rsidRPr="00964A72">
        <w:rPr>
          <w:b/>
          <w:bCs/>
          <w:i/>
          <w:iCs/>
        </w:rPr>
        <w:t xml:space="preserve"> privat</w:t>
      </w:r>
      <w:r w:rsidR="00465616">
        <w:rPr>
          <w:b/>
          <w:bCs/>
          <w:i/>
          <w:iCs/>
        </w:rPr>
        <w:br/>
      </w:r>
      <w:r w:rsidR="00465616" w:rsidRPr="001572D3">
        <w:rPr>
          <w:i/>
          <w:iCs/>
          <w:color w:val="000000" w:themeColor="text1"/>
        </w:rPr>
        <w:t xml:space="preserve">Når Morten Kvist den 1. januar indtager det </w:t>
      </w:r>
      <w:r w:rsidR="00080747" w:rsidRPr="001572D3">
        <w:rPr>
          <w:i/>
          <w:iCs/>
          <w:color w:val="000000" w:themeColor="text1"/>
        </w:rPr>
        <w:t xml:space="preserve">nyetablerede regionskontor ved Bygma Roskilde, er bopælen flyttet fra Nørresundby til Vesterbro. Hustruen </w:t>
      </w:r>
      <w:r w:rsidR="008E4AB3" w:rsidRPr="001572D3">
        <w:rPr>
          <w:i/>
          <w:iCs/>
          <w:color w:val="000000" w:themeColor="text1"/>
        </w:rPr>
        <w:t>Anne</w:t>
      </w:r>
      <w:r w:rsidR="00080747" w:rsidRPr="001572D3">
        <w:rPr>
          <w:i/>
          <w:iCs/>
          <w:color w:val="000000" w:themeColor="text1"/>
        </w:rPr>
        <w:t xml:space="preserve"> arbejder fortsat i Nordjylland dog </w:t>
      </w:r>
      <w:r w:rsidR="007A4CCE" w:rsidRPr="001572D3">
        <w:rPr>
          <w:i/>
          <w:iCs/>
          <w:color w:val="000000" w:themeColor="text1"/>
        </w:rPr>
        <w:t>fra hjemmet på Vesterbro</w:t>
      </w:r>
      <w:r w:rsidR="00080747" w:rsidRPr="001572D3">
        <w:rPr>
          <w:i/>
          <w:iCs/>
          <w:color w:val="000000" w:themeColor="text1"/>
        </w:rPr>
        <w:t xml:space="preserve">, og parret glæder sig til at gøre brug af storbyens mange kulturtilbud. Morten er aktiv vinterbader og </w:t>
      </w:r>
      <w:r w:rsidR="00FA6F29" w:rsidRPr="001572D3">
        <w:rPr>
          <w:i/>
          <w:iCs/>
          <w:color w:val="000000" w:themeColor="text1"/>
        </w:rPr>
        <w:t xml:space="preserve">vil snarest </w:t>
      </w:r>
      <w:r w:rsidR="00080747" w:rsidRPr="001572D3">
        <w:rPr>
          <w:i/>
          <w:iCs/>
          <w:color w:val="000000" w:themeColor="text1"/>
        </w:rPr>
        <w:t xml:space="preserve">tjekke Københavns Havn ud. Derudover holder han af at læse biografier og skønlitteratur. Børn og </w:t>
      </w:r>
      <w:r w:rsidR="00266710" w:rsidRPr="001572D3">
        <w:rPr>
          <w:i/>
          <w:iCs/>
          <w:color w:val="000000" w:themeColor="text1"/>
        </w:rPr>
        <w:t>barnebarn</w:t>
      </w:r>
      <w:r w:rsidR="00080747" w:rsidRPr="001572D3">
        <w:rPr>
          <w:i/>
          <w:iCs/>
          <w:color w:val="000000" w:themeColor="text1"/>
        </w:rPr>
        <w:t xml:space="preserve"> bor i Nordjylland, så Morten og </w:t>
      </w:r>
      <w:r w:rsidR="008E4AB3" w:rsidRPr="001572D3">
        <w:rPr>
          <w:i/>
          <w:iCs/>
          <w:color w:val="000000" w:themeColor="text1"/>
        </w:rPr>
        <w:t>Anne</w:t>
      </w:r>
      <w:r w:rsidR="00266710" w:rsidRPr="001572D3">
        <w:rPr>
          <w:i/>
          <w:iCs/>
          <w:color w:val="000000" w:themeColor="text1"/>
        </w:rPr>
        <w:t xml:space="preserve"> beholder også</w:t>
      </w:r>
      <w:r w:rsidR="00FA6F29" w:rsidRPr="001572D3">
        <w:rPr>
          <w:i/>
          <w:iCs/>
          <w:color w:val="000000" w:themeColor="text1"/>
        </w:rPr>
        <w:t xml:space="preserve"> deres domicil i </w:t>
      </w:r>
      <w:r w:rsidR="008E4AB3" w:rsidRPr="001572D3">
        <w:rPr>
          <w:i/>
          <w:iCs/>
          <w:color w:val="000000" w:themeColor="text1"/>
        </w:rPr>
        <w:t>Nørresundby</w:t>
      </w:r>
      <w:r w:rsidR="00FA6F29" w:rsidRPr="007D0D96">
        <w:rPr>
          <w:color w:val="000000" w:themeColor="text1"/>
        </w:rPr>
        <w:t xml:space="preserve">. </w:t>
      </w:r>
    </w:p>
    <w:p w14:paraId="69822EA2" w14:textId="77777777" w:rsidR="00465616" w:rsidRDefault="00465616" w:rsidP="009244A4">
      <w:pPr>
        <w:rPr>
          <w:b/>
          <w:bCs/>
          <w:i/>
          <w:iCs/>
        </w:rPr>
      </w:pPr>
    </w:p>
    <w:p w14:paraId="401FCF82" w14:textId="77777777" w:rsidR="00465616" w:rsidRDefault="00465616" w:rsidP="009244A4">
      <w:pPr>
        <w:rPr>
          <w:b/>
          <w:bCs/>
          <w:i/>
          <w:iCs/>
        </w:rPr>
      </w:pPr>
    </w:p>
    <w:p w14:paraId="21BC095C" w14:textId="04BDAFA1" w:rsidR="00AC4C57" w:rsidRDefault="00FA6F29" w:rsidP="009244A4">
      <w:pPr>
        <w:rPr>
          <w:rFonts w:cstheme="minorHAnsi"/>
          <w:b/>
          <w:bCs/>
          <w:iCs/>
          <w:color w:val="222222"/>
        </w:rPr>
      </w:pPr>
      <w:r>
        <w:rPr>
          <w:rFonts w:cstheme="minorHAnsi"/>
          <w:i/>
          <w:noProof/>
          <w:color w:val="222222"/>
        </w:rPr>
        <w:drawing>
          <wp:inline distT="0" distB="0" distL="0" distR="0" wp14:anchorId="7C075EB8" wp14:editId="66AAF3E6">
            <wp:extent cx="3588204" cy="2392012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69" cy="241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A72" w:rsidRPr="00964A72">
        <w:rPr>
          <w:b/>
          <w:bCs/>
          <w:i/>
          <w:iCs/>
        </w:rPr>
        <w:br/>
      </w:r>
    </w:p>
    <w:p w14:paraId="27AF579F" w14:textId="694386C1" w:rsidR="00F63FC5" w:rsidRDefault="00F63FC5" w:rsidP="009244A4">
      <w:pPr>
        <w:rPr>
          <w:rFonts w:cstheme="minorHAnsi"/>
          <w:i/>
          <w:color w:val="222222"/>
        </w:rPr>
      </w:pPr>
    </w:p>
    <w:p w14:paraId="56D2EE2C" w14:textId="77777777" w:rsidR="00F5621A" w:rsidRDefault="00F5621A" w:rsidP="009244A4">
      <w:pPr>
        <w:rPr>
          <w:rFonts w:cstheme="minorHAnsi"/>
          <w:i/>
          <w:color w:val="222222"/>
        </w:rPr>
      </w:pPr>
    </w:p>
    <w:p w14:paraId="04634990" w14:textId="6951D2A0" w:rsidR="00F5621A" w:rsidRPr="00EC644F" w:rsidRDefault="00DA5F3F" w:rsidP="00F5621A">
      <w:r w:rsidRPr="00DA5F3F">
        <w:rPr>
          <w:u w:val="single"/>
        </w:rPr>
        <w:t>Billedtekst:</w:t>
      </w:r>
      <w:r w:rsidR="00F5621A">
        <w:rPr>
          <w:u w:val="single"/>
        </w:rPr>
        <w:br/>
      </w:r>
      <w:r w:rsidR="00EC644F">
        <w:t xml:space="preserve">Morten Kvist er pr. 1. januar 2023 flyttet fra Hjørring for at tiltræde som regionsdirektør for Bygmas Region NØ på Sjælland. </w:t>
      </w:r>
    </w:p>
    <w:p w14:paraId="3690E77E" w14:textId="32CA9573" w:rsidR="00DA5F3F" w:rsidRDefault="00DA5F3F" w:rsidP="00DA5F3F">
      <w:pPr>
        <w:rPr>
          <w:rFonts w:cstheme="minorHAnsi"/>
          <w:i/>
          <w:color w:val="222222"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5B78A9EC" w14:textId="77777777" w:rsidR="00DA5F3F" w:rsidRDefault="00DA5F3F" w:rsidP="00DA5F3F">
      <w:pPr>
        <w:rPr>
          <w:rFonts w:cstheme="minorHAnsi"/>
          <w:i/>
          <w:color w:val="222222"/>
        </w:rPr>
      </w:pPr>
    </w:p>
    <w:p w14:paraId="4B2C72B8" w14:textId="1FB9D0ED" w:rsidR="009244A4" w:rsidRPr="00B64EAC" w:rsidRDefault="009244A4" w:rsidP="009244A4">
      <w:pPr>
        <w:rPr>
          <w:i/>
          <w:iCs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>DKK.</w:t>
      </w:r>
    </w:p>
    <w:p w14:paraId="173F5849" w14:textId="0CA96854" w:rsidR="0041014D" w:rsidRDefault="0041014D" w:rsidP="00280614"/>
    <w:p w14:paraId="2CCF7027" w14:textId="30AF6DCC" w:rsidR="00241595" w:rsidRDefault="00241595" w:rsidP="00280614"/>
    <w:p w14:paraId="4AE59BAB" w14:textId="0F556E76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1DA6"/>
    <w:rsid w:val="00013170"/>
    <w:rsid w:val="00023D8B"/>
    <w:rsid w:val="00035E08"/>
    <w:rsid w:val="00040209"/>
    <w:rsid w:val="0004261B"/>
    <w:rsid w:val="00051172"/>
    <w:rsid w:val="00056169"/>
    <w:rsid w:val="00071F6A"/>
    <w:rsid w:val="0007722A"/>
    <w:rsid w:val="00080747"/>
    <w:rsid w:val="00082220"/>
    <w:rsid w:val="000A20FD"/>
    <w:rsid w:val="000C5593"/>
    <w:rsid w:val="000D2DA0"/>
    <w:rsid w:val="000E1355"/>
    <w:rsid w:val="000F30B2"/>
    <w:rsid w:val="00100D7D"/>
    <w:rsid w:val="00106E99"/>
    <w:rsid w:val="00120CD4"/>
    <w:rsid w:val="001420A2"/>
    <w:rsid w:val="00147071"/>
    <w:rsid w:val="0015202E"/>
    <w:rsid w:val="001572D3"/>
    <w:rsid w:val="001619C3"/>
    <w:rsid w:val="00164D61"/>
    <w:rsid w:val="0016594A"/>
    <w:rsid w:val="00170BAE"/>
    <w:rsid w:val="00184F47"/>
    <w:rsid w:val="001D2EB3"/>
    <w:rsid w:val="001D5285"/>
    <w:rsid w:val="001E7D83"/>
    <w:rsid w:val="001F1466"/>
    <w:rsid w:val="00202937"/>
    <w:rsid w:val="00204CDB"/>
    <w:rsid w:val="00231AD4"/>
    <w:rsid w:val="00241595"/>
    <w:rsid w:val="00266710"/>
    <w:rsid w:val="00273B88"/>
    <w:rsid w:val="002765F8"/>
    <w:rsid w:val="00280614"/>
    <w:rsid w:val="002A715C"/>
    <w:rsid w:val="002C22AD"/>
    <w:rsid w:val="002C34C5"/>
    <w:rsid w:val="002C6378"/>
    <w:rsid w:val="002F1BAB"/>
    <w:rsid w:val="00310016"/>
    <w:rsid w:val="00315FD8"/>
    <w:rsid w:val="0032642C"/>
    <w:rsid w:val="00343640"/>
    <w:rsid w:val="003911F8"/>
    <w:rsid w:val="003931FC"/>
    <w:rsid w:val="00393D9C"/>
    <w:rsid w:val="003D1C91"/>
    <w:rsid w:val="003D4A1C"/>
    <w:rsid w:val="003E18AE"/>
    <w:rsid w:val="0040261D"/>
    <w:rsid w:val="0041014D"/>
    <w:rsid w:val="00412DE0"/>
    <w:rsid w:val="0041351B"/>
    <w:rsid w:val="00422C6F"/>
    <w:rsid w:val="004375C8"/>
    <w:rsid w:val="00461D8F"/>
    <w:rsid w:val="00465616"/>
    <w:rsid w:val="00492724"/>
    <w:rsid w:val="004978EA"/>
    <w:rsid w:val="004C012A"/>
    <w:rsid w:val="004D1623"/>
    <w:rsid w:val="004D3562"/>
    <w:rsid w:val="004F6476"/>
    <w:rsid w:val="0051008D"/>
    <w:rsid w:val="00510BFF"/>
    <w:rsid w:val="005221E3"/>
    <w:rsid w:val="00551331"/>
    <w:rsid w:val="00553B79"/>
    <w:rsid w:val="005A2B41"/>
    <w:rsid w:val="005C1151"/>
    <w:rsid w:val="005C7109"/>
    <w:rsid w:val="005C7706"/>
    <w:rsid w:val="005D25D8"/>
    <w:rsid w:val="005D299B"/>
    <w:rsid w:val="0060071C"/>
    <w:rsid w:val="0062530A"/>
    <w:rsid w:val="0063254B"/>
    <w:rsid w:val="0063447E"/>
    <w:rsid w:val="00660745"/>
    <w:rsid w:val="0066724B"/>
    <w:rsid w:val="006932B4"/>
    <w:rsid w:val="006A4170"/>
    <w:rsid w:val="006B5B25"/>
    <w:rsid w:val="006D159E"/>
    <w:rsid w:val="006D3157"/>
    <w:rsid w:val="00703C1B"/>
    <w:rsid w:val="00721888"/>
    <w:rsid w:val="00724C2C"/>
    <w:rsid w:val="007262D9"/>
    <w:rsid w:val="007404F6"/>
    <w:rsid w:val="00761B68"/>
    <w:rsid w:val="00776FDF"/>
    <w:rsid w:val="007A4CCE"/>
    <w:rsid w:val="007B2E84"/>
    <w:rsid w:val="007D0D96"/>
    <w:rsid w:val="007F3890"/>
    <w:rsid w:val="007F5A20"/>
    <w:rsid w:val="0080290E"/>
    <w:rsid w:val="00811EDF"/>
    <w:rsid w:val="00835FD4"/>
    <w:rsid w:val="008744F6"/>
    <w:rsid w:val="0087477A"/>
    <w:rsid w:val="00892D5D"/>
    <w:rsid w:val="00896ACA"/>
    <w:rsid w:val="008A4867"/>
    <w:rsid w:val="008B2B82"/>
    <w:rsid w:val="008B6360"/>
    <w:rsid w:val="008C337B"/>
    <w:rsid w:val="008E0CBD"/>
    <w:rsid w:val="008E4AB3"/>
    <w:rsid w:val="008E506E"/>
    <w:rsid w:val="0091469C"/>
    <w:rsid w:val="009244A4"/>
    <w:rsid w:val="0093103F"/>
    <w:rsid w:val="009379AC"/>
    <w:rsid w:val="00960094"/>
    <w:rsid w:val="00964A72"/>
    <w:rsid w:val="00970C2D"/>
    <w:rsid w:val="009849BA"/>
    <w:rsid w:val="00996798"/>
    <w:rsid w:val="009A1929"/>
    <w:rsid w:val="009A2200"/>
    <w:rsid w:val="009C2675"/>
    <w:rsid w:val="009C6373"/>
    <w:rsid w:val="009E1B22"/>
    <w:rsid w:val="00A579AF"/>
    <w:rsid w:val="00A77F65"/>
    <w:rsid w:val="00A94811"/>
    <w:rsid w:val="00AA6681"/>
    <w:rsid w:val="00AB7101"/>
    <w:rsid w:val="00AC4C57"/>
    <w:rsid w:val="00AD2E7A"/>
    <w:rsid w:val="00AD6762"/>
    <w:rsid w:val="00B1791F"/>
    <w:rsid w:val="00B274A8"/>
    <w:rsid w:val="00B569A3"/>
    <w:rsid w:val="00B64EAC"/>
    <w:rsid w:val="00B94400"/>
    <w:rsid w:val="00B95A0D"/>
    <w:rsid w:val="00BA27AC"/>
    <w:rsid w:val="00BB06D0"/>
    <w:rsid w:val="00BB45D6"/>
    <w:rsid w:val="00BB64A8"/>
    <w:rsid w:val="00BC5030"/>
    <w:rsid w:val="00BD6512"/>
    <w:rsid w:val="00BE4D9B"/>
    <w:rsid w:val="00BF365C"/>
    <w:rsid w:val="00C019D7"/>
    <w:rsid w:val="00C32D3E"/>
    <w:rsid w:val="00C40876"/>
    <w:rsid w:val="00C411E8"/>
    <w:rsid w:val="00C561E9"/>
    <w:rsid w:val="00C607AD"/>
    <w:rsid w:val="00CA0AB9"/>
    <w:rsid w:val="00CA57C0"/>
    <w:rsid w:val="00CA7CFD"/>
    <w:rsid w:val="00CC6F77"/>
    <w:rsid w:val="00D231DB"/>
    <w:rsid w:val="00D30F9C"/>
    <w:rsid w:val="00D32DE9"/>
    <w:rsid w:val="00D3390D"/>
    <w:rsid w:val="00D46646"/>
    <w:rsid w:val="00D4675E"/>
    <w:rsid w:val="00D47F40"/>
    <w:rsid w:val="00D52946"/>
    <w:rsid w:val="00D55A23"/>
    <w:rsid w:val="00D62F8B"/>
    <w:rsid w:val="00D63B09"/>
    <w:rsid w:val="00D848D2"/>
    <w:rsid w:val="00D876A2"/>
    <w:rsid w:val="00DA5F3F"/>
    <w:rsid w:val="00DB5A22"/>
    <w:rsid w:val="00DD2C64"/>
    <w:rsid w:val="00DE4C5C"/>
    <w:rsid w:val="00DF1DB5"/>
    <w:rsid w:val="00E12459"/>
    <w:rsid w:val="00E21010"/>
    <w:rsid w:val="00E33728"/>
    <w:rsid w:val="00E436E9"/>
    <w:rsid w:val="00E44B80"/>
    <w:rsid w:val="00E456DD"/>
    <w:rsid w:val="00E500FA"/>
    <w:rsid w:val="00E50E96"/>
    <w:rsid w:val="00E52163"/>
    <w:rsid w:val="00E53750"/>
    <w:rsid w:val="00E56F50"/>
    <w:rsid w:val="00E75624"/>
    <w:rsid w:val="00EB6C88"/>
    <w:rsid w:val="00EC644F"/>
    <w:rsid w:val="00EC64AF"/>
    <w:rsid w:val="00ED0E0A"/>
    <w:rsid w:val="00ED710D"/>
    <w:rsid w:val="00EE0EF4"/>
    <w:rsid w:val="00EF04A6"/>
    <w:rsid w:val="00F00B7F"/>
    <w:rsid w:val="00F07771"/>
    <w:rsid w:val="00F2263E"/>
    <w:rsid w:val="00F246D2"/>
    <w:rsid w:val="00F30EA3"/>
    <w:rsid w:val="00F324E2"/>
    <w:rsid w:val="00F34578"/>
    <w:rsid w:val="00F35881"/>
    <w:rsid w:val="00F4485C"/>
    <w:rsid w:val="00F5621A"/>
    <w:rsid w:val="00F63FC5"/>
    <w:rsid w:val="00F83495"/>
    <w:rsid w:val="00F875D6"/>
    <w:rsid w:val="00FA6F29"/>
    <w:rsid w:val="00FB2417"/>
    <w:rsid w:val="00FB40B0"/>
    <w:rsid w:val="00FB512F"/>
    <w:rsid w:val="00FD19DD"/>
    <w:rsid w:val="00FD1A14"/>
    <w:rsid w:val="00FD3141"/>
    <w:rsid w:val="00FE6420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538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10</cp:revision>
  <cp:lastPrinted>2022-12-19T13:25:00Z</cp:lastPrinted>
  <dcterms:created xsi:type="dcterms:W3CDTF">2022-12-13T12:23:00Z</dcterms:created>
  <dcterms:modified xsi:type="dcterms:W3CDTF">2023-01-02T13:48:00Z</dcterms:modified>
</cp:coreProperties>
</file>