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E50C" w14:textId="77777777" w:rsidR="00361AEA" w:rsidRPr="00BD6223" w:rsidRDefault="00361AEA" w:rsidP="00361AEA">
      <w:pPr>
        <w:pStyle w:val="NurText1"/>
        <w:spacing w:line="300" w:lineRule="exact"/>
        <w:ind w:right="-284"/>
        <w:jc w:val="both"/>
        <w:rPr>
          <w:rFonts w:ascii="Arial" w:hAnsi="Arial" w:cs="Arial"/>
          <w:sz w:val="28"/>
          <w:szCs w:val="28"/>
        </w:rPr>
      </w:pPr>
      <w:r w:rsidRPr="00BD6223">
        <w:rPr>
          <w:rFonts w:ascii="Arial" w:hAnsi="Arial" w:cs="Arial"/>
          <w:sz w:val="28"/>
          <w:szCs w:val="28"/>
        </w:rPr>
        <w:t>Pressemeldung</w:t>
      </w:r>
    </w:p>
    <w:p w14:paraId="0968C32B" w14:textId="0259CE1C" w:rsidR="00AF6888" w:rsidRPr="00BD6223" w:rsidRDefault="00AF6888" w:rsidP="003543BC">
      <w:pPr>
        <w:rPr>
          <w:rFonts w:ascii="Arial" w:hAnsi="Arial" w:cs="Arial"/>
          <w:b/>
        </w:rPr>
      </w:pPr>
    </w:p>
    <w:p w14:paraId="0FB736CA" w14:textId="4DAB1E2F" w:rsidR="00A02E0A" w:rsidRPr="00BD6223" w:rsidRDefault="003714D4" w:rsidP="00FF3FB0">
      <w:pPr>
        <w:pStyle w:val="Kopfzeile"/>
        <w:spacing w:line="300" w:lineRule="exact"/>
        <w:ind w:right="-284"/>
        <w:rPr>
          <w:rFonts w:ascii="Arial" w:hAnsi="Arial" w:cs="Arial"/>
          <w:bCs/>
          <w:sz w:val="20"/>
          <w:szCs w:val="16"/>
        </w:rPr>
      </w:pPr>
      <w:bookmarkStart w:id="0" w:name="_Hlk88647495"/>
      <w:bookmarkStart w:id="1" w:name="OLE_LINK5"/>
      <w:r w:rsidRPr="00BD6223">
        <w:rPr>
          <w:rFonts w:ascii="Arial" w:hAnsi="Arial" w:cs="Arial"/>
          <w:b/>
          <w:sz w:val="28"/>
        </w:rPr>
        <w:t>Auto</w:t>
      </w:r>
      <w:r w:rsidR="00F05911">
        <w:rPr>
          <w:rFonts w:ascii="Arial" w:hAnsi="Arial" w:cs="Arial"/>
          <w:b/>
          <w:sz w:val="28"/>
        </w:rPr>
        <w:t>unfäl</w:t>
      </w:r>
      <w:r w:rsidR="001A6768">
        <w:rPr>
          <w:rFonts w:ascii="Arial" w:hAnsi="Arial" w:cs="Arial"/>
          <w:b/>
          <w:sz w:val="28"/>
        </w:rPr>
        <w:t>le</w:t>
      </w:r>
      <w:r w:rsidR="00F05911">
        <w:rPr>
          <w:rFonts w:ascii="Arial" w:hAnsi="Arial" w:cs="Arial"/>
          <w:b/>
          <w:sz w:val="28"/>
        </w:rPr>
        <w:t>:</w:t>
      </w:r>
      <w:r w:rsidR="00254568">
        <w:rPr>
          <w:rFonts w:ascii="Arial" w:hAnsi="Arial" w:cs="Arial"/>
          <w:b/>
          <w:sz w:val="28"/>
        </w:rPr>
        <w:t xml:space="preserve"> „</w:t>
      </w:r>
      <w:r w:rsidR="00437ED5">
        <w:rPr>
          <w:rFonts w:ascii="Arial" w:hAnsi="Arial" w:cs="Arial"/>
          <w:b/>
          <w:sz w:val="28"/>
        </w:rPr>
        <w:t>Schuld sind immer die anderen</w:t>
      </w:r>
      <w:r w:rsidR="00254568">
        <w:rPr>
          <w:rFonts w:ascii="Arial" w:hAnsi="Arial" w:cs="Arial"/>
          <w:b/>
          <w:sz w:val="28"/>
        </w:rPr>
        <w:t>.</w:t>
      </w:r>
      <w:r w:rsidR="00211348">
        <w:rPr>
          <w:rFonts w:ascii="Arial" w:hAnsi="Arial" w:cs="Arial"/>
          <w:b/>
          <w:sz w:val="28"/>
        </w:rPr>
        <w:t>“</w:t>
      </w:r>
    </w:p>
    <w:p w14:paraId="4A44A8B1" w14:textId="1B04E14E" w:rsidR="00FF3FB0" w:rsidRPr="00BD6223" w:rsidRDefault="00FF3FB0" w:rsidP="00432998">
      <w:pPr>
        <w:pStyle w:val="Kopfzeile"/>
        <w:spacing w:line="300" w:lineRule="exact"/>
        <w:ind w:right="-284"/>
        <w:rPr>
          <w:rFonts w:ascii="Arial" w:hAnsi="Arial" w:cs="Arial"/>
          <w:bCs/>
          <w:sz w:val="20"/>
          <w:szCs w:val="16"/>
        </w:rPr>
      </w:pPr>
      <w:r w:rsidRPr="00BD6223">
        <w:rPr>
          <w:rFonts w:ascii="Arial" w:hAnsi="Arial" w:cs="Arial"/>
          <w:bCs/>
          <w:sz w:val="20"/>
          <w:szCs w:val="16"/>
        </w:rPr>
        <w:t xml:space="preserve">Bundesweite, repräsentative Studie </w:t>
      </w:r>
      <w:bookmarkEnd w:id="0"/>
      <w:bookmarkEnd w:id="1"/>
      <w:r w:rsidRPr="00BD6223">
        <w:rPr>
          <w:rFonts w:ascii="Arial" w:hAnsi="Arial" w:cs="Arial"/>
          <w:bCs/>
          <w:sz w:val="20"/>
          <w:szCs w:val="16"/>
        </w:rPr>
        <w:t>von der Direktversicherung DA Direkt und infas quo</w:t>
      </w:r>
    </w:p>
    <w:p w14:paraId="25441B1E" w14:textId="77777777" w:rsidR="00432998" w:rsidRPr="00BD6223" w:rsidRDefault="00432998" w:rsidP="00432998">
      <w:pPr>
        <w:pStyle w:val="Kopfzeile"/>
        <w:spacing w:line="300" w:lineRule="exact"/>
        <w:ind w:right="-284"/>
        <w:rPr>
          <w:rFonts w:ascii="Arial" w:hAnsi="Arial" w:cs="Arial"/>
          <w:bCs/>
          <w:sz w:val="20"/>
          <w:szCs w:val="16"/>
        </w:rPr>
      </w:pPr>
    </w:p>
    <w:p w14:paraId="1719E512" w14:textId="2E03CDB2" w:rsidR="00A964E3" w:rsidRPr="00BD6223" w:rsidRDefault="00E46D31" w:rsidP="31213B5E">
      <w:pPr>
        <w:pStyle w:val="Kopfzeile"/>
        <w:numPr>
          <w:ilvl w:val="0"/>
          <w:numId w:val="2"/>
        </w:numPr>
        <w:spacing w:line="300" w:lineRule="exact"/>
        <w:ind w:right="-284"/>
        <w:rPr>
          <w:rFonts w:ascii="Arial" w:hAnsi="Arial" w:cs="Arial"/>
          <w:b/>
          <w:bCs/>
          <w:sz w:val="20"/>
          <w:szCs w:val="20"/>
        </w:rPr>
      </w:pPr>
      <w:bookmarkStart w:id="2" w:name="_Hlk88632001"/>
      <w:r w:rsidRPr="31213B5E">
        <w:rPr>
          <w:rFonts w:ascii="Arial" w:hAnsi="Arial" w:cs="Arial"/>
          <w:b/>
          <w:bCs/>
          <w:sz w:val="20"/>
          <w:szCs w:val="20"/>
        </w:rPr>
        <w:t xml:space="preserve">Mehrheit </w:t>
      </w:r>
      <w:r w:rsidR="008B6FA3" w:rsidRPr="31213B5E">
        <w:rPr>
          <w:rFonts w:ascii="Arial" w:hAnsi="Arial" w:cs="Arial"/>
          <w:b/>
          <w:bCs/>
          <w:sz w:val="20"/>
          <w:szCs w:val="20"/>
        </w:rPr>
        <w:t xml:space="preserve">der Befragten </w:t>
      </w:r>
      <w:r w:rsidRPr="31213B5E">
        <w:rPr>
          <w:rFonts w:ascii="Arial" w:hAnsi="Arial" w:cs="Arial"/>
          <w:b/>
          <w:bCs/>
          <w:sz w:val="20"/>
          <w:szCs w:val="20"/>
        </w:rPr>
        <w:t xml:space="preserve">sieht die </w:t>
      </w:r>
      <w:r w:rsidR="00A964E3" w:rsidRPr="31213B5E">
        <w:rPr>
          <w:rFonts w:ascii="Arial" w:hAnsi="Arial" w:cs="Arial"/>
          <w:b/>
          <w:bCs/>
          <w:sz w:val="20"/>
          <w:szCs w:val="20"/>
        </w:rPr>
        <w:t>größte Unfallgefahr in anderen Verkehrsteilnehmern</w:t>
      </w:r>
    </w:p>
    <w:p w14:paraId="5F7AB5A8" w14:textId="54A83CF1" w:rsidR="00432998" w:rsidRPr="00BD6223" w:rsidRDefault="00625C8A" w:rsidP="003543BC">
      <w:pPr>
        <w:pStyle w:val="Kopfzeile"/>
        <w:numPr>
          <w:ilvl w:val="0"/>
          <w:numId w:val="2"/>
        </w:numPr>
        <w:suppressAutoHyphens/>
        <w:spacing w:line="300" w:lineRule="exact"/>
        <w:ind w:right="-284"/>
        <w:rPr>
          <w:rFonts w:ascii="Arial" w:hAnsi="Arial" w:cs="Arial"/>
          <w:b/>
          <w:sz w:val="20"/>
          <w:szCs w:val="16"/>
        </w:rPr>
      </w:pPr>
      <w:r w:rsidRPr="00BD6223">
        <w:rPr>
          <w:rFonts w:ascii="Arial" w:hAnsi="Arial" w:cs="Arial"/>
          <w:b/>
          <w:sz w:val="20"/>
          <w:szCs w:val="16"/>
        </w:rPr>
        <w:t xml:space="preserve">Rekordtief: </w:t>
      </w:r>
      <w:r w:rsidR="00F8702F" w:rsidRPr="00BD6223">
        <w:rPr>
          <w:rFonts w:ascii="Arial" w:hAnsi="Arial" w:cs="Arial"/>
          <w:b/>
          <w:sz w:val="20"/>
          <w:szCs w:val="16"/>
        </w:rPr>
        <w:t xml:space="preserve">Smartphone-Nutzung bei </w:t>
      </w:r>
      <w:r w:rsidRPr="00BD6223">
        <w:rPr>
          <w:rFonts w:ascii="Arial" w:hAnsi="Arial" w:cs="Arial"/>
          <w:b/>
          <w:sz w:val="20"/>
          <w:szCs w:val="16"/>
        </w:rPr>
        <w:t>18-29-Jährigen</w:t>
      </w:r>
      <w:r w:rsidR="00F8702F" w:rsidRPr="00BD6223">
        <w:rPr>
          <w:rFonts w:ascii="Arial" w:hAnsi="Arial" w:cs="Arial"/>
          <w:b/>
          <w:sz w:val="20"/>
          <w:szCs w:val="16"/>
        </w:rPr>
        <w:t xml:space="preserve"> seit 2020 um </w:t>
      </w:r>
      <w:r w:rsidRPr="00BD6223">
        <w:rPr>
          <w:rFonts w:ascii="Arial" w:hAnsi="Arial" w:cs="Arial"/>
          <w:b/>
          <w:sz w:val="20"/>
          <w:szCs w:val="16"/>
        </w:rPr>
        <w:t>13 Prozent gesunken</w:t>
      </w:r>
      <w:bookmarkEnd w:id="2"/>
    </w:p>
    <w:p w14:paraId="5536D66C" w14:textId="200694C1" w:rsidR="0021081F" w:rsidRPr="00BD6223" w:rsidRDefault="00073212" w:rsidP="003543BC">
      <w:pPr>
        <w:pStyle w:val="Kopfzeile"/>
        <w:numPr>
          <w:ilvl w:val="0"/>
          <w:numId w:val="2"/>
        </w:numPr>
        <w:suppressAutoHyphens/>
        <w:spacing w:line="300" w:lineRule="exact"/>
        <w:ind w:right="-284"/>
        <w:rPr>
          <w:rFonts w:ascii="Arial" w:hAnsi="Arial" w:cs="Arial"/>
          <w:b/>
          <w:sz w:val="20"/>
          <w:szCs w:val="16"/>
        </w:rPr>
      </w:pPr>
      <w:r w:rsidRPr="00BD6223">
        <w:rPr>
          <w:rFonts w:ascii="Arial" w:hAnsi="Arial" w:cs="Arial"/>
          <w:b/>
          <w:sz w:val="20"/>
          <w:szCs w:val="16"/>
        </w:rPr>
        <w:t xml:space="preserve">Schlechtes Wetter, </w:t>
      </w:r>
      <w:r w:rsidR="00745874" w:rsidRPr="00BD6223">
        <w:rPr>
          <w:rFonts w:ascii="Arial" w:hAnsi="Arial" w:cs="Arial"/>
          <w:b/>
          <w:sz w:val="20"/>
          <w:szCs w:val="16"/>
        </w:rPr>
        <w:t>zu schnelles Fahren und Ablenkung sind häufigste Unfallursachen</w:t>
      </w:r>
      <w:r w:rsidR="0021081F" w:rsidRPr="00BD6223">
        <w:rPr>
          <w:rFonts w:ascii="Arial" w:hAnsi="Arial" w:cs="Arial"/>
          <w:b/>
          <w:sz w:val="20"/>
          <w:szCs w:val="16"/>
        </w:rPr>
        <w:t xml:space="preserve"> </w:t>
      </w:r>
    </w:p>
    <w:p w14:paraId="4A08C00E" w14:textId="638EC0EC" w:rsidR="0021081F" w:rsidRPr="00BD6223" w:rsidRDefault="00037ABC" w:rsidP="003543BC">
      <w:pPr>
        <w:pStyle w:val="Kopfzeile"/>
        <w:numPr>
          <w:ilvl w:val="0"/>
          <w:numId w:val="2"/>
        </w:numPr>
        <w:suppressAutoHyphens/>
        <w:spacing w:line="300" w:lineRule="exact"/>
        <w:ind w:right="-284"/>
        <w:rPr>
          <w:rFonts w:ascii="Arial" w:hAnsi="Arial" w:cs="Arial"/>
          <w:b/>
          <w:sz w:val="20"/>
          <w:szCs w:val="16"/>
        </w:rPr>
      </w:pPr>
      <w:r w:rsidRPr="00BD6223">
        <w:rPr>
          <w:rFonts w:ascii="Arial" w:hAnsi="Arial" w:cs="Arial"/>
          <w:b/>
          <w:sz w:val="20"/>
          <w:szCs w:val="16"/>
        </w:rPr>
        <w:t xml:space="preserve">Schilderwald: </w:t>
      </w:r>
      <w:r w:rsidR="000A1319" w:rsidRPr="00BD6223">
        <w:rPr>
          <w:rFonts w:ascii="Arial" w:hAnsi="Arial" w:cs="Arial"/>
          <w:b/>
          <w:sz w:val="20"/>
          <w:szCs w:val="16"/>
        </w:rPr>
        <w:t xml:space="preserve">60 Prozent </w:t>
      </w:r>
      <w:r w:rsidR="003D45D9">
        <w:rPr>
          <w:rFonts w:ascii="Arial" w:hAnsi="Arial" w:cs="Arial"/>
          <w:b/>
          <w:sz w:val="20"/>
          <w:szCs w:val="16"/>
        </w:rPr>
        <w:t>fühlen sich</w:t>
      </w:r>
      <w:r w:rsidRPr="00BD6223">
        <w:rPr>
          <w:rFonts w:ascii="Arial" w:hAnsi="Arial" w:cs="Arial"/>
          <w:b/>
          <w:sz w:val="20"/>
          <w:szCs w:val="16"/>
        </w:rPr>
        <w:t xml:space="preserve"> von uneindeutigen Verkehrsschildern abgelenkt</w:t>
      </w:r>
      <w:r w:rsidR="0021081F" w:rsidRPr="00BD6223">
        <w:rPr>
          <w:rFonts w:ascii="Arial" w:hAnsi="Arial" w:cs="Arial"/>
          <w:b/>
          <w:sz w:val="20"/>
          <w:szCs w:val="16"/>
        </w:rPr>
        <w:br/>
      </w:r>
    </w:p>
    <w:p w14:paraId="22C1EC69" w14:textId="0969CDCA" w:rsidR="003543BC" w:rsidRPr="00BD6223" w:rsidRDefault="00AF6888" w:rsidP="003543BC">
      <w:pPr>
        <w:rPr>
          <w:rFonts w:ascii="Arial" w:hAnsi="Arial" w:cs="Arial"/>
        </w:rPr>
      </w:pPr>
      <w:r w:rsidRPr="00BD6223">
        <w:rPr>
          <w:rFonts w:ascii="Arial" w:hAnsi="Arial" w:cs="Arial"/>
          <w:b/>
        </w:rPr>
        <w:t xml:space="preserve">Frankfurt/Main </w:t>
      </w:r>
      <w:r w:rsidR="00EB2534">
        <w:rPr>
          <w:rFonts w:ascii="Arial" w:hAnsi="Arial" w:cs="Arial"/>
          <w:b/>
        </w:rPr>
        <w:t>18</w:t>
      </w:r>
      <w:r w:rsidRPr="00BD6223">
        <w:rPr>
          <w:rFonts w:ascii="Arial" w:hAnsi="Arial" w:cs="Arial"/>
          <w:b/>
        </w:rPr>
        <w:t>. Januar 2023</w:t>
      </w:r>
      <w:r w:rsidRPr="00BD6223">
        <w:rPr>
          <w:rFonts w:ascii="Arial" w:hAnsi="Arial" w:cs="Arial"/>
        </w:rPr>
        <w:t xml:space="preserve">: </w:t>
      </w:r>
      <w:r w:rsidR="003543BC" w:rsidRPr="00BD6223">
        <w:rPr>
          <w:rFonts w:ascii="Arial" w:hAnsi="Arial" w:cs="Arial"/>
        </w:rPr>
        <w:t xml:space="preserve">Jeder vierte Autofahrer in Deutschland hat in den vergangenen drei Jahren einen Unfall oder eine gefährliche Situation im Straßenverkehr erlebt. Die </w:t>
      </w:r>
      <w:r w:rsidR="006B629B" w:rsidRPr="00BD6223">
        <w:rPr>
          <w:rFonts w:ascii="Arial" w:hAnsi="Arial" w:cs="Arial"/>
        </w:rPr>
        <w:t xml:space="preserve">drei </w:t>
      </w:r>
      <w:r w:rsidR="003543BC" w:rsidRPr="00BD6223">
        <w:rPr>
          <w:rFonts w:ascii="Arial" w:hAnsi="Arial" w:cs="Arial"/>
        </w:rPr>
        <w:t xml:space="preserve">häufigsten Ursachen dafür waren schlechtes Wetter (29%), </w:t>
      </w:r>
      <w:r w:rsidRPr="00BD6223">
        <w:rPr>
          <w:rFonts w:ascii="Arial" w:hAnsi="Arial" w:cs="Arial"/>
        </w:rPr>
        <w:t>zu schnelles Fahren</w:t>
      </w:r>
      <w:r w:rsidR="003543BC" w:rsidRPr="00BD6223">
        <w:rPr>
          <w:rFonts w:ascii="Arial" w:hAnsi="Arial" w:cs="Arial"/>
        </w:rPr>
        <w:t xml:space="preserve"> (</w:t>
      </w:r>
      <w:r w:rsidRPr="00BD6223">
        <w:rPr>
          <w:rFonts w:ascii="Arial" w:hAnsi="Arial" w:cs="Arial"/>
        </w:rPr>
        <w:t>22%)</w:t>
      </w:r>
      <w:r w:rsidR="006B629B" w:rsidRPr="00BD6223">
        <w:rPr>
          <w:rFonts w:ascii="Arial" w:hAnsi="Arial" w:cs="Arial"/>
        </w:rPr>
        <w:t xml:space="preserve"> und</w:t>
      </w:r>
      <w:r w:rsidRPr="00BD6223">
        <w:rPr>
          <w:rFonts w:ascii="Arial" w:hAnsi="Arial" w:cs="Arial"/>
        </w:rPr>
        <w:t xml:space="preserve"> Ablenkung (22%). </w:t>
      </w:r>
      <w:r w:rsidR="00D61FFC" w:rsidRPr="00BD6223">
        <w:rPr>
          <w:rFonts w:ascii="Arial" w:hAnsi="Arial" w:cs="Arial"/>
        </w:rPr>
        <w:t>Zu diesen Ergebnissen kommt die bundesweite, repräsentative Studie von infas quo im Auftrag des Direktversicherers DA Direkt zum Thema Ablenkung im Straßenverkehr.</w:t>
      </w:r>
    </w:p>
    <w:p w14:paraId="7BE8F598" w14:textId="6C45C3DC" w:rsidR="00233212" w:rsidRPr="00BD6223" w:rsidRDefault="00A75F4F" w:rsidP="00233212">
      <w:pPr>
        <w:rPr>
          <w:rFonts w:ascii="Arial" w:hAnsi="Arial" w:cs="Arial"/>
          <w:b/>
          <w:bCs/>
        </w:rPr>
      </w:pPr>
      <w:r w:rsidRPr="00BD6223">
        <w:rPr>
          <w:rFonts w:ascii="Arial" w:hAnsi="Arial" w:cs="Arial"/>
        </w:rPr>
        <w:t xml:space="preserve">Das größte Unfallrisiko sehen 58 Prozent der Befragten </w:t>
      </w:r>
      <w:r w:rsidR="00B67C62">
        <w:rPr>
          <w:rFonts w:ascii="Arial" w:hAnsi="Arial" w:cs="Arial"/>
        </w:rPr>
        <w:t xml:space="preserve">allerdings </w:t>
      </w:r>
      <w:r w:rsidRPr="00BD6223">
        <w:rPr>
          <w:rFonts w:ascii="Arial" w:hAnsi="Arial" w:cs="Arial"/>
        </w:rPr>
        <w:t>in anderen Verkehrsteilnehmern</w:t>
      </w:r>
      <w:r w:rsidR="00C74F5E" w:rsidRPr="00BD6223">
        <w:rPr>
          <w:rFonts w:ascii="Arial" w:hAnsi="Arial" w:cs="Arial"/>
        </w:rPr>
        <w:t xml:space="preserve">, lediglich 21 Prozent bei sich selbst. </w:t>
      </w:r>
      <w:r w:rsidR="009B581C">
        <w:rPr>
          <w:rFonts w:ascii="Arial" w:hAnsi="Arial" w:cs="Arial"/>
        </w:rPr>
        <w:t xml:space="preserve">Vor allem </w:t>
      </w:r>
      <w:r w:rsidR="005A1F9F" w:rsidRPr="00BD6223">
        <w:rPr>
          <w:rFonts w:ascii="Arial" w:hAnsi="Arial" w:cs="Arial"/>
        </w:rPr>
        <w:t xml:space="preserve">Fahrradfahrer (38%), andere Autofahrer (33%), </w:t>
      </w:r>
      <w:r w:rsidR="00F74C45" w:rsidRPr="00BD6223">
        <w:rPr>
          <w:rFonts w:ascii="Arial" w:hAnsi="Arial" w:cs="Arial"/>
        </w:rPr>
        <w:t>Fußgänger (17%) und der öffentliche Nahverkehr (8%) werden als ablenkend wahrgenommen.</w:t>
      </w:r>
      <w:r w:rsidR="00D134B6" w:rsidRPr="00BD6223">
        <w:rPr>
          <w:rFonts w:ascii="Arial" w:hAnsi="Arial" w:cs="Arial"/>
        </w:rPr>
        <w:t xml:space="preserve"> </w:t>
      </w:r>
      <w:r w:rsidR="006168EC" w:rsidRPr="006168EC">
        <w:rPr>
          <w:rFonts w:ascii="Arial" w:hAnsi="Arial" w:cs="Arial"/>
        </w:rPr>
        <w:t>Ablenkung und überhöhte Geschwindigkeit sind</w:t>
      </w:r>
      <w:r w:rsidR="006168EC">
        <w:rPr>
          <w:rFonts w:ascii="Arial" w:hAnsi="Arial" w:cs="Arial"/>
        </w:rPr>
        <w:t xml:space="preserve"> somit</w:t>
      </w:r>
      <w:r w:rsidR="006168EC" w:rsidRPr="006168EC">
        <w:rPr>
          <w:rFonts w:ascii="Arial" w:hAnsi="Arial" w:cs="Arial"/>
        </w:rPr>
        <w:t xml:space="preserve"> die größten vermeidbaren Ursachen für Verkehrsunfälle! </w:t>
      </w:r>
      <w:r w:rsidR="00E014C1">
        <w:rPr>
          <w:rFonts w:ascii="Arial" w:hAnsi="Arial" w:cs="Arial"/>
        </w:rPr>
        <w:t>„</w:t>
      </w:r>
      <w:r w:rsidR="00B72A2A">
        <w:rPr>
          <w:rFonts w:ascii="Arial" w:hAnsi="Arial" w:cs="Arial"/>
        </w:rPr>
        <w:t>Schuld sind immer die anderen. Doch f</w:t>
      </w:r>
      <w:r w:rsidR="00DF489C" w:rsidRPr="00BD6223">
        <w:rPr>
          <w:rFonts w:ascii="Arial" w:hAnsi="Arial" w:cs="Arial"/>
        </w:rPr>
        <w:t>ür mehr Sicherheit im Straßenverkehr ist jeder Einzelne gefordert, sich seiner Verantwortung als Verkehrsteilnehmerin und Verkehrsteilnehmer bewusst zu sein“</w:t>
      </w:r>
      <w:r w:rsidR="00DF489C">
        <w:rPr>
          <w:rFonts w:ascii="Arial" w:hAnsi="Arial" w:cs="Arial"/>
        </w:rPr>
        <w:t>,</w:t>
      </w:r>
      <w:r w:rsidR="00DF489C" w:rsidRPr="00BD6223">
        <w:rPr>
          <w:rFonts w:ascii="Arial" w:hAnsi="Arial" w:cs="Arial"/>
        </w:rPr>
        <w:t xml:space="preserve"> </w:t>
      </w:r>
      <w:r w:rsidR="00233212" w:rsidRPr="00BD6223">
        <w:rPr>
          <w:rFonts w:ascii="Arial" w:hAnsi="Arial" w:cs="Arial"/>
          <w:bCs/>
        </w:rPr>
        <w:t>sagt Peter Stockhorst, CEO von DA Direkt.</w:t>
      </w:r>
    </w:p>
    <w:p w14:paraId="74320217" w14:textId="253C0F6D" w:rsidR="00D61FFC" w:rsidRPr="00BD6223" w:rsidRDefault="00D61FFC" w:rsidP="003543BC">
      <w:pPr>
        <w:rPr>
          <w:rFonts w:ascii="Arial" w:hAnsi="Arial" w:cs="Arial"/>
          <w:b/>
          <w:bCs/>
        </w:rPr>
      </w:pPr>
      <w:r w:rsidRPr="00BD6223">
        <w:rPr>
          <w:rFonts w:ascii="Arial" w:hAnsi="Arial" w:cs="Arial"/>
          <w:b/>
          <w:bCs/>
        </w:rPr>
        <w:t>Über die Hälfte der Autofahrer mit hoher Ablenkung</w:t>
      </w:r>
    </w:p>
    <w:p w14:paraId="18443D44" w14:textId="180B597F" w:rsidR="007B4128" w:rsidRPr="00BD6223" w:rsidRDefault="00162E1F" w:rsidP="007B4128">
      <w:pPr>
        <w:rPr>
          <w:rFonts w:ascii="Arial" w:hAnsi="Arial" w:cs="Arial"/>
          <w:b/>
          <w:bCs/>
        </w:rPr>
      </w:pPr>
      <w:r w:rsidRPr="00BD6223">
        <w:rPr>
          <w:rFonts w:ascii="Arial" w:hAnsi="Arial" w:cs="Arial"/>
          <w:bCs/>
        </w:rPr>
        <w:t xml:space="preserve">Denn </w:t>
      </w:r>
      <w:r w:rsidR="00084097" w:rsidRPr="00BD6223">
        <w:rPr>
          <w:rFonts w:ascii="Arial" w:hAnsi="Arial" w:cs="Arial"/>
          <w:bCs/>
        </w:rPr>
        <w:t>der entscheidende</w:t>
      </w:r>
      <w:r w:rsidR="00D965A9" w:rsidRPr="00BD6223">
        <w:rPr>
          <w:rFonts w:ascii="Arial" w:hAnsi="Arial" w:cs="Arial"/>
          <w:bCs/>
        </w:rPr>
        <w:t xml:space="preserve"> Faktor für </w:t>
      </w:r>
      <w:r w:rsidR="00487A2D" w:rsidRPr="00BD6223">
        <w:rPr>
          <w:rFonts w:ascii="Arial" w:hAnsi="Arial" w:cs="Arial"/>
          <w:bCs/>
        </w:rPr>
        <w:t>Ablenkung am Steuer</w:t>
      </w:r>
      <w:r w:rsidR="00A55690" w:rsidRPr="00BD6223">
        <w:rPr>
          <w:rFonts w:ascii="Arial" w:hAnsi="Arial" w:cs="Arial"/>
          <w:bCs/>
        </w:rPr>
        <w:t>,</w:t>
      </w:r>
      <w:r w:rsidR="00487A2D" w:rsidRPr="00BD6223">
        <w:rPr>
          <w:rFonts w:ascii="Arial" w:hAnsi="Arial" w:cs="Arial"/>
          <w:bCs/>
        </w:rPr>
        <w:t xml:space="preserve"> sind die Fahrer selbst: </w:t>
      </w:r>
      <w:r w:rsidR="00D61FFC" w:rsidRPr="00BD6223">
        <w:rPr>
          <w:rFonts w:ascii="Arial" w:hAnsi="Arial" w:cs="Arial"/>
          <w:bCs/>
        </w:rPr>
        <w:t xml:space="preserve">54 Prozent der </w:t>
      </w:r>
      <w:r w:rsidR="00487A2D" w:rsidRPr="00BD6223">
        <w:rPr>
          <w:rFonts w:ascii="Arial" w:hAnsi="Arial" w:cs="Arial"/>
          <w:bCs/>
        </w:rPr>
        <w:t>B</w:t>
      </w:r>
      <w:r w:rsidR="00D61FFC" w:rsidRPr="00BD6223">
        <w:rPr>
          <w:rFonts w:ascii="Arial" w:hAnsi="Arial" w:cs="Arial"/>
          <w:bCs/>
        </w:rPr>
        <w:t>efragten haben am Steuer eine hohe Ablenkung. Das bedeutet, dass sie mindestens eine als ablenkend eingestufte Tätigkeit häufig am Steuer ausüben. Dazu zählen beispielsweise</w:t>
      </w:r>
      <w:r w:rsidR="002A0ED2" w:rsidRPr="00BD6223">
        <w:rPr>
          <w:rFonts w:ascii="Arial" w:hAnsi="Arial" w:cs="Arial"/>
          <w:bCs/>
        </w:rPr>
        <w:t xml:space="preserve"> Radiohören</w:t>
      </w:r>
      <w:r w:rsidR="0008660B" w:rsidRPr="00BD6223">
        <w:rPr>
          <w:rFonts w:ascii="Arial" w:hAnsi="Arial" w:cs="Arial"/>
          <w:bCs/>
        </w:rPr>
        <w:t xml:space="preserve"> (38%)</w:t>
      </w:r>
      <w:r w:rsidR="002A0ED2" w:rsidRPr="00BD6223">
        <w:rPr>
          <w:rFonts w:ascii="Arial" w:hAnsi="Arial" w:cs="Arial"/>
          <w:bCs/>
        </w:rPr>
        <w:t>,</w:t>
      </w:r>
      <w:r w:rsidR="00D61FFC" w:rsidRPr="00BD6223">
        <w:rPr>
          <w:rFonts w:ascii="Arial" w:hAnsi="Arial" w:cs="Arial"/>
          <w:bCs/>
        </w:rPr>
        <w:t xml:space="preserve"> Telefonate</w:t>
      </w:r>
      <w:r w:rsidR="0008660B" w:rsidRPr="00BD6223">
        <w:rPr>
          <w:rFonts w:ascii="Arial" w:hAnsi="Arial" w:cs="Arial"/>
          <w:bCs/>
        </w:rPr>
        <w:t xml:space="preserve"> (10%)</w:t>
      </w:r>
      <w:r w:rsidR="00D61FFC" w:rsidRPr="00BD6223">
        <w:rPr>
          <w:rFonts w:ascii="Arial" w:hAnsi="Arial" w:cs="Arial"/>
          <w:bCs/>
        </w:rPr>
        <w:t>, Essen oder Trinken</w:t>
      </w:r>
      <w:r w:rsidR="0008660B" w:rsidRPr="00BD6223">
        <w:rPr>
          <w:rFonts w:ascii="Arial" w:hAnsi="Arial" w:cs="Arial"/>
          <w:bCs/>
        </w:rPr>
        <w:t xml:space="preserve"> (10%)</w:t>
      </w:r>
      <w:r w:rsidR="00D61FFC" w:rsidRPr="00BD6223">
        <w:rPr>
          <w:rFonts w:ascii="Arial" w:hAnsi="Arial" w:cs="Arial"/>
          <w:bCs/>
        </w:rPr>
        <w:t xml:space="preserve"> </w:t>
      </w:r>
      <w:r w:rsidR="002A0ED2" w:rsidRPr="00BD6223">
        <w:rPr>
          <w:rFonts w:ascii="Arial" w:hAnsi="Arial" w:cs="Arial"/>
          <w:bCs/>
        </w:rPr>
        <w:t xml:space="preserve">bis hin zur </w:t>
      </w:r>
      <w:r w:rsidR="00F42107" w:rsidRPr="00BD6223">
        <w:rPr>
          <w:rFonts w:ascii="Arial" w:hAnsi="Arial" w:cs="Arial"/>
          <w:bCs/>
        </w:rPr>
        <w:t xml:space="preserve">Bedienung </w:t>
      </w:r>
      <w:r w:rsidR="009800BD" w:rsidRPr="00BD6223">
        <w:rPr>
          <w:rFonts w:ascii="Arial" w:hAnsi="Arial" w:cs="Arial"/>
          <w:bCs/>
        </w:rPr>
        <w:t>von</w:t>
      </w:r>
      <w:r w:rsidR="00F42107" w:rsidRPr="00BD6223">
        <w:rPr>
          <w:rFonts w:ascii="Arial" w:hAnsi="Arial" w:cs="Arial"/>
          <w:bCs/>
        </w:rPr>
        <w:t xml:space="preserve"> Bordcomputer (11%)</w:t>
      </w:r>
      <w:r w:rsidR="009800BD" w:rsidRPr="00BD6223">
        <w:rPr>
          <w:rFonts w:ascii="Arial" w:hAnsi="Arial" w:cs="Arial"/>
          <w:bCs/>
        </w:rPr>
        <w:t xml:space="preserve"> und Smartphone</w:t>
      </w:r>
      <w:r w:rsidR="00F42107" w:rsidRPr="00BD6223">
        <w:rPr>
          <w:rFonts w:ascii="Arial" w:hAnsi="Arial" w:cs="Arial"/>
          <w:bCs/>
        </w:rPr>
        <w:t xml:space="preserve">. </w:t>
      </w:r>
      <w:r w:rsidR="00CE29E4" w:rsidRPr="00BD6223">
        <w:rPr>
          <w:rFonts w:ascii="Arial" w:hAnsi="Arial" w:cs="Arial"/>
          <w:bCs/>
        </w:rPr>
        <w:t>17 Prozent aller Befragten greifen bei fast jeder Fahrt zu</w:t>
      </w:r>
      <w:r w:rsidR="009800BD" w:rsidRPr="00BD6223">
        <w:rPr>
          <w:rFonts w:ascii="Arial" w:hAnsi="Arial" w:cs="Arial"/>
          <w:bCs/>
        </w:rPr>
        <w:t xml:space="preserve"> diese</w:t>
      </w:r>
      <w:r w:rsidR="00CE29E4" w:rsidRPr="00BD6223">
        <w:rPr>
          <w:rFonts w:ascii="Arial" w:hAnsi="Arial" w:cs="Arial"/>
          <w:bCs/>
        </w:rPr>
        <w:t>m Klassiker</w:t>
      </w:r>
      <w:r w:rsidR="00E32474" w:rsidRPr="00BD6223">
        <w:rPr>
          <w:rFonts w:ascii="Arial" w:hAnsi="Arial" w:cs="Arial"/>
          <w:bCs/>
        </w:rPr>
        <w:t xml:space="preserve"> der Ablenkung</w:t>
      </w:r>
      <w:r w:rsidR="00826114" w:rsidRPr="00BD6223">
        <w:rPr>
          <w:rFonts w:ascii="Arial" w:hAnsi="Arial" w:cs="Arial"/>
          <w:bCs/>
        </w:rPr>
        <w:t xml:space="preserve">, </w:t>
      </w:r>
      <w:r w:rsidR="00FC72F2">
        <w:rPr>
          <w:rFonts w:ascii="Arial" w:hAnsi="Arial" w:cs="Arial"/>
          <w:bCs/>
        </w:rPr>
        <w:t xml:space="preserve">weitere </w:t>
      </w:r>
      <w:r w:rsidR="00467246" w:rsidRPr="00BD6223">
        <w:rPr>
          <w:rFonts w:ascii="Arial" w:hAnsi="Arial" w:cs="Arial"/>
          <w:bCs/>
        </w:rPr>
        <w:t>18 Prozent tun dies gelegentlich</w:t>
      </w:r>
      <w:r w:rsidR="00750BC0" w:rsidRPr="00BD6223">
        <w:rPr>
          <w:rFonts w:ascii="Arial" w:hAnsi="Arial" w:cs="Arial"/>
          <w:bCs/>
        </w:rPr>
        <w:t>.</w:t>
      </w:r>
      <w:r w:rsidR="00CE29E4" w:rsidRPr="00BD6223">
        <w:rPr>
          <w:rFonts w:ascii="Arial" w:hAnsi="Arial" w:cs="Arial"/>
          <w:bCs/>
        </w:rPr>
        <w:t xml:space="preserve"> </w:t>
      </w:r>
    </w:p>
    <w:p w14:paraId="65FCD269" w14:textId="77777777" w:rsidR="00A55690" w:rsidRPr="00BD6223" w:rsidRDefault="00A55690" w:rsidP="00A55690">
      <w:pPr>
        <w:rPr>
          <w:rFonts w:ascii="Arial" w:hAnsi="Arial" w:cs="Arial"/>
          <w:b/>
          <w:bCs/>
        </w:rPr>
      </w:pPr>
      <w:r w:rsidRPr="00BD6223">
        <w:rPr>
          <w:rFonts w:ascii="Arial" w:hAnsi="Arial" w:cs="Arial"/>
          <w:b/>
          <w:bCs/>
        </w:rPr>
        <w:t xml:space="preserve">Smartphone-Nutzung bei Jüngeren auf Rekordtief </w:t>
      </w:r>
    </w:p>
    <w:p w14:paraId="30F976DD" w14:textId="469348FA" w:rsidR="00D61FFC" w:rsidRPr="00BD6223" w:rsidRDefault="00C1196D" w:rsidP="003543BC">
      <w:pPr>
        <w:rPr>
          <w:rFonts w:ascii="Arial" w:hAnsi="Arial" w:cs="Arial"/>
          <w:bCs/>
        </w:rPr>
      </w:pPr>
      <w:r w:rsidRPr="00BD6223">
        <w:rPr>
          <w:rFonts w:ascii="Arial" w:hAnsi="Arial" w:cs="Arial"/>
          <w:bCs/>
        </w:rPr>
        <w:t>Bei den 18-29-Jährigen ist die regelmäßige Smartphone-Nutzung am Steuer mit 24 Prozent</w:t>
      </w:r>
      <w:r w:rsidR="00467246" w:rsidRPr="00BD6223">
        <w:rPr>
          <w:rFonts w:ascii="Arial" w:hAnsi="Arial" w:cs="Arial"/>
          <w:bCs/>
        </w:rPr>
        <w:t xml:space="preserve"> </w:t>
      </w:r>
      <w:r w:rsidRPr="00BD6223">
        <w:rPr>
          <w:rFonts w:ascii="Arial" w:hAnsi="Arial" w:cs="Arial"/>
          <w:bCs/>
        </w:rPr>
        <w:t xml:space="preserve">zwar überdurchschnittlich. Im Vergleich </w:t>
      </w:r>
      <w:r w:rsidR="00736170" w:rsidRPr="00BD6223">
        <w:rPr>
          <w:rFonts w:ascii="Arial" w:hAnsi="Arial" w:cs="Arial"/>
          <w:bCs/>
        </w:rPr>
        <w:t xml:space="preserve">zu 2021 ist der Wert aber um </w:t>
      </w:r>
      <w:r w:rsidR="00552933" w:rsidRPr="00BD6223">
        <w:rPr>
          <w:rFonts w:ascii="Arial" w:hAnsi="Arial" w:cs="Arial"/>
          <w:bCs/>
        </w:rPr>
        <w:t>9 Prozent gesunken</w:t>
      </w:r>
      <w:r w:rsidR="00392CA0" w:rsidRPr="00BD6223">
        <w:rPr>
          <w:rFonts w:ascii="Arial" w:hAnsi="Arial" w:cs="Arial"/>
          <w:bCs/>
        </w:rPr>
        <w:t>.</w:t>
      </w:r>
      <w:r w:rsidR="00552933" w:rsidRPr="00BD6223">
        <w:rPr>
          <w:rFonts w:ascii="Arial" w:hAnsi="Arial" w:cs="Arial"/>
          <w:bCs/>
        </w:rPr>
        <w:t xml:space="preserve"> 2020 war der Griff zum Handy </w:t>
      </w:r>
      <w:r w:rsidR="00BE6F1D">
        <w:rPr>
          <w:rFonts w:ascii="Arial" w:hAnsi="Arial" w:cs="Arial"/>
          <w:bCs/>
        </w:rPr>
        <w:t xml:space="preserve">während der Fahrt </w:t>
      </w:r>
      <w:r w:rsidR="00F67FAE" w:rsidRPr="00BD6223">
        <w:rPr>
          <w:rFonts w:ascii="Arial" w:hAnsi="Arial" w:cs="Arial"/>
          <w:bCs/>
        </w:rPr>
        <w:t xml:space="preserve">sogar </w:t>
      </w:r>
      <w:r w:rsidR="00552933" w:rsidRPr="00BD6223">
        <w:rPr>
          <w:rFonts w:ascii="Arial" w:hAnsi="Arial" w:cs="Arial"/>
          <w:bCs/>
        </w:rPr>
        <w:t xml:space="preserve">noch für 37 Prozent </w:t>
      </w:r>
      <w:r w:rsidR="009E2941" w:rsidRPr="00BD6223">
        <w:rPr>
          <w:rFonts w:ascii="Arial" w:hAnsi="Arial" w:cs="Arial"/>
          <w:bCs/>
        </w:rPr>
        <w:t>alltäglich</w:t>
      </w:r>
      <w:r w:rsidR="00360EA1" w:rsidRPr="00BD6223">
        <w:rPr>
          <w:rFonts w:ascii="Arial" w:hAnsi="Arial" w:cs="Arial"/>
          <w:bCs/>
        </w:rPr>
        <w:t>.</w:t>
      </w:r>
      <w:r w:rsidR="00392CA0" w:rsidRPr="00BD6223">
        <w:rPr>
          <w:rFonts w:ascii="Arial" w:hAnsi="Arial" w:cs="Arial"/>
          <w:bCs/>
        </w:rPr>
        <w:t xml:space="preserve"> </w:t>
      </w:r>
      <w:r w:rsidR="00360EA1" w:rsidRPr="00BD6223">
        <w:rPr>
          <w:rFonts w:ascii="Arial" w:hAnsi="Arial" w:cs="Arial"/>
          <w:bCs/>
        </w:rPr>
        <w:t>D</w:t>
      </w:r>
      <w:r w:rsidR="00392CA0" w:rsidRPr="00BD6223">
        <w:rPr>
          <w:rFonts w:ascii="Arial" w:hAnsi="Arial" w:cs="Arial"/>
          <w:bCs/>
        </w:rPr>
        <w:t>er Durchschnitt aller Altersgruppen</w:t>
      </w:r>
      <w:r w:rsidR="00360EA1" w:rsidRPr="00BD6223">
        <w:rPr>
          <w:rFonts w:ascii="Arial" w:hAnsi="Arial" w:cs="Arial"/>
          <w:bCs/>
        </w:rPr>
        <w:t xml:space="preserve"> ist dagegen</w:t>
      </w:r>
      <w:r w:rsidR="00392CA0" w:rsidRPr="00BD6223">
        <w:rPr>
          <w:rFonts w:ascii="Arial" w:hAnsi="Arial" w:cs="Arial"/>
          <w:bCs/>
        </w:rPr>
        <w:t xml:space="preserve"> konstant geblieben. </w:t>
      </w:r>
      <w:r w:rsidR="005E0EFC" w:rsidRPr="00BD6223">
        <w:rPr>
          <w:rFonts w:ascii="Arial" w:hAnsi="Arial" w:cs="Arial"/>
          <w:bCs/>
        </w:rPr>
        <w:t>„</w:t>
      </w:r>
      <w:r w:rsidR="00FA566A" w:rsidRPr="00BD6223">
        <w:rPr>
          <w:rFonts w:ascii="Arial" w:hAnsi="Arial" w:cs="Arial"/>
          <w:bCs/>
        </w:rPr>
        <w:t xml:space="preserve">Es ist ein </w:t>
      </w:r>
      <w:r w:rsidR="00D412B5">
        <w:rPr>
          <w:rFonts w:ascii="Arial" w:hAnsi="Arial" w:cs="Arial"/>
          <w:bCs/>
        </w:rPr>
        <w:t xml:space="preserve">sehr </w:t>
      </w:r>
      <w:r w:rsidR="00FA566A" w:rsidRPr="00BD6223">
        <w:rPr>
          <w:rFonts w:ascii="Arial" w:hAnsi="Arial" w:cs="Arial"/>
          <w:bCs/>
        </w:rPr>
        <w:t xml:space="preserve">gutes Zeichen, dass die Smartphone-Nutzung am Steuer </w:t>
      </w:r>
      <w:r w:rsidR="00FB620D" w:rsidRPr="00BD6223">
        <w:rPr>
          <w:rFonts w:ascii="Arial" w:hAnsi="Arial" w:cs="Arial"/>
          <w:bCs/>
        </w:rPr>
        <w:t xml:space="preserve">bei jungen Menschen auf ein Rekordtief gesunken ist. </w:t>
      </w:r>
      <w:r w:rsidR="00D23A5B" w:rsidRPr="00BD6223">
        <w:rPr>
          <w:rFonts w:ascii="Arial" w:hAnsi="Arial" w:cs="Arial"/>
          <w:bCs/>
        </w:rPr>
        <w:t xml:space="preserve">Hier </w:t>
      </w:r>
      <w:r w:rsidR="009E7731">
        <w:rPr>
          <w:rFonts w:ascii="Arial" w:hAnsi="Arial" w:cs="Arial"/>
          <w:bCs/>
        </w:rPr>
        <w:t>scheint</w:t>
      </w:r>
      <w:r w:rsidR="00D23A5B" w:rsidRPr="00BD6223">
        <w:rPr>
          <w:rFonts w:ascii="Arial" w:hAnsi="Arial" w:cs="Arial"/>
          <w:bCs/>
        </w:rPr>
        <w:t xml:space="preserve"> offenbar ein Umdenken </w:t>
      </w:r>
      <w:r w:rsidR="009E7731">
        <w:rPr>
          <w:rFonts w:ascii="Arial" w:hAnsi="Arial" w:cs="Arial"/>
          <w:bCs/>
        </w:rPr>
        <w:t>stattzufinden</w:t>
      </w:r>
      <w:r w:rsidR="00D23A5B" w:rsidRPr="00BD6223">
        <w:rPr>
          <w:rFonts w:ascii="Arial" w:hAnsi="Arial" w:cs="Arial"/>
          <w:bCs/>
        </w:rPr>
        <w:t xml:space="preserve">, das wir als DA Direkt </w:t>
      </w:r>
      <w:r w:rsidR="00AC793F" w:rsidRPr="00BD6223">
        <w:rPr>
          <w:rFonts w:ascii="Arial" w:hAnsi="Arial" w:cs="Arial"/>
          <w:bCs/>
        </w:rPr>
        <w:t xml:space="preserve">mit unserer Aufklärungsarbeit ausdrücklich </w:t>
      </w:r>
      <w:r w:rsidR="00B757FD" w:rsidRPr="00BD6223">
        <w:rPr>
          <w:rFonts w:ascii="Arial" w:hAnsi="Arial" w:cs="Arial"/>
          <w:bCs/>
        </w:rPr>
        <w:t xml:space="preserve">fördern. Denn jeder Unfall durch Ablenkung ist </w:t>
      </w:r>
      <w:r w:rsidR="00AC793F" w:rsidRPr="00BD6223">
        <w:rPr>
          <w:rFonts w:ascii="Arial" w:hAnsi="Arial" w:cs="Arial"/>
          <w:bCs/>
        </w:rPr>
        <w:t>potenziell</w:t>
      </w:r>
      <w:r w:rsidR="00B757FD" w:rsidRPr="00BD6223">
        <w:rPr>
          <w:rFonts w:ascii="Arial" w:hAnsi="Arial" w:cs="Arial"/>
          <w:bCs/>
        </w:rPr>
        <w:t xml:space="preserve"> vermeidbar</w:t>
      </w:r>
      <w:r w:rsidR="00AC793F" w:rsidRPr="00BD6223">
        <w:rPr>
          <w:rFonts w:ascii="Arial" w:hAnsi="Arial" w:cs="Arial"/>
          <w:bCs/>
        </w:rPr>
        <w:t xml:space="preserve">“, </w:t>
      </w:r>
      <w:r w:rsidR="00162E1F" w:rsidRPr="00BD6223">
        <w:rPr>
          <w:rFonts w:ascii="Arial" w:hAnsi="Arial" w:cs="Arial"/>
          <w:bCs/>
        </w:rPr>
        <w:t>so</w:t>
      </w:r>
      <w:r w:rsidR="00C82E5D" w:rsidRPr="00BD6223">
        <w:rPr>
          <w:rFonts w:ascii="Arial" w:hAnsi="Arial" w:cs="Arial"/>
          <w:bCs/>
        </w:rPr>
        <w:t xml:space="preserve"> Peter</w:t>
      </w:r>
      <w:r w:rsidR="00162E1F" w:rsidRPr="00BD6223">
        <w:rPr>
          <w:rFonts w:ascii="Arial" w:hAnsi="Arial" w:cs="Arial"/>
          <w:bCs/>
        </w:rPr>
        <w:t xml:space="preserve"> </w:t>
      </w:r>
      <w:r w:rsidR="00AC793F" w:rsidRPr="00BD6223">
        <w:rPr>
          <w:rFonts w:ascii="Arial" w:hAnsi="Arial" w:cs="Arial"/>
          <w:bCs/>
        </w:rPr>
        <w:t xml:space="preserve">Stockhorst. </w:t>
      </w:r>
    </w:p>
    <w:p w14:paraId="1289D256" w14:textId="22430C99" w:rsidR="00AD0916" w:rsidRPr="00BD6223" w:rsidRDefault="00B36929" w:rsidP="003543BC">
      <w:pPr>
        <w:rPr>
          <w:rFonts w:ascii="Arial" w:hAnsi="Arial" w:cs="Arial"/>
          <w:b/>
        </w:rPr>
      </w:pPr>
      <w:r w:rsidRPr="00BD6223">
        <w:rPr>
          <w:rFonts w:ascii="Arial" w:hAnsi="Arial" w:cs="Arial"/>
          <w:b/>
        </w:rPr>
        <w:t>Schilderwald</w:t>
      </w:r>
      <w:r w:rsidR="001F04D8" w:rsidRPr="00BD6223">
        <w:rPr>
          <w:rFonts w:ascii="Arial" w:hAnsi="Arial" w:cs="Arial"/>
          <w:b/>
        </w:rPr>
        <w:t xml:space="preserve"> und </w:t>
      </w:r>
      <w:r w:rsidR="00241E5A" w:rsidRPr="00BD6223">
        <w:rPr>
          <w:rFonts w:ascii="Arial" w:hAnsi="Arial" w:cs="Arial"/>
          <w:b/>
        </w:rPr>
        <w:t xml:space="preserve">verwirrende </w:t>
      </w:r>
      <w:r w:rsidR="001F04D8" w:rsidRPr="00BD6223">
        <w:rPr>
          <w:rFonts w:ascii="Arial" w:hAnsi="Arial" w:cs="Arial"/>
          <w:b/>
        </w:rPr>
        <w:t xml:space="preserve">Streckenführungen </w:t>
      </w:r>
      <w:r w:rsidR="00656994" w:rsidRPr="00BD6223">
        <w:rPr>
          <w:rFonts w:ascii="Arial" w:hAnsi="Arial" w:cs="Arial"/>
          <w:b/>
        </w:rPr>
        <w:t>bergen vermeidbare Risiken</w:t>
      </w:r>
    </w:p>
    <w:p w14:paraId="77559C52" w14:textId="196B690E" w:rsidR="00A75F4F" w:rsidRPr="00BD6223" w:rsidRDefault="00C56775" w:rsidP="003543BC">
      <w:pPr>
        <w:rPr>
          <w:rFonts w:ascii="Arial" w:hAnsi="Arial" w:cs="Arial"/>
        </w:rPr>
      </w:pPr>
      <w:r w:rsidRPr="00BD6223">
        <w:rPr>
          <w:rFonts w:ascii="Arial" w:hAnsi="Arial" w:cs="Arial"/>
        </w:rPr>
        <w:t xml:space="preserve">Neben dem, was innerhalb des Fahrzeugs passiert, </w:t>
      </w:r>
      <w:r w:rsidR="00591938" w:rsidRPr="00BD6223">
        <w:rPr>
          <w:rFonts w:ascii="Arial" w:hAnsi="Arial" w:cs="Arial"/>
        </w:rPr>
        <w:t>können</w:t>
      </w:r>
      <w:r w:rsidRPr="00BD6223">
        <w:rPr>
          <w:rFonts w:ascii="Arial" w:hAnsi="Arial" w:cs="Arial"/>
        </w:rPr>
        <w:t xml:space="preserve"> Einflüsse in der Umgebung</w:t>
      </w:r>
      <w:r w:rsidR="00591938" w:rsidRPr="00BD6223">
        <w:rPr>
          <w:rFonts w:ascii="Arial" w:hAnsi="Arial" w:cs="Arial"/>
        </w:rPr>
        <w:t xml:space="preserve"> für Ablenkung sorgen und zu kritischen Situationen führen. </w:t>
      </w:r>
      <w:r w:rsidR="008C2380" w:rsidRPr="00BD6223">
        <w:rPr>
          <w:rFonts w:ascii="Arial" w:hAnsi="Arial" w:cs="Arial"/>
        </w:rPr>
        <w:t>Von s</w:t>
      </w:r>
      <w:r w:rsidR="00D6072D" w:rsidRPr="00BD6223">
        <w:rPr>
          <w:rFonts w:ascii="Arial" w:hAnsi="Arial" w:cs="Arial"/>
        </w:rPr>
        <w:t>chlechte</w:t>
      </w:r>
      <w:r w:rsidR="008C2380" w:rsidRPr="00BD6223">
        <w:rPr>
          <w:rFonts w:ascii="Arial" w:hAnsi="Arial" w:cs="Arial"/>
        </w:rPr>
        <w:t>m</w:t>
      </w:r>
      <w:r w:rsidR="004728F8" w:rsidRPr="00BD6223">
        <w:rPr>
          <w:rFonts w:ascii="Arial" w:hAnsi="Arial" w:cs="Arial"/>
        </w:rPr>
        <w:t xml:space="preserve"> </w:t>
      </w:r>
      <w:r w:rsidR="008C2380" w:rsidRPr="00BD6223">
        <w:rPr>
          <w:rFonts w:ascii="Arial" w:hAnsi="Arial" w:cs="Arial"/>
        </w:rPr>
        <w:t>Wetter</w:t>
      </w:r>
      <w:r w:rsidR="00356D5D" w:rsidRPr="00BD6223">
        <w:rPr>
          <w:rFonts w:ascii="Arial" w:hAnsi="Arial" w:cs="Arial"/>
        </w:rPr>
        <w:t xml:space="preserve"> </w:t>
      </w:r>
      <w:r w:rsidR="004728F8" w:rsidRPr="00BD6223">
        <w:rPr>
          <w:rFonts w:ascii="Arial" w:hAnsi="Arial" w:cs="Arial"/>
        </w:rPr>
        <w:t xml:space="preserve">(61%) und </w:t>
      </w:r>
      <w:r w:rsidR="004A72B5" w:rsidRPr="00BD6223">
        <w:rPr>
          <w:rFonts w:ascii="Arial" w:hAnsi="Arial" w:cs="Arial"/>
        </w:rPr>
        <w:t>dem sprichwörtlichen Schilderwald</w:t>
      </w:r>
      <w:r w:rsidR="004728F8" w:rsidRPr="00BD6223">
        <w:rPr>
          <w:rFonts w:ascii="Arial" w:hAnsi="Arial" w:cs="Arial"/>
        </w:rPr>
        <w:t xml:space="preserve"> (60%) </w:t>
      </w:r>
      <w:r w:rsidR="008C2380" w:rsidRPr="00BD6223">
        <w:rPr>
          <w:rFonts w:ascii="Arial" w:hAnsi="Arial" w:cs="Arial"/>
        </w:rPr>
        <w:t xml:space="preserve">fühlen sich die meisten Befragten </w:t>
      </w:r>
      <w:r w:rsidR="004A72B5" w:rsidRPr="00BD6223">
        <w:rPr>
          <w:rFonts w:ascii="Arial" w:hAnsi="Arial" w:cs="Arial"/>
        </w:rPr>
        <w:t>abgelenkt.</w:t>
      </w:r>
      <w:r w:rsidR="00D6072D" w:rsidRPr="00BD6223">
        <w:rPr>
          <w:rFonts w:ascii="Arial" w:hAnsi="Arial" w:cs="Arial"/>
        </w:rPr>
        <w:t xml:space="preserve"> </w:t>
      </w:r>
      <w:r w:rsidR="004E7AA4" w:rsidRPr="00BD6223">
        <w:rPr>
          <w:rFonts w:ascii="Arial" w:hAnsi="Arial" w:cs="Arial"/>
        </w:rPr>
        <w:t xml:space="preserve">Mäßige oder ausgeschaltete Straßenbeleuchtung irritiert </w:t>
      </w:r>
      <w:r w:rsidR="00B871B0" w:rsidRPr="00BD6223">
        <w:rPr>
          <w:rFonts w:ascii="Arial" w:hAnsi="Arial" w:cs="Arial"/>
        </w:rPr>
        <w:t>knapp ein Drittel der Befragten und von auffälliger Werbung fühlt sich ein Viertel</w:t>
      </w:r>
      <w:r w:rsidR="00547C02">
        <w:rPr>
          <w:rFonts w:ascii="Arial" w:hAnsi="Arial" w:cs="Arial"/>
        </w:rPr>
        <w:t xml:space="preserve"> in seiner Konzentration</w:t>
      </w:r>
      <w:r w:rsidR="00B871B0" w:rsidRPr="00BD6223">
        <w:rPr>
          <w:rFonts w:ascii="Arial" w:hAnsi="Arial" w:cs="Arial"/>
        </w:rPr>
        <w:t xml:space="preserve"> gestört.</w:t>
      </w:r>
    </w:p>
    <w:p w14:paraId="4A13CA11" w14:textId="5604DA28" w:rsidR="00954F8D" w:rsidRPr="00BD6223" w:rsidRDefault="00DF489C" w:rsidP="003543BC">
      <w:pPr>
        <w:rPr>
          <w:rFonts w:ascii="Arial" w:hAnsi="Arial" w:cs="Arial"/>
        </w:rPr>
      </w:pPr>
      <w:r w:rsidRPr="00BD6223">
        <w:rPr>
          <w:rFonts w:ascii="Arial" w:hAnsi="Arial" w:cs="Arial"/>
        </w:rPr>
        <w:lastRenderedPageBreak/>
        <w:t>„Verbesserungen in der Verkehrsführung sowie der Kennzeichnung von Rad- und Fußwegen können die Verkehrssicherheit im Straßenverkehr erhöhen. Um Unfälle zu vermeiden ist aber vor allem jeder Einzelne gefordert, sein Verhalten am Steuer zu hinterfragen“,</w:t>
      </w:r>
      <w:r w:rsidR="00C82E5D" w:rsidRPr="00BD6223">
        <w:rPr>
          <w:rFonts w:ascii="Arial" w:hAnsi="Arial" w:cs="Arial"/>
        </w:rPr>
        <w:t xml:space="preserve"> ordnet Peter Stockhorst die Studienergebnisse ein.</w:t>
      </w:r>
    </w:p>
    <w:p w14:paraId="1FCB15DF" w14:textId="77777777" w:rsidR="00585D58" w:rsidRDefault="00585D58" w:rsidP="00B2126C">
      <w:pPr>
        <w:pStyle w:val="Kopfzeile"/>
        <w:spacing w:line="300" w:lineRule="exact"/>
        <w:rPr>
          <w:rFonts w:ascii="Arial" w:hAnsi="Arial" w:cs="Arial"/>
          <w:b/>
        </w:rPr>
      </w:pPr>
    </w:p>
    <w:p w14:paraId="0669B80A" w14:textId="66B0982E" w:rsidR="00B2126C" w:rsidRPr="001D1DFD" w:rsidRDefault="00B2126C" w:rsidP="00B2126C">
      <w:pPr>
        <w:pStyle w:val="Kopfzeile"/>
        <w:spacing w:line="300" w:lineRule="exact"/>
        <w:rPr>
          <w:rFonts w:ascii="Arial" w:hAnsi="Arial" w:cs="Arial"/>
          <w:b/>
        </w:rPr>
      </w:pPr>
      <w:r w:rsidRPr="001D1DFD">
        <w:rPr>
          <w:rFonts w:ascii="Arial" w:hAnsi="Arial" w:cs="Arial"/>
          <w:b/>
        </w:rPr>
        <w:t>Zur Untersuchung</w:t>
      </w:r>
    </w:p>
    <w:p w14:paraId="69573AD3" w14:textId="4F577540" w:rsidR="00B2126C" w:rsidRDefault="00B2126C" w:rsidP="00B2126C">
      <w:pPr>
        <w:pStyle w:val="Kopfzeile"/>
        <w:spacing w:line="300" w:lineRule="exact"/>
        <w:rPr>
          <w:rFonts w:ascii="Arial" w:hAnsi="Arial" w:cs="Arial"/>
        </w:rPr>
      </w:pPr>
      <w:r w:rsidRPr="001D1DFD">
        <w:rPr>
          <w:rFonts w:ascii="Arial" w:hAnsi="Arial" w:cs="Arial"/>
        </w:rPr>
        <w:t>Das infas quo Meinungsforschungsinstitut hat im Auftrag der Direktversicherung DA Direkt eine bundesweite, repräsentative Studie unter 2.</w:t>
      </w:r>
      <w:r>
        <w:rPr>
          <w:rFonts w:ascii="Arial" w:hAnsi="Arial" w:cs="Arial"/>
        </w:rPr>
        <w:t>030</w:t>
      </w:r>
      <w:r w:rsidRPr="001D1DFD">
        <w:rPr>
          <w:rFonts w:ascii="Arial" w:hAnsi="Arial" w:cs="Arial"/>
        </w:rPr>
        <w:t xml:space="preserve"> deutschen Autofahrern ab 18 Jahren im Zeitraum vo</w:t>
      </w:r>
      <w:r>
        <w:rPr>
          <w:rFonts w:ascii="Arial" w:hAnsi="Arial" w:cs="Arial"/>
        </w:rPr>
        <w:t>m</w:t>
      </w:r>
      <w:r w:rsidRPr="001D1DFD">
        <w:rPr>
          <w:rFonts w:ascii="Arial" w:hAnsi="Arial" w:cs="Arial"/>
        </w:rPr>
        <w:t xml:space="preserve"> </w:t>
      </w:r>
      <w:r>
        <w:rPr>
          <w:rFonts w:ascii="Arial" w:hAnsi="Arial" w:cs="Arial"/>
        </w:rPr>
        <w:t>21</w:t>
      </w:r>
      <w:r w:rsidRPr="001D1DFD">
        <w:rPr>
          <w:rFonts w:ascii="Arial" w:hAnsi="Arial" w:cs="Arial"/>
        </w:rPr>
        <w:t>.1</w:t>
      </w:r>
      <w:r>
        <w:rPr>
          <w:rFonts w:ascii="Arial" w:hAnsi="Arial" w:cs="Arial"/>
        </w:rPr>
        <w:t>0</w:t>
      </w:r>
      <w:r w:rsidRPr="001D1DFD">
        <w:rPr>
          <w:rFonts w:ascii="Arial" w:hAnsi="Arial" w:cs="Arial"/>
        </w:rPr>
        <w:t xml:space="preserve">. bis </w:t>
      </w:r>
      <w:r>
        <w:rPr>
          <w:rFonts w:ascii="Arial" w:hAnsi="Arial" w:cs="Arial"/>
        </w:rPr>
        <w:t>01</w:t>
      </w:r>
      <w:r w:rsidRPr="001D1DFD">
        <w:rPr>
          <w:rFonts w:ascii="Arial" w:hAnsi="Arial" w:cs="Arial"/>
        </w:rPr>
        <w:t>.1</w:t>
      </w:r>
      <w:r>
        <w:rPr>
          <w:rFonts w:ascii="Arial" w:hAnsi="Arial" w:cs="Arial"/>
        </w:rPr>
        <w:t>1</w:t>
      </w:r>
      <w:r w:rsidRPr="001D1DFD">
        <w:rPr>
          <w:rFonts w:ascii="Arial" w:hAnsi="Arial" w:cs="Arial"/>
        </w:rPr>
        <w:t>.202</w:t>
      </w:r>
      <w:r>
        <w:rPr>
          <w:rFonts w:ascii="Arial" w:hAnsi="Arial" w:cs="Arial"/>
        </w:rPr>
        <w:t>2</w:t>
      </w:r>
      <w:r w:rsidRPr="001D1DFD">
        <w:rPr>
          <w:rFonts w:ascii="Arial" w:hAnsi="Arial" w:cs="Arial"/>
        </w:rPr>
        <w:t xml:space="preserve"> durchgeführt. </w:t>
      </w:r>
    </w:p>
    <w:p w14:paraId="5354DD1C" w14:textId="77777777" w:rsidR="00585D58" w:rsidRPr="00360FB6" w:rsidRDefault="00585D58" w:rsidP="00585D58">
      <w:pPr>
        <w:spacing w:before="160" w:line="300" w:lineRule="exact"/>
        <w:rPr>
          <w:rFonts w:ascii="Arial" w:eastAsia="Arial" w:hAnsi="Arial" w:cs="Arial"/>
          <w:sz w:val="28"/>
          <w:szCs w:val="28"/>
        </w:rPr>
      </w:pPr>
      <w:r w:rsidRPr="00360FB6">
        <w:rPr>
          <w:rFonts w:ascii="Arial" w:hAnsi="Arial"/>
          <w:sz w:val="28"/>
          <w:szCs w:val="28"/>
        </w:rPr>
        <w:t>-----------------------------------------------------------------------------</w:t>
      </w:r>
    </w:p>
    <w:p w14:paraId="79B36C63" w14:textId="77777777" w:rsidR="00585D58" w:rsidRPr="00360FB6" w:rsidRDefault="00585D58" w:rsidP="00585D58">
      <w:pPr>
        <w:spacing w:line="300" w:lineRule="exact"/>
        <w:rPr>
          <w:rFonts w:ascii="Arial" w:eastAsia="Arial" w:hAnsi="Arial" w:cs="Arial"/>
          <w:sz w:val="20"/>
          <w:szCs w:val="20"/>
        </w:rPr>
      </w:pPr>
      <w:r w:rsidRPr="00360FB6">
        <w:rPr>
          <w:rFonts w:ascii="Arial" w:hAnsi="Arial"/>
          <w:b/>
          <w:bCs/>
          <w:sz w:val="18"/>
          <w:szCs w:val="18"/>
        </w:rPr>
        <w:t>Die DA Direkt Versicherung</w:t>
      </w:r>
    </w:p>
    <w:p w14:paraId="7351FD69" w14:textId="77777777" w:rsidR="00585D58" w:rsidRPr="00C12E8C" w:rsidRDefault="00585D58" w:rsidP="00585D58">
      <w:pPr>
        <w:pStyle w:val="Kopfzeile"/>
        <w:tabs>
          <w:tab w:val="right" w:pos="9046"/>
        </w:tabs>
        <w:spacing w:line="300" w:lineRule="exact"/>
        <w:rPr>
          <w:rFonts w:ascii="Arial" w:hAnsi="Arial"/>
          <w:sz w:val="18"/>
          <w:szCs w:val="18"/>
        </w:rPr>
      </w:pPr>
      <w:r w:rsidRPr="00C12E8C">
        <w:rPr>
          <w:rFonts w:ascii="Arial" w:hAnsi="Arial"/>
          <w:sz w:val="18"/>
          <w:szCs w:val="18"/>
        </w:rPr>
        <w:t>DA Direkt ist eine Tochtergesellschaft der Zurich Gruppe in Deutschland mit Beitragseinnahmen (2021) von 280 Millionen Euro und rund 1,34 Millionen Versicherungsverträgen. Seit über 40 Jahren immer für Sie da.</w:t>
      </w:r>
    </w:p>
    <w:p w14:paraId="2B739145" w14:textId="77777777" w:rsidR="00585D58" w:rsidRPr="00C12E8C" w:rsidRDefault="00585D58" w:rsidP="00585D58">
      <w:pPr>
        <w:pStyle w:val="Kopfzeile"/>
        <w:tabs>
          <w:tab w:val="right" w:pos="9046"/>
        </w:tabs>
        <w:spacing w:line="300" w:lineRule="exact"/>
        <w:rPr>
          <w:rFonts w:ascii="Arial" w:hAnsi="Arial"/>
          <w:sz w:val="18"/>
          <w:szCs w:val="18"/>
        </w:rPr>
      </w:pPr>
      <w:r w:rsidRPr="00C12E8C">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98BBBE" w14:textId="77777777" w:rsidR="00585D58" w:rsidRPr="00360FB6" w:rsidRDefault="00585D58" w:rsidP="00585D58">
      <w:pPr>
        <w:pStyle w:val="Kopfzeile"/>
        <w:tabs>
          <w:tab w:val="clear" w:pos="9072"/>
          <w:tab w:val="right" w:pos="9046"/>
        </w:tabs>
        <w:spacing w:line="300" w:lineRule="exact"/>
        <w:rPr>
          <w:rFonts w:ascii="Arial" w:hAnsi="Arial"/>
          <w:sz w:val="20"/>
          <w:szCs w:val="20"/>
        </w:rPr>
      </w:pPr>
      <w:r w:rsidRPr="007D1FEF">
        <w:rPr>
          <w:rFonts w:ascii="Arial" w:hAnsi="Arial"/>
          <w:sz w:val="18"/>
          <w:szCs w:val="18"/>
        </w:rPr>
        <w:t>Weitere Informationen: www.da-direkt.de</w:t>
      </w:r>
      <w:r w:rsidRPr="00360FB6">
        <w:rPr>
          <w:rFonts w:ascii="Arial Unicode MS" w:eastAsia="Arial Unicode MS" w:hAnsi="Arial Unicode MS" w:cs="Arial Unicode MS"/>
        </w:rPr>
        <w:br/>
      </w:r>
    </w:p>
    <w:p w14:paraId="7D6719EC"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775A71E2"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3CFF4BE"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3BED10CA"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 xml:space="preserve">Deutzer Allee 1 | 50679 Köln </w:t>
      </w:r>
    </w:p>
    <w:p w14:paraId="10A9E137"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(0)221 7715 5638 | +49 (0)172 810 3858</w:t>
      </w:r>
    </w:p>
    <w:p w14:paraId="6031A790" w14:textId="77777777" w:rsidR="00585D58" w:rsidRPr="009D3D0F" w:rsidRDefault="00585D58" w:rsidP="00585D58">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0" w:history="1">
        <w:r w:rsidRPr="009D3D0F">
          <w:rPr>
            <w:rStyle w:val="Hyperlink0"/>
            <w:sz w:val="16"/>
            <w:szCs w:val="16"/>
          </w:rPr>
          <w:t>presse@da-direkt.de</w:t>
        </w:r>
      </w:hyperlink>
      <w:r w:rsidRPr="009D3D0F">
        <w:rPr>
          <w:rFonts w:ascii="Arial" w:hAnsi="Arial"/>
          <w:sz w:val="16"/>
          <w:szCs w:val="16"/>
        </w:rPr>
        <w:t xml:space="preserve"> </w:t>
      </w:r>
    </w:p>
    <w:p w14:paraId="6BF61C12" w14:textId="77777777" w:rsidR="00585D58" w:rsidRDefault="00CF0844" w:rsidP="00585D58">
      <w:pPr>
        <w:pStyle w:val="Kopfzeile"/>
        <w:tabs>
          <w:tab w:val="clear" w:pos="4536"/>
          <w:tab w:val="clear" w:pos="9072"/>
        </w:tabs>
        <w:spacing w:line="300" w:lineRule="exact"/>
        <w:rPr>
          <w:rStyle w:val="Hyperlink0"/>
          <w:sz w:val="16"/>
          <w:szCs w:val="16"/>
          <w:lang w:val="pt-BR"/>
        </w:rPr>
      </w:pPr>
      <w:hyperlink r:id="rId11" w:history="1">
        <w:r w:rsidR="00585D58" w:rsidRPr="00EC3763">
          <w:rPr>
            <w:rStyle w:val="Hyperlink"/>
            <w:rFonts w:ascii="Arial" w:eastAsia="Arial" w:hAnsi="Arial" w:cs="Arial"/>
            <w:sz w:val="16"/>
            <w:szCs w:val="16"/>
            <w:lang w:val="pt-BR"/>
          </w:rPr>
          <w:t>www.newsroom.da-direkt.de</w:t>
        </w:r>
      </w:hyperlink>
    </w:p>
    <w:p w14:paraId="3752A124" w14:textId="77777777" w:rsidR="00B2126C" w:rsidRPr="001D1DFD" w:rsidRDefault="00B2126C" w:rsidP="00B2126C">
      <w:pPr>
        <w:pStyle w:val="Kopfzeile"/>
        <w:spacing w:line="300" w:lineRule="exact"/>
        <w:rPr>
          <w:rFonts w:ascii="Arial" w:hAnsi="Arial" w:cs="Arial"/>
        </w:rPr>
      </w:pPr>
    </w:p>
    <w:p w14:paraId="6173F4C3" w14:textId="77777777" w:rsidR="00D17854" w:rsidRDefault="00D17854" w:rsidP="003543BC"/>
    <w:sectPr w:rsidR="00D1785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99B9" w14:textId="77777777" w:rsidR="00CF0844" w:rsidRDefault="00CF0844" w:rsidP="00CA4620">
      <w:pPr>
        <w:spacing w:after="0" w:line="240" w:lineRule="auto"/>
      </w:pPr>
      <w:r>
        <w:separator/>
      </w:r>
    </w:p>
  </w:endnote>
  <w:endnote w:type="continuationSeparator" w:id="0">
    <w:p w14:paraId="14761982" w14:textId="77777777" w:rsidR="00CF0844" w:rsidRDefault="00CF0844" w:rsidP="00CA4620">
      <w:pPr>
        <w:spacing w:after="0" w:line="240" w:lineRule="auto"/>
      </w:pPr>
      <w:r>
        <w:continuationSeparator/>
      </w:r>
    </w:p>
  </w:endnote>
  <w:endnote w:type="continuationNotice" w:id="1">
    <w:p w14:paraId="235FB323" w14:textId="77777777" w:rsidR="00CF0844" w:rsidRDefault="00CF0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52E" w14:textId="4E892386" w:rsidR="00CA4620" w:rsidRDefault="002A0ED2">
    <w:pPr>
      <w:pStyle w:val="Fuzeile"/>
    </w:pPr>
    <w:r>
      <w:rPr>
        <w:noProof/>
      </w:rPr>
      <mc:AlternateContent>
        <mc:Choice Requires="wps">
          <w:drawing>
            <wp:anchor distT="0" distB="0" distL="114300" distR="114300" simplePos="0" relativeHeight="251658240" behindDoc="0" locked="0" layoutInCell="0" allowOverlap="1" wp14:anchorId="7E24AAFC" wp14:editId="0E259574">
              <wp:simplePos x="0" y="0"/>
              <wp:positionH relativeFrom="page">
                <wp:posOffset>0</wp:posOffset>
              </wp:positionH>
              <wp:positionV relativeFrom="page">
                <wp:posOffset>10227945</wp:posOffset>
              </wp:positionV>
              <wp:extent cx="7560310" cy="273050"/>
              <wp:effectExtent l="0" t="0" r="0" b="12700"/>
              <wp:wrapNone/>
              <wp:docPr id="2" name="MSIPCM32184a2b8d0371062313257a"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24AAFC" id="_x0000_t202" coordsize="21600,21600" o:spt="202" path="m,l,21600r21600,l21600,xe">
              <v:stroke joinstyle="miter"/>
              <v:path gradientshapeok="t" o:connecttype="rect"/>
            </v:shapetype>
            <v:shape id="MSIPCM32184a2b8d0371062313257a"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49B5" w14:textId="77777777" w:rsidR="00CF0844" w:rsidRDefault="00CF0844" w:rsidP="00CA4620">
      <w:pPr>
        <w:spacing w:after="0" w:line="240" w:lineRule="auto"/>
      </w:pPr>
      <w:r>
        <w:separator/>
      </w:r>
    </w:p>
  </w:footnote>
  <w:footnote w:type="continuationSeparator" w:id="0">
    <w:p w14:paraId="347145F3" w14:textId="77777777" w:rsidR="00CF0844" w:rsidRDefault="00CF0844" w:rsidP="00CA4620">
      <w:pPr>
        <w:spacing w:after="0" w:line="240" w:lineRule="auto"/>
      </w:pPr>
      <w:r>
        <w:continuationSeparator/>
      </w:r>
    </w:p>
  </w:footnote>
  <w:footnote w:type="continuationNotice" w:id="1">
    <w:p w14:paraId="10A7D756" w14:textId="77777777" w:rsidR="00CF0844" w:rsidRDefault="00CF0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FF0000"/>
      </w:rPr>
      <w:id w:val="-1464258809"/>
      <w:placeholder>
        <w:docPart w:val="DefaultPlaceholder_-1854013440"/>
      </w:placeholder>
    </w:sdtPr>
    <w:sdtEndPr>
      <w:rPr>
        <w:b w:val="0"/>
        <w:bCs w:val="0"/>
        <w:color w:val="auto"/>
      </w:rPr>
    </w:sdtEndPr>
    <w:sdtContent>
      <w:p w14:paraId="3E561D50" w14:textId="0437F520" w:rsidR="00CA4620" w:rsidRDefault="00A821BA" w:rsidP="0016232F">
        <w:pPr>
          <w:pStyle w:val="Kopfzeile"/>
          <w:ind w:right="-800"/>
        </w:pPr>
        <w:r w:rsidRPr="0016232F">
          <w:rPr>
            <w:b/>
            <w:bCs/>
            <w:noProof/>
            <w:color w:val="FF0000"/>
            <w:lang w:eastAsia="de-DE"/>
          </w:rPr>
          <w:drawing>
            <wp:anchor distT="0" distB="0" distL="114300" distR="114300" simplePos="0" relativeHeight="251658241" behindDoc="0" locked="0" layoutInCell="1" allowOverlap="1" wp14:anchorId="01288173" wp14:editId="348FF905">
              <wp:simplePos x="0" y="0"/>
              <wp:positionH relativeFrom="margin">
                <wp:posOffset>4829175</wp:posOffset>
              </wp:positionH>
              <wp:positionV relativeFrom="paragraph">
                <wp:posOffset>-238760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B69"/>
    <w:multiLevelType w:val="hybridMultilevel"/>
    <w:tmpl w:val="A5482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7E24E7B"/>
    <w:multiLevelType w:val="hybridMultilevel"/>
    <w:tmpl w:val="A49C6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20"/>
    <w:rsid w:val="000153EA"/>
    <w:rsid w:val="00037ABC"/>
    <w:rsid w:val="00073212"/>
    <w:rsid w:val="00083E6E"/>
    <w:rsid w:val="00084097"/>
    <w:rsid w:val="0008660B"/>
    <w:rsid w:val="000A1319"/>
    <w:rsid w:val="001020E5"/>
    <w:rsid w:val="0012449B"/>
    <w:rsid w:val="0016232F"/>
    <w:rsid w:val="00162E1F"/>
    <w:rsid w:val="001761C0"/>
    <w:rsid w:val="00190FA3"/>
    <w:rsid w:val="001A6768"/>
    <w:rsid w:val="001C18AF"/>
    <w:rsid w:val="001E7131"/>
    <w:rsid w:val="001F04D8"/>
    <w:rsid w:val="001F185D"/>
    <w:rsid w:val="00205BBE"/>
    <w:rsid w:val="0021081F"/>
    <w:rsid w:val="00211348"/>
    <w:rsid w:val="00212ABA"/>
    <w:rsid w:val="00223F16"/>
    <w:rsid w:val="00232FE4"/>
    <w:rsid w:val="00233212"/>
    <w:rsid w:val="002416DF"/>
    <w:rsid w:val="00241E5A"/>
    <w:rsid w:val="00254568"/>
    <w:rsid w:val="002729B6"/>
    <w:rsid w:val="00281A9C"/>
    <w:rsid w:val="002A0ED2"/>
    <w:rsid w:val="002C03AE"/>
    <w:rsid w:val="002F417F"/>
    <w:rsid w:val="00316FE4"/>
    <w:rsid w:val="00331DF4"/>
    <w:rsid w:val="00336127"/>
    <w:rsid w:val="0034359F"/>
    <w:rsid w:val="003543BC"/>
    <w:rsid w:val="00356D5D"/>
    <w:rsid w:val="00360EA1"/>
    <w:rsid w:val="00361AEA"/>
    <w:rsid w:val="003714D4"/>
    <w:rsid w:val="0037618D"/>
    <w:rsid w:val="0038211B"/>
    <w:rsid w:val="00392CA0"/>
    <w:rsid w:val="003A1F32"/>
    <w:rsid w:val="003B0774"/>
    <w:rsid w:val="003D45D9"/>
    <w:rsid w:val="003F1241"/>
    <w:rsid w:val="0040797F"/>
    <w:rsid w:val="00427ACD"/>
    <w:rsid w:val="00432998"/>
    <w:rsid w:val="004350C8"/>
    <w:rsid w:val="00437ED5"/>
    <w:rsid w:val="00440E4D"/>
    <w:rsid w:val="004442A0"/>
    <w:rsid w:val="00457067"/>
    <w:rsid w:val="00467246"/>
    <w:rsid w:val="004728F8"/>
    <w:rsid w:val="00487A2D"/>
    <w:rsid w:val="004A72B5"/>
    <w:rsid w:val="004E7AA4"/>
    <w:rsid w:val="004F48C1"/>
    <w:rsid w:val="00517975"/>
    <w:rsid w:val="005216DE"/>
    <w:rsid w:val="00527282"/>
    <w:rsid w:val="00547C02"/>
    <w:rsid w:val="00552933"/>
    <w:rsid w:val="00583847"/>
    <w:rsid w:val="00585D58"/>
    <w:rsid w:val="00591938"/>
    <w:rsid w:val="005A0D14"/>
    <w:rsid w:val="005A1F9F"/>
    <w:rsid w:val="005C71AC"/>
    <w:rsid w:val="005E0EFC"/>
    <w:rsid w:val="006028C1"/>
    <w:rsid w:val="006168EC"/>
    <w:rsid w:val="00625C8A"/>
    <w:rsid w:val="00630102"/>
    <w:rsid w:val="00656994"/>
    <w:rsid w:val="00673403"/>
    <w:rsid w:val="006B4394"/>
    <w:rsid w:val="006B629B"/>
    <w:rsid w:val="006E1F5E"/>
    <w:rsid w:val="00714BF5"/>
    <w:rsid w:val="00736170"/>
    <w:rsid w:val="00745874"/>
    <w:rsid w:val="00750BC0"/>
    <w:rsid w:val="00783F2A"/>
    <w:rsid w:val="007B4128"/>
    <w:rsid w:val="007D1D82"/>
    <w:rsid w:val="007E5947"/>
    <w:rsid w:val="0080185F"/>
    <w:rsid w:val="00802402"/>
    <w:rsid w:val="00820317"/>
    <w:rsid w:val="008240E2"/>
    <w:rsid w:val="00826114"/>
    <w:rsid w:val="0083088F"/>
    <w:rsid w:val="00834652"/>
    <w:rsid w:val="0085498A"/>
    <w:rsid w:val="008B6FA3"/>
    <w:rsid w:val="008C2380"/>
    <w:rsid w:val="008E5066"/>
    <w:rsid w:val="009049A2"/>
    <w:rsid w:val="00910852"/>
    <w:rsid w:val="00910EEE"/>
    <w:rsid w:val="00954F8D"/>
    <w:rsid w:val="009800BD"/>
    <w:rsid w:val="009B581C"/>
    <w:rsid w:val="009D1610"/>
    <w:rsid w:val="009D17F4"/>
    <w:rsid w:val="009E2941"/>
    <w:rsid w:val="009E3162"/>
    <w:rsid w:val="009E7731"/>
    <w:rsid w:val="00A02E0A"/>
    <w:rsid w:val="00A176F7"/>
    <w:rsid w:val="00A37E2B"/>
    <w:rsid w:val="00A55690"/>
    <w:rsid w:val="00A75F4F"/>
    <w:rsid w:val="00A821BA"/>
    <w:rsid w:val="00A964E3"/>
    <w:rsid w:val="00AC793F"/>
    <w:rsid w:val="00AD0916"/>
    <w:rsid w:val="00AD31E6"/>
    <w:rsid w:val="00AD650F"/>
    <w:rsid w:val="00AF6888"/>
    <w:rsid w:val="00B06DC2"/>
    <w:rsid w:val="00B2126C"/>
    <w:rsid w:val="00B36929"/>
    <w:rsid w:val="00B67C62"/>
    <w:rsid w:val="00B72A2A"/>
    <w:rsid w:val="00B757FD"/>
    <w:rsid w:val="00B76672"/>
    <w:rsid w:val="00B871B0"/>
    <w:rsid w:val="00BD3B73"/>
    <w:rsid w:val="00BD6223"/>
    <w:rsid w:val="00BE6F1D"/>
    <w:rsid w:val="00C1196D"/>
    <w:rsid w:val="00C13532"/>
    <w:rsid w:val="00C27EB0"/>
    <w:rsid w:val="00C56775"/>
    <w:rsid w:val="00C74F5E"/>
    <w:rsid w:val="00C82E5D"/>
    <w:rsid w:val="00CA4620"/>
    <w:rsid w:val="00CE29E4"/>
    <w:rsid w:val="00CF0844"/>
    <w:rsid w:val="00CF533C"/>
    <w:rsid w:val="00D134B6"/>
    <w:rsid w:val="00D17854"/>
    <w:rsid w:val="00D17CA8"/>
    <w:rsid w:val="00D23A5B"/>
    <w:rsid w:val="00D27D87"/>
    <w:rsid w:val="00D412B5"/>
    <w:rsid w:val="00D53351"/>
    <w:rsid w:val="00D6072D"/>
    <w:rsid w:val="00D61FFC"/>
    <w:rsid w:val="00D9056E"/>
    <w:rsid w:val="00D965A9"/>
    <w:rsid w:val="00DA2543"/>
    <w:rsid w:val="00DC7923"/>
    <w:rsid w:val="00DD7460"/>
    <w:rsid w:val="00DF489C"/>
    <w:rsid w:val="00E014C1"/>
    <w:rsid w:val="00E32474"/>
    <w:rsid w:val="00E46D31"/>
    <w:rsid w:val="00E52150"/>
    <w:rsid w:val="00E9642D"/>
    <w:rsid w:val="00EA1E33"/>
    <w:rsid w:val="00EA63E0"/>
    <w:rsid w:val="00EB2534"/>
    <w:rsid w:val="00EF0B88"/>
    <w:rsid w:val="00F05911"/>
    <w:rsid w:val="00F23024"/>
    <w:rsid w:val="00F42107"/>
    <w:rsid w:val="00F651A4"/>
    <w:rsid w:val="00F67FAE"/>
    <w:rsid w:val="00F730ED"/>
    <w:rsid w:val="00F74C45"/>
    <w:rsid w:val="00F8702F"/>
    <w:rsid w:val="00F91037"/>
    <w:rsid w:val="00FA566A"/>
    <w:rsid w:val="00FB620D"/>
    <w:rsid w:val="00FC56D3"/>
    <w:rsid w:val="00FC72F2"/>
    <w:rsid w:val="00FC7E0A"/>
    <w:rsid w:val="00FF001C"/>
    <w:rsid w:val="00FF04F3"/>
    <w:rsid w:val="00FF3FB0"/>
    <w:rsid w:val="00FF4AE8"/>
    <w:rsid w:val="00FF5B9C"/>
    <w:rsid w:val="31213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84FC"/>
  <w15:chartTrackingRefBased/>
  <w15:docId w15:val="{3B9EEF89-0301-48CC-A0B3-2411EC7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A4620"/>
    <w:pPr>
      <w:tabs>
        <w:tab w:val="center" w:pos="4536"/>
        <w:tab w:val="right" w:pos="9072"/>
      </w:tabs>
      <w:spacing w:after="0" w:line="240" w:lineRule="auto"/>
    </w:pPr>
  </w:style>
  <w:style w:type="character" w:customStyle="1" w:styleId="KopfzeileZchn">
    <w:name w:val="Kopfzeile Zchn"/>
    <w:basedOn w:val="Absatz-Standardschriftart"/>
    <w:link w:val="Kopfzeile"/>
    <w:rsid w:val="00CA4620"/>
  </w:style>
  <w:style w:type="paragraph" w:styleId="Fuzeile">
    <w:name w:val="footer"/>
    <w:basedOn w:val="Standard"/>
    <w:link w:val="FuzeileZchn"/>
    <w:uiPriority w:val="99"/>
    <w:unhideWhenUsed/>
    <w:rsid w:val="00CA46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620"/>
  </w:style>
  <w:style w:type="character" w:styleId="Platzhaltertext">
    <w:name w:val="Placeholder Text"/>
    <w:basedOn w:val="Absatz-Standardschriftart"/>
    <w:uiPriority w:val="99"/>
    <w:semiHidden/>
    <w:rsid w:val="00CA4620"/>
    <w:rPr>
      <w:color w:val="808080"/>
    </w:rPr>
  </w:style>
  <w:style w:type="paragraph" w:styleId="Listenabsatz">
    <w:name w:val="List Paragraph"/>
    <w:basedOn w:val="Standard"/>
    <w:uiPriority w:val="34"/>
    <w:qFormat/>
    <w:rsid w:val="00CA4620"/>
    <w:pPr>
      <w:ind w:left="720"/>
      <w:contextualSpacing/>
    </w:pPr>
  </w:style>
  <w:style w:type="paragraph" w:customStyle="1" w:styleId="NurText1">
    <w:name w:val="Nur Text1"/>
    <w:basedOn w:val="Standard"/>
    <w:rsid w:val="00361AEA"/>
    <w:pPr>
      <w:suppressAutoHyphens/>
      <w:spacing w:after="0" w:line="240" w:lineRule="auto"/>
    </w:pPr>
    <w:rPr>
      <w:rFonts w:ascii="Courier New" w:eastAsia="Calibri" w:hAnsi="Courier New" w:cs="Courier New"/>
      <w:sz w:val="20"/>
      <w:szCs w:val="24"/>
      <w:lang w:eastAsia="zh-CN"/>
    </w:rPr>
  </w:style>
  <w:style w:type="character" w:styleId="Hyperlink">
    <w:name w:val="Hyperlink"/>
    <w:rsid w:val="00585D58"/>
    <w:rPr>
      <w:color w:val="0000FF"/>
      <w:u w:val="single"/>
    </w:rPr>
  </w:style>
  <w:style w:type="character" w:customStyle="1" w:styleId="Hyperlink0">
    <w:name w:val="Hyperlink.0"/>
    <w:basedOn w:val="Absatz-Standardschriftart"/>
    <w:rsid w:val="00585D58"/>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sroom.da-direkt.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esse@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2B3F768-102A-48F7-A953-54E30623D556}"/>
      </w:docPartPr>
      <w:docPartBody>
        <w:p w:rsidR="009412BC" w:rsidRDefault="001E7131">
          <w:r w:rsidRPr="00E95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1"/>
    <w:rsid w:val="001E7131"/>
    <w:rsid w:val="0035148D"/>
    <w:rsid w:val="005710B3"/>
    <w:rsid w:val="009412BC"/>
    <w:rsid w:val="009A76CF"/>
    <w:rsid w:val="00AE0A2F"/>
    <w:rsid w:val="00AF73C7"/>
    <w:rsid w:val="00B657DF"/>
    <w:rsid w:val="00C55F93"/>
    <w:rsid w:val="00C607A6"/>
    <w:rsid w:val="00CC7226"/>
    <w:rsid w:val="00FF0D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1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4A17D-9207-47DA-B42F-4345F446EC80}">
  <ds:schemaRefs>
    <ds:schemaRef ds:uri="http://schemas.microsoft.com/sharepoint/v3/contenttype/forms"/>
  </ds:schemaRefs>
</ds:datastoreItem>
</file>

<file path=customXml/itemProps2.xml><?xml version="1.0" encoding="utf-8"?>
<ds:datastoreItem xmlns:ds="http://schemas.openxmlformats.org/officeDocument/2006/customXml" ds:itemID="{CA1AA234-1F34-4D4B-95BE-154C08563FEB}">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0F66B7E0-3ACC-433C-A67D-F94BB34B7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4259</Characters>
  <Application>Microsoft Office Word</Application>
  <DocSecurity>0</DocSecurity>
  <Lines>35</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168</cp:revision>
  <dcterms:created xsi:type="dcterms:W3CDTF">2022-11-14T17:11:00Z</dcterms:created>
  <dcterms:modified xsi:type="dcterms:W3CDTF">2023-01-17T13:20:00Z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0x01010012688946366D4C42BE2CAB6C4E1FD864</vt:lpwstr>
  </property>
  <property fmtid="{D5CDD505-2E9C-101B-9397-08002B2CF9AE}" pid="3" name="MediaServiceImageTags">
    <vt:lpwstr/>
  </property>
  <property fmtid="{D5CDD505-2E9C-101B-9397-08002B2CF9AE}" pid="4" name="MSIP_Label_9108d454-5c13-4905-93be-12ec8059c842_Enabled">
    <vt:lpwstr>true</vt:lpwstr>
  </property>
  <property fmtid="{D5CDD505-2E9C-101B-9397-08002B2CF9AE}" pid="5" name="MSIP_Label_9108d454-5c13-4905-93be-12ec8059c842_SetDate">
    <vt:lpwstr>2023-01-17T13:20:29Z</vt:lpwstr>
  </property>
  <property fmtid="{D5CDD505-2E9C-101B-9397-08002B2CF9AE}" pid="6" name="MSIP_Label_9108d454-5c13-4905-93be-12ec8059c842_Method">
    <vt:lpwstr>Privileged</vt:lpwstr>
  </property>
  <property fmtid="{D5CDD505-2E9C-101B-9397-08002B2CF9AE}" pid="7" name="MSIP_Label_9108d454-5c13-4905-93be-12ec8059c842_Name">
    <vt:lpwstr>9108d454-5c13-4905-93be-12ec8059c842</vt:lpwstr>
  </property>
  <property fmtid="{D5CDD505-2E9C-101B-9397-08002B2CF9AE}" pid="8" name="MSIP_Label_9108d454-5c13-4905-93be-12ec8059c842_SiteId">
    <vt:lpwstr>473672ba-cd07-4371-a2ae-788b4c61840e</vt:lpwstr>
  </property>
  <property fmtid="{D5CDD505-2E9C-101B-9397-08002B2CF9AE}" pid="9" name="MSIP_Label_9108d454-5c13-4905-93be-12ec8059c842_ActionId">
    <vt:lpwstr>caa7d0c2-c6a7-4c99-95c7-fba922180c53</vt:lpwstr>
  </property>
  <property fmtid="{D5CDD505-2E9C-101B-9397-08002B2CF9AE}" pid="10" name="MSIP_Label_9108d454-5c13-4905-93be-12ec8059c842_ContentBits">
    <vt:lpwstr>2</vt:lpwstr>
  </property>
</Properties>
</file>