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121E" w:rsidRDefault="003C121E" w:rsidP="003C121E">
      <w:pPr>
        <w:tabs>
          <w:tab w:val="left" w:pos="2835"/>
        </w:tabs>
        <w:spacing w:before="120"/>
      </w:pPr>
    </w:p>
    <w:p w:rsidR="003C121E" w:rsidRDefault="003C121E" w:rsidP="003C121E">
      <w:pPr>
        <w:tabs>
          <w:tab w:val="left" w:pos="2835"/>
        </w:tabs>
        <w:spacing w:before="120"/>
      </w:pPr>
    </w:p>
    <w:p w:rsidR="003C121E" w:rsidRPr="00CA0044" w:rsidRDefault="003C121E" w:rsidP="003C121E">
      <w:pPr>
        <w:tabs>
          <w:tab w:val="left" w:pos="2835"/>
        </w:tabs>
        <w:spacing w:before="120"/>
      </w:pPr>
      <w:r w:rsidRPr="00CA0044">
        <w:rPr>
          <w:b/>
          <w:bCs/>
        </w:rPr>
        <w:t>Publication</w:t>
      </w:r>
      <w:r w:rsidRPr="00CA0044">
        <w:tab/>
      </w:r>
      <w:bookmarkStart w:id="0" w:name="bmkVeroeffentlichungsdatum"/>
      <w:bookmarkEnd w:id="0"/>
      <w:r w:rsidR="007070DC" w:rsidRPr="00CA0044">
        <w:t>from February 15, 2018</w:t>
      </w:r>
    </w:p>
    <w:p w:rsidR="003C121E" w:rsidRPr="00CA0044" w:rsidRDefault="003C121E" w:rsidP="003C121E">
      <w:pPr>
        <w:tabs>
          <w:tab w:val="left" w:pos="2835"/>
        </w:tabs>
        <w:spacing w:before="120" w:after="800"/>
        <w:rPr>
          <w:b/>
          <w:bCs/>
        </w:rPr>
      </w:pPr>
      <w:r w:rsidRPr="00CA0044">
        <w:rPr>
          <w:b/>
          <w:bCs/>
        </w:rPr>
        <w:t>Consecutive No, Short Title</w:t>
      </w:r>
      <w:r w:rsidRPr="00CA0044">
        <w:tab/>
      </w:r>
      <w:bookmarkStart w:id="1" w:name="bmkNr"/>
      <w:bookmarkEnd w:id="1"/>
      <w:proofErr w:type="spellStart"/>
      <w:r w:rsidR="00210443" w:rsidRPr="00CA0044">
        <w:t>Disto</w:t>
      </w:r>
      <w:proofErr w:type="spellEnd"/>
      <w:r w:rsidR="00210443" w:rsidRPr="00CA0044">
        <w:t xml:space="preserve"> 02</w:t>
      </w:r>
      <w:r w:rsidR="007070DC" w:rsidRPr="00CA0044">
        <w:t>-2018</w:t>
      </w:r>
      <w:r w:rsidRPr="00CA0044">
        <w:t>,</w:t>
      </w:r>
      <w:r w:rsidRPr="00CA0044">
        <w:rPr>
          <w:b/>
          <w:bCs/>
        </w:rPr>
        <w:t xml:space="preserve"> </w:t>
      </w:r>
      <w:bookmarkStart w:id="2" w:name="bmkTitel"/>
      <w:bookmarkEnd w:id="2"/>
      <w:r w:rsidR="007070DC" w:rsidRPr="00CA0044">
        <w:rPr>
          <w:b/>
          <w:bCs/>
        </w:rPr>
        <w:t>Leica Lino Serie</w:t>
      </w:r>
      <w:r w:rsidR="00FF3785" w:rsidRPr="00CA0044">
        <w:rPr>
          <w:b/>
          <w:bCs/>
        </w:rPr>
        <w:t>s</w:t>
      </w:r>
    </w:p>
    <w:p w:rsidR="003C121E" w:rsidRPr="00CA0044" w:rsidRDefault="00556609" w:rsidP="003C121E">
      <w:pPr>
        <w:rPr>
          <w:b/>
          <w:bCs/>
          <w:sz w:val="24"/>
        </w:rPr>
      </w:pPr>
      <w:r w:rsidRPr="00CA0044">
        <w:rPr>
          <w:b/>
          <w:bCs/>
          <w:sz w:val="24"/>
        </w:rPr>
        <w:t>The new Leica Lino series increases laser visibility, introduces an innovative     Li-ion power concept and presents adapters designed for quick laser positioning</w:t>
      </w:r>
    </w:p>
    <w:p w:rsidR="003C121E" w:rsidRPr="00CA0044" w:rsidRDefault="003C121E" w:rsidP="003C121E"/>
    <w:p w:rsidR="003C121E" w:rsidRPr="00CA0044" w:rsidRDefault="003C121E" w:rsidP="003C121E">
      <w:pPr>
        <w:rPr>
          <w:b/>
          <w:bCs/>
        </w:rPr>
      </w:pPr>
      <w:r w:rsidRPr="00CA0044">
        <w:t>(</w:t>
      </w:r>
      <w:bookmarkStart w:id="3" w:name="bmkOrt"/>
      <w:bookmarkEnd w:id="3"/>
      <w:proofErr w:type="spellStart"/>
      <w:r w:rsidRPr="00CA0044">
        <w:t>Heerbrugg</w:t>
      </w:r>
      <w:proofErr w:type="spellEnd"/>
      <w:r w:rsidRPr="00CA0044">
        <w:t xml:space="preserve">/Switzerland, </w:t>
      </w:r>
      <w:r w:rsidR="007070DC" w:rsidRPr="00CA0044">
        <w:rPr>
          <w:noProof/>
        </w:rPr>
        <w:t>15</w:t>
      </w:r>
      <w:r w:rsidRPr="00CA0044">
        <w:rPr>
          <w:noProof/>
        </w:rPr>
        <w:t xml:space="preserve"> </w:t>
      </w:r>
      <w:r w:rsidR="007070DC" w:rsidRPr="00CA0044">
        <w:rPr>
          <w:noProof/>
        </w:rPr>
        <w:t>February</w:t>
      </w:r>
      <w:r w:rsidRPr="00CA0044">
        <w:rPr>
          <w:noProof/>
        </w:rPr>
        <w:t xml:space="preserve"> 201</w:t>
      </w:r>
      <w:r w:rsidR="007070DC" w:rsidRPr="00CA0044">
        <w:rPr>
          <w:noProof/>
        </w:rPr>
        <w:t>8</w:t>
      </w:r>
      <w:r w:rsidRPr="00CA0044">
        <w:t xml:space="preserve">) </w:t>
      </w:r>
      <w:r w:rsidR="00556609" w:rsidRPr="00CA0044">
        <w:t>–</w:t>
      </w:r>
      <w:r w:rsidRPr="00CA0044">
        <w:t xml:space="preserve"> </w:t>
      </w:r>
      <w:r w:rsidR="00556609" w:rsidRPr="00CA0044">
        <w:rPr>
          <w:b/>
        </w:rPr>
        <w:t xml:space="preserve">Leica Geosystems, industry leader in reality capture technology, announced today the new Leica </w:t>
      </w:r>
      <w:r w:rsidR="00556609" w:rsidRPr="00CA0044">
        <w:rPr>
          <w:b/>
          <w:bCs/>
        </w:rPr>
        <w:t xml:space="preserve">Lino series, five cross-line and point lasers designed to deliver outstanding laser visibility. Its sophisticated adapters, based on strong magnets, allow for quick and easy laser positioning and the triple power concept, </w:t>
      </w:r>
      <w:bookmarkStart w:id="4" w:name="_Hlk506456017"/>
      <w:r w:rsidR="00556609" w:rsidRPr="00CA0044">
        <w:rPr>
          <w:b/>
          <w:bCs/>
        </w:rPr>
        <w:t xml:space="preserve">centred </w:t>
      </w:r>
      <w:bookmarkEnd w:id="4"/>
      <w:r w:rsidR="00556609" w:rsidRPr="00CA0044">
        <w:rPr>
          <w:b/>
          <w:bCs/>
        </w:rPr>
        <w:t>around rechargeable Li-ion batteries, allows for uninterrupted on-site working.</w:t>
      </w:r>
    </w:p>
    <w:p w:rsidR="003C121E" w:rsidRPr="00CA0044" w:rsidRDefault="003C121E" w:rsidP="003C121E"/>
    <w:p w:rsidR="007070DC" w:rsidRPr="00CA0044" w:rsidRDefault="00556609" w:rsidP="007070DC">
      <w:r w:rsidRPr="00CA0044">
        <w:t xml:space="preserve">"In addition to precision, the most important features of an outstanding point or line laser are highly visible laser lines and practical adapters to allow the laser to be quickly and precisely positioned anywhere on the construction site," says </w:t>
      </w:r>
      <w:proofErr w:type="spellStart"/>
      <w:r w:rsidRPr="00CA0044">
        <w:t>Elvir</w:t>
      </w:r>
      <w:proofErr w:type="spellEnd"/>
      <w:r w:rsidRPr="00CA0044">
        <w:t xml:space="preserve"> </w:t>
      </w:r>
      <w:proofErr w:type="spellStart"/>
      <w:r w:rsidRPr="00CA0044">
        <w:t>Malkoc</w:t>
      </w:r>
      <w:proofErr w:type="spellEnd"/>
      <w:r w:rsidRPr="00CA0044">
        <w:t>, Product Manager Lino. “The new Lino product range of five point and cross-line lasers fulfils these requirements excellently.”</w:t>
      </w:r>
    </w:p>
    <w:p w:rsidR="007070DC" w:rsidRPr="00CA0044" w:rsidRDefault="007070DC" w:rsidP="007070DC"/>
    <w:p w:rsidR="007070DC" w:rsidRPr="00CA0044" w:rsidRDefault="007070DC" w:rsidP="007070DC">
      <w:pPr>
        <w:rPr>
          <w:color w:val="000000"/>
        </w:rPr>
      </w:pPr>
      <w:r w:rsidRPr="00CA0044">
        <w:rPr>
          <w:b/>
          <w:bCs/>
        </w:rPr>
        <w:t>Outstanding visibility of laser lines and points</w:t>
      </w:r>
    </w:p>
    <w:p w:rsidR="007070DC" w:rsidRPr="00CA0044" w:rsidRDefault="00556609" w:rsidP="007070DC">
      <w:pPr>
        <w:autoSpaceDE w:val="0"/>
        <w:autoSpaceDN w:val="0"/>
        <w:adjustRightInd w:val="0"/>
        <w:spacing w:line="240" w:lineRule="auto"/>
        <w:rPr>
          <w:color w:val="000000"/>
        </w:rPr>
      </w:pPr>
      <w:r w:rsidRPr="00CA0044">
        <w:rPr>
          <w:color w:val="000000"/>
        </w:rPr>
        <w:t xml:space="preserve">All Leica Lino products combine decades of knowledge and experience in the fields of optics and electronics. </w:t>
      </w:r>
      <w:r w:rsidRPr="00CA0044">
        <w:t>The new green laser diodes are up to 4 times more visible to the human eye, meaning users can now work more efficiently, even in very bright lighting conditions. Vertical and horizontal alignment of the laser lines and points is quick and easy with these new self-levelling lasers.</w:t>
      </w:r>
    </w:p>
    <w:p w:rsidR="007070DC" w:rsidRPr="00CA0044" w:rsidRDefault="007070DC" w:rsidP="007070DC"/>
    <w:p w:rsidR="007070DC" w:rsidRPr="00CA0044" w:rsidRDefault="00556609" w:rsidP="007070DC">
      <w:pPr>
        <w:rPr>
          <w:b/>
          <w:bCs/>
        </w:rPr>
      </w:pPr>
      <w:r w:rsidRPr="00CA0044">
        <w:rPr>
          <w:b/>
          <w:bCs/>
        </w:rPr>
        <w:t>Triple power concept based on Li-Ion technology</w:t>
      </w:r>
    </w:p>
    <w:p w:rsidR="007070DC" w:rsidRPr="00CA0044" w:rsidRDefault="00556609" w:rsidP="00556609">
      <w:pPr>
        <w:autoSpaceDE w:val="0"/>
        <w:autoSpaceDN w:val="0"/>
        <w:adjustRightInd w:val="0"/>
        <w:spacing w:line="240" w:lineRule="auto"/>
        <w:rPr>
          <w:rStyle w:val="hps"/>
          <w:b/>
          <w:color w:val="222222"/>
        </w:rPr>
      </w:pPr>
      <w:r w:rsidRPr="00CA0044">
        <w:t xml:space="preserve">The </w:t>
      </w:r>
      <w:r w:rsidRPr="00CA0044">
        <w:rPr>
          <w:color w:val="000000"/>
        </w:rPr>
        <w:t>Leica Lino cross-line and point lasers can be operated with rechargeable Li-ion batteries, alkaline batteries or they can be connected directly to the power supply. This allows for continuous on-site working.</w:t>
      </w:r>
    </w:p>
    <w:p w:rsidR="007070DC" w:rsidRPr="00CA0044" w:rsidRDefault="007070DC" w:rsidP="007070DC">
      <w:pPr>
        <w:rPr>
          <w:rStyle w:val="hps"/>
          <w:b/>
          <w:color w:val="222222"/>
        </w:rPr>
      </w:pPr>
    </w:p>
    <w:p w:rsidR="007070DC" w:rsidRPr="00CA0044" w:rsidRDefault="00556609" w:rsidP="007070DC">
      <w:pPr>
        <w:rPr>
          <w:b/>
          <w:bCs/>
        </w:rPr>
      </w:pPr>
      <w:r w:rsidRPr="00CA0044">
        <w:rPr>
          <w:rStyle w:val="hps"/>
          <w:b/>
          <w:color w:val="222222"/>
        </w:rPr>
        <w:t>Magnetic adapter concept for quick positioning</w:t>
      </w:r>
    </w:p>
    <w:p w:rsidR="007070DC" w:rsidRPr="00CA0044" w:rsidRDefault="00556609" w:rsidP="007070DC">
      <w:pPr>
        <w:autoSpaceDE w:val="0"/>
        <w:autoSpaceDN w:val="0"/>
        <w:adjustRightInd w:val="0"/>
        <w:spacing w:line="240" w:lineRule="auto"/>
        <w:rPr>
          <w:color w:val="000000"/>
        </w:rPr>
      </w:pPr>
      <w:r w:rsidRPr="00CA0044">
        <w:rPr>
          <w:color w:val="000000"/>
        </w:rPr>
        <w:t>Leica Lino lasers easily connect to the precision-made adapters through use of strong magnets, thus ensuring precise set-up and positioning is done quickly. The rotating TWIST adapters can be attached to edges and profiles or fixed to tubes and rails and the setting wheel on the magnetic Leica UAL 130 wall bracket allows for precise height adjustments. This means that the new Leica Lino series is flexible and easily adapts to different construction site tasks.</w:t>
      </w:r>
    </w:p>
    <w:p w:rsidR="00556609" w:rsidRPr="00CA0044" w:rsidRDefault="00556609" w:rsidP="007070DC">
      <w:pPr>
        <w:autoSpaceDE w:val="0"/>
        <w:autoSpaceDN w:val="0"/>
        <w:adjustRightInd w:val="0"/>
        <w:spacing w:line="240" w:lineRule="auto"/>
        <w:rPr>
          <w:color w:val="000000"/>
        </w:rPr>
      </w:pPr>
    </w:p>
    <w:p w:rsidR="00556609" w:rsidRPr="00CA0044" w:rsidRDefault="00556609" w:rsidP="007070DC">
      <w:pPr>
        <w:autoSpaceDE w:val="0"/>
        <w:autoSpaceDN w:val="0"/>
        <w:adjustRightInd w:val="0"/>
        <w:spacing w:line="240" w:lineRule="auto"/>
        <w:rPr>
          <w:color w:val="000000"/>
        </w:rPr>
      </w:pPr>
    </w:p>
    <w:p w:rsidR="007070DC" w:rsidRPr="00CA0044" w:rsidRDefault="007070DC" w:rsidP="007070DC">
      <w:pPr>
        <w:autoSpaceDE w:val="0"/>
        <w:autoSpaceDN w:val="0"/>
        <w:adjustRightInd w:val="0"/>
        <w:spacing w:line="240" w:lineRule="auto"/>
        <w:rPr>
          <w:color w:val="000000"/>
        </w:rPr>
      </w:pPr>
    </w:p>
    <w:p w:rsidR="009948AF" w:rsidRPr="00CA0044" w:rsidRDefault="009948AF" w:rsidP="007070DC">
      <w:pPr>
        <w:rPr>
          <w:rStyle w:val="hps"/>
          <w:b/>
          <w:color w:val="222222"/>
        </w:rPr>
      </w:pPr>
    </w:p>
    <w:p w:rsidR="007070DC" w:rsidRPr="00CA0044" w:rsidRDefault="007070DC" w:rsidP="007070DC">
      <w:pPr>
        <w:rPr>
          <w:b/>
          <w:color w:val="222222"/>
        </w:rPr>
      </w:pPr>
      <w:r w:rsidRPr="00CA0044">
        <w:rPr>
          <w:rStyle w:val="hps"/>
          <w:b/>
          <w:color w:val="222222"/>
        </w:rPr>
        <w:lastRenderedPageBreak/>
        <w:t>Robustness</w:t>
      </w:r>
    </w:p>
    <w:p w:rsidR="007070DC" w:rsidRPr="00CA0044" w:rsidRDefault="00556609" w:rsidP="007070DC">
      <w:pPr>
        <w:autoSpaceDE w:val="0"/>
        <w:autoSpaceDN w:val="0"/>
        <w:adjustRightInd w:val="0"/>
        <w:spacing w:line="240" w:lineRule="auto"/>
        <w:rPr>
          <w:b/>
          <w:bCs/>
          <w:color w:val="000000"/>
        </w:rPr>
      </w:pPr>
      <w:r w:rsidRPr="00CA0044">
        <w:rPr>
          <w:color w:val="000000"/>
        </w:rPr>
        <w:t>All lasers are made from high-quality materials and the</w:t>
      </w:r>
      <w:r w:rsidRPr="00CA0044">
        <w:t xml:space="preserve"> optics are protected by a high-end aluminium frame and impact-absorbing rubber components. </w:t>
      </w:r>
      <w:r w:rsidRPr="00CA0044">
        <w:rPr>
          <w:color w:val="000000"/>
        </w:rPr>
        <w:t>This makes them very suitable for construction site use.</w:t>
      </w:r>
      <w:r w:rsidR="007070DC" w:rsidRPr="00CA0044">
        <w:t xml:space="preserve"> </w:t>
      </w:r>
      <w:r w:rsidR="007070DC" w:rsidRPr="00CA0044">
        <w:rPr>
          <w:color w:val="000000"/>
        </w:rPr>
        <w:t>Each product is extensively tested to ensure it complies with the quality standards applied by Leica Geosystems.</w:t>
      </w:r>
    </w:p>
    <w:p w:rsidR="007070DC" w:rsidRPr="00CA0044" w:rsidRDefault="007070DC" w:rsidP="007070DC">
      <w:pPr>
        <w:autoSpaceDE w:val="0"/>
        <w:autoSpaceDN w:val="0"/>
        <w:adjustRightInd w:val="0"/>
        <w:spacing w:line="240" w:lineRule="auto"/>
        <w:rPr>
          <w:b/>
          <w:bCs/>
          <w:color w:val="000000"/>
        </w:rPr>
      </w:pPr>
    </w:p>
    <w:p w:rsidR="003C121E" w:rsidRPr="00CA0044" w:rsidRDefault="007070DC" w:rsidP="003C121E">
      <w:pPr>
        <w:rPr>
          <w:rFonts w:cs="Arial"/>
          <w:lang w:eastAsia="de-CH"/>
        </w:rPr>
      </w:pPr>
      <w:r w:rsidRPr="00CA0044">
        <w:rPr>
          <w:rStyle w:val="Strong"/>
        </w:rPr>
        <w:t>Availability</w:t>
      </w:r>
      <w:r w:rsidRPr="00CA0044">
        <w:br/>
        <w:t xml:space="preserve">The Leica Lino series is available from </w:t>
      </w:r>
      <w:r w:rsidR="00995F15" w:rsidRPr="00CA0044">
        <w:t xml:space="preserve">March </w:t>
      </w:r>
      <w:r w:rsidR="00556609" w:rsidRPr="00CA0044">
        <w:t>5</w:t>
      </w:r>
      <w:r w:rsidR="00995F15" w:rsidRPr="00CA0044">
        <w:rPr>
          <w:vertAlign w:val="superscript"/>
        </w:rPr>
        <w:t>st</w:t>
      </w:r>
      <w:r w:rsidR="00995F15" w:rsidRPr="00CA0044">
        <w:t>, 2018</w:t>
      </w:r>
      <w:r w:rsidRPr="00CA0044">
        <w:t xml:space="preserve">. All the details and ordering information can be obtained from any authorised Leica Geosystems sales partner. </w:t>
      </w:r>
      <w:r w:rsidRPr="00CA0044">
        <w:br/>
      </w:r>
      <w:r w:rsidRPr="00CA0044">
        <w:br/>
        <w:t>Further information about the Leica Lino can be found at:</w:t>
      </w:r>
      <w:r w:rsidRPr="00CA0044">
        <w:rPr>
          <w:rFonts w:cs="Arial"/>
        </w:rPr>
        <w:t xml:space="preserve"> </w:t>
      </w:r>
      <w:r w:rsidRPr="00CA0044">
        <w:rPr>
          <w:rFonts w:cs="Arial"/>
        </w:rPr>
        <w:br/>
      </w:r>
      <w:hyperlink r:id="rId6" w:history="1">
        <w:r w:rsidR="00556609" w:rsidRPr="00CA0044">
          <w:rPr>
            <w:rStyle w:val="Hyperlink"/>
          </w:rPr>
          <w:t>https://lasers.leica-geosystems.com/lino/L2P5G/</w:t>
        </w:r>
      </w:hyperlink>
      <w:r w:rsidR="003C121E" w:rsidRPr="00CA0044">
        <w:rPr>
          <w:rFonts w:cs="Arial"/>
          <w:lang w:eastAsia="de-CH"/>
        </w:rPr>
        <w:t xml:space="preserve"> </w:t>
      </w:r>
    </w:p>
    <w:p w:rsidR="009948AF" w:rsidRPr="00CA0044" w:rsidRDefault="009948AF" w:rsidP="003C121E">
      <w:pPr>
        <w:rPr>
          <w:rFonts w:cs="Arial"/>
          <w:lang w:eastAsia="de-CH"/>
        </w:rPr>
      </w:pPr>
      <w:r w:rsidRPr="00CA0044">
        <w:rPr>
          <w:rFonts w:cs="Arial"/>
          <w:noProof/>
          <w:lang w:eastAsia="de-CH"/>
        </w:rPr>
        <w:drawing>
          <wp:inline distT="0" distB="0" distL="0" distR="0" wp14:anchorId="47CF0BD6" wp14:editId="6D05DD17">
            <wp:extent cx="3118485" cy="1986915"/>
            <wp:effectExtent l="0" t="0" r="5715" b="0"/>
            <wp:docPr id="5" name="Picture 5" descr="H:\Disto\Marketing\0 Mega launches\Mega launch 01-2018\03 Lino\Press release\Lino seri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isto\Marketing\0 Mega launches\Mega launch 01-2018\03 Lino\Press release\Lino series.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18485" cy="1986915"/>
                    </a:xfrm>
                    <a:prstGeom prst="rect">
                      <a:avLst/>
                    </a:prstGeom>
                    <a:noFill/>
                    <a:ln>
                      <a:noFill/>
                    </a:ln>
                  </pic:spPr>
                </pic:pic>
              </a:graphicData>
            </a:graphic>
          </wp:inline>
        </w:drawing>
      </w:r>
    </w:p>
    <w:p w:rsidR="009948AF" w:rsidRPr="00CA0044" w:rsidRDefault="009948AF" w:rsidP="003C121E">
      <w:pPr>
        <w:rPr>
          <w:rFonts w:cs="Arial"/>
          <w:lang w:eastAsia="de-CH"/>
        </w:rPr>
      </w:pPr>
    </w:p>
    <w:p w:rsidR="009948AF" w:rsidRPr="00CA0044" w:rsidRDefault="009948AF" w:rsidP="003C121E">
      <w:pPr>
        <w:rPr>
          <w:rFonts w:cs="Arial"/>
          <w:lang w:eastAsia="de-CH"/>
        </w:rPr>
      </w:pPr>
      <w:r w:rsidRPr="00CA0044">
        <w:rPr>
          <w:rFonts w:cs="Arial"/>
          <w:noProof/>
          <w:lang w:eastAsia="de-CH"/>
        </w:rPr>
        <w:drawing>
          <wp:inline distT="0" distB="0" distL="0" distR="0" wp14:anchorId="3BF75337" wp14:editId="1A403F59">
            <wp:extent cx="1886927" cy="1260000"/>
            <wp:effectExtent l="0" t="0" r="0" b="0"/>
            <wp:docPr id="4" name="Picture 4" descr="H:\Disto\Marketing\0 Mega launches\Mega launch 01-2018\03 Lino\Press release\L2P5G Twist 360 magnet bench mark_hig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Disto\Marketing\0 Mega launches\Mega launch 01-2018\03 Lino\Press release\L2P5G Twist 360 magnet bench mark_high.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86927" cy="1260000"/>
                    </a:xfrm>
                    <a:prstGeom prst="rect">
                      <a:avLst/>
                    </a:prstGeom>
                    <a:noFill/>
                    <a:ln>
                      <a:noFill/>
                    </a:ln>
                  </pic:spPr>
                </pic:pic>
              </a:graphicData>
            </a:graphic>
          </wp:inline>
        </w:drawing>
      </w:r>
    </w:p>
    <w:p w:rsidR="009948AF" w:rsidRPr="00CA0044" w:rsidRDefault="009948AF" w:rsidP="003C121E">
      <w:pPr>
        <w:rPr>
          <w:rFonts w:cs="Arial"/>
          <w:lang w:eastAsia="de-CH"/>
        </w:rPr>
      </w:pPr>
    </w:p>
    <w:p w:rsidR="009948AF" w:rsidRPr="00CA0044" w:rsidRDefault="009948AF" w:rsidP="003C121E">
      <w:r w:rsidRPr="00CA0044">
        <w:t>Leica Geosystems introduces the new Leica Lino series for best laser visibility</w:t>
      </w:r>
    </w:p>
    <w:p w:rsidR="003C121E" w:rsidRPr="00CA0044" w:rsidRDefault="003C121E" w:rsidP="003C121E"/>
    <w:p w:rsidR="003C121E" w:rsidRPr="00CA0044" w:rsidRDefault="00556609" w:rsidP="003C121E">
      <w:pPr>
        <w:pStyle w:val="NormalWeb"/>
        <w:spacing w:before="60" w:beforeAutospacing="0" w:after="60" w:afterAutospacing="0"/>
        <w:rPr>
          <w:sz w:val="18"/>
          <w:szCs w:val="18"/>
          <w:lang w:val="en-GB"/>
        </w:rPr>
      </w:pPr>
      <w:r w:rsidRPr="00CA0044">
        <w:rPr>
          <w:rFonts w:ascii="Arial" w:hAnsi="Arial" w:cs="Arial"/>
          <w:b/>
          <w:bCs/>
          <w:kern w:val="24"/>
          <w:sz w:val="18"/>
          <w:szCs w:val="18"/>
          <w:lang w:val="en-GB"/>
        </w:rPr>
        <w:t xml:space="preserve">Leica Geosystems – when it has to be right </w:t>
      </w:r>
      <w:r w:rsidRPr="00CA0044">
        <w:rPr>
          <w:rFonts w:ascii="Arial" w:hAnsi="Arial" w:cs="Arial"/>
          <w:b/>
          <w:bCs/>
          <w:kern w:val="24"/>
          <w:sz w:val="18"/>
          <w:szCs w:val="18"/>
          <w:lang w:val="en-GB"/>
        </w:rPr>
        <w:br/>
      </w:r>
      <w:r w:rsidR="00CA0044">
        <w:rPr>
          <w:rFonts w:ascii="Arial" w:hAnsi="Arial" w:cs="Arial"/>
          <w:kern w:val="24"/>
          <w:sz w:val="18"/>
          <w:szCs w:val="18"/>
          <w:lang w:val="en-GB"/>
        </w:rPr>
        <w:t>Revoluti</w:t>
      </w:r>
      <w:bookmarkStart w:id="5" w:name="_GoBack"/>
      <w:bookmarkEnd w:id="5"/>
      <w:r w:rsidR="00CA0044">
        <w:rPr>
          <w:rFonts w:ascii="Arial" w:hAnsi="Arial" w:cs="Arial"/>
          <w:kern w:val="24"/>
          <w:sz w:val="18"/>
          <w:szCs w:val="18"/>
          <w:lang w:val="en-GB"/>
        </w:rPr>
        <w:t>onis</w:t>
      </w:r>
      <w:r w:rsidR="009948AF" w:rsidRPr="00CA0044">
        <w:rPr>
          <w:rFonts w:ascii="Arial" w:hAnsi="Arial" w:cs="Arial"/>
          <w:kern w:val="24"/>
          <w:sz w:val="18"/>
          <w:szCs w:val="18"/>
          <w:lang w:val="en-GB"/>
        </w:rPr>
        <w:t>ing</w:t>
      </w:r>
      <w:r w:rsidRPr="00CA0044">
        <w:rPr>
          <w:rFonts w:ascii="Arial" w:hAnsi="Arial" w:cs="Arial"/>
          <w:kern w:val="24"/>
          <w:sz w:val="18"/>
          <w:szCs w:val="18"/>
          <w:lang w:val="en-GB"/>
        </w:rPr>
        <w:t xml:space="preserve"> the world of measurement and survey for nearly 200 years, Leica Geosystems creates complete solutions for professionals across the planet. Known for premium products and innovative solution development, professionals in a diverse mix of industries, such as aerospace and </w:t>
      </w:r>
      <w:r w:rsidR="00CA0044" w:rsidRPr="00CA0044">
        <w:rPr>
          <w:rFonts w:ascii="Arial" w:hAnsi="Arial" w:cs="Arial"/>
          <w:kern w:val="24"/>
          <w:sz w:val="18"/>
          <w:szCs w:val="18"/>
          <w:lang w:val="en-GB"/>
        </w:rPr>
        <w:t>defence</w:t>
      </w:r>
      <w:r w:rsidRPr="00CA0044">
        <w:rPr>
          <w:rFonts w:ascii="Arial" w:hAnsi="Arial" w:cs="Arial"/>
          <w:kern w:val="24"/>
          <w:sz w:val="18"/>
          <w:szCs w:val="18"/>
          <w:lang w:val="en-GB"/>
        </w:rPr>
        <w:t>, safety and security, construction, and manufacturing, trust Leica Geosystems for all their geospatial needs. With precise and accurate instruments, sophisticated software, and trusted services, Leica Geosystems delivers value every day to those shaping the future of our world.</w:t>
      </w:r>
      <w:r w:rsidRPr="00CA0044">
        <w:rPr>
          <w:rFonts w:ascii="Arial" w:hAnsi="Arial" w:cs="Arial"/>
          <w:kern w:val="24"/>
          <w:sz w:val="18"/>
          <w:szCs w:val="18"/>
          <w:lang w:val="en-GB"/>
        </w:rPr>
        <w:br/>
        <w:t>Leica Geosystems is part of Hexagon (Nasdaq Stockholm: HEXA B; hexagon.com), a leading global provider of information technologies that drive quality and productivity improvements across geospatial and industrial enterprise applications.</w:t>
      </w:r>
    </w:p>
    <w:p w:rsidR="003C121E" w:rsidRPr="00CA0044" w:rsidRDefault="003C121E" w:rsidP="003C121E">
      <w:pPr>
        <w:spacing w:line="240" w:lineRule="auto"/>
        <w:rPr>
          <w:b/>
          <w:bCs/>
          <w:sz w:val="18"/>
          <w:szCs w:val="18"/>
        </w:rPr>
      </w:pPr>
    </w:p>
    <w:p w:rsidR="003C121E" w:rsidRPr="00CA0044" w:rsidRDefault="003C121E" w:rsidP="003C121E">
      <w:pPr>
        <w:spacing w:line="240" w:lineRule="auto"/>
        <w:rPr>
          <w:b/>
          <w:bCs/>
          <w:sz w:val="18"/>
          <w:szCs w:val="18"/>
        </w:rPr>
      </w:pPr>
      <w:r w:rsidRPr="00CA0044">
        <w:rPr>
          <w:b/>
          <w:bCs/>
          <w:sz w:val="18"/>
          <w:szCs w:val="18"/>
        </w:rPr>
        <w:t>For further information please contact:</w:t>
      </w:r>
    </w:p>
    <w:p w:rsidR="003C121E" w:rsidRPr="00CA0044" w:rsidRDefault="003C121E" w:rsidP="003C121E">
      <w:pPr>
        <w:spacing w:line="240" w:lineRule="auto"/>
        <w:rPr>
          <w:sz w:val="18"/>
          <w:szCs w:val="18"/>
        </w:rPr>
      </w:pPr>
    </w:p>
    <w:p w:rsidR="007070DC" w:rsidRPr="00CA0044" w:rsidRDefault="007070DC" w:rsidP="007070DC">
      <w:pPr>
        <w:spacing w:line="240" w:lineRule="auto"/>
        <w:rPr>
          <w:sz w:val="18"/>
          <w:szCs w:val="18"/>
        </w:rPr>
      </w:pPr>
      <w:r w:rsidRPr="00CA0044">
        <w:rPr>
          <w:sz w:val="18"/>
          <w:szCs w:val="18"/>
        </w:rPr>
        <w:t>Leica Geosystems AG</w:t>
      </w:r>
    </w:p>
    <w:p w:rsidR="007070DC" w:rsidRPr="00CA0044" w:rsidRDefault="00556609" w:rsidP="007070DC">
      <w:pPr>
        <w:spacing w:line="240" w:lineRule="auto"/>
        <w:rPr>
          <w:sz w:val="18"/>
          <w:szCs w:val="18"/>
        </w:rPr>
      </w:pPr>
      <w:bookmarkStart w:id="6" w:name="bmkKontaktName"/>
      <w:bookmarkEnd w:id="6"/>
      <w:r w:rsidRPr="00CA0044">
        <w:rPr>
          <w:sz w:val="18"/>
          <w:szCs w:val="18"/>
        </w:rPr>
        <w:t>Susanne Haller</w:t>
      </w:r>
    </w:p>
    <w:p w:rsidR="007070DC" w:rsidRPr="00CA0044" w:rsidRDefault="007070DC" w:rsidP="007070DC">
      <w:pPr>
        <w:spacing w:line="240" w:lineRule="auto"/>
        <w:rPr>
          <w:sz w:val="18"/>
          <w:szCs w:val="18"/>
        </w:rPr>
      </w:pPr>
      <w:r w:rsidRPr="00CA0044">
        <w:rPr>
          <w:sz w:val="18"/>
          <w:szCs w:val="18"/>
        </w:rPr>
        <w:t>Heinrich-Wild-Strasse</w:t>
      </w:r>
    </w:p>
    <w:p w:rsidR="003C121E" w:rsidRPr="00CA0044" w:rsidRDefault="007070DC" w:rsidP="007070DC">
      <w:pPr>
        <w:spacing w:line="240" w:lineRule="auto"/>
        <w:rPr>
          <w:sz w:val="18"/>
          <w:szCs w:val="18"/>
        </w:rPr>
      </w:pPr>
      <w:r w:rsidRPr="00CA0044">
        <w:rPr>
          <w:sz w:val="18"/>
          <w:szCs w:val="18"/>
        </w:rPr>
        <w:t xml:space="preserve">CH-9435 </w:t>
      </w:r>
      <w:proofErr w:type="spellStart"/>
      <w:r w:rsidRPr="00CA0044">
        <w:rPr>
          <w:sz w:val="18"/>
          <w:szCs w:val="18"/>
        </w:rPr>
        <w:t>Heerbrugg</w:t>
      </w:r>
      <w:proofErr w:type="spellEnd"/>
    </w:p>
    <w:p w:rsidR="003C121E" w:rsidRPr="00CA0044" w:rsidRDefault="003C121E" w:rsidP="003C121E">
      <w:pPr>
        <w:spacing w:line="240" w:lineRule="auto"/>
        <w:rPr>
          <w:sz w:val="18"/>
          <w:szCs w:val="18"/>
        </w:rPr>
      </w:pPr>
    </w:p>
    <w:p w:rsidR="007070DC" w:rsidRPr="00CA0044" w:rsidRDefault="007070DC" w:rsidP="007070DC">
      <w:pPr>
        <w:spacing w:line="240" w:lineRule="auto"/>
        <w:rPr>
          <w:sz w:val="18"/>
          <w:szCs w:val="18"/>
        </w:rPr>
      </w:pPr>
      <w:bookmarkStart w:id="7" w:name="bmkKontaktTel"/>
      <w:bookmarkEnd w:id="7"/>
      <w:r w:rsidRPr="00CA0044">
        <w:rPr>
          <w:sz w:val="18"/>
          <w:szCs w:val="18"/>
        </w:rPr>
        <w:t>Phone:</w:t>
      </w:r>
      <w:r w:rsidRPr="00CA0044">
        <w:rPr>
          <w:sz w:val="18"/>
          <w:szCs w:val="18"/>
        </w:rPr>
        <w:tab/>
        <w:t xml:space="preserve">+41 (0)71 727 </w:t>
      </w:r>
      <w:r w:rsidR="00556609" w:rsidRPr="00CA0044">
        <w:rPr>
          <w:sz w:val="18"/>
          <w:szCs w:val="18"/>
        </w:rPr>
        <w:t>3403</w:t>
      </w:r>
    </w:p>
    <w:bookmarkStart w:id="8" w:name="bmkKontaktEmail"/>
    <w:bookmarkEnd w:id="8"/>
    <w:p w:rsidR="007070DC" w:rsidRPr="00CA0044" w:rsidRDefault="00556609" w:rsidP="007070DC">
      <w:pPr>
        <w:spacing w:line="240" w:lineRule="auto"/>
        <w:rPr>
          <w:sz w:val="18"/>
          <w:szCs w:val="18"/>
        </w:rPr>
      </w:pPr>
      <w:r w:rsidRPr="00CA0044">
        <w:rPr>
          <w:sz w:val="18"/>
          <w:szCs w:val="18"/>
        </w:rPr>
        <w:fldChar w:fldCharType="begin"/>
      </w:r>
      <w:r w:rsidRPr="00CA0044">
        <w:rPr>
          <w:sz w:val="18"/>
          <w:szCs w:val="18"/>
        </w:rPr>
        <w:instrText xml:space="preserve"> HYPERLINK "mailto:susanne.haller@leica-geosystems.com" </w:instrText>
      </w:r>
      <w:r w:rsidRPr="00CA0044">
        <w:rPr>
          <w:sz w:val="18"/>
          <w:szCs w:val="18"/>
        </w:rPr>
        <w:fldChar w:fldCharType="separate"/>
      </w:r>
      <w:r w:rsidRPr="00CA0044">
        <w:t>susanne.haller@leica-geosystems.com</w:t>
      </w:r>
      <w:r w:rsidRPr="00CA0044">
        <w:rPr>
          <w:sz w:val="18"/>
          <w:szCs w:val="18"/>
        </w:rPr>
        <w:fldChar w:fldCharType="end"/>
      </w:r>
    </w:p>
    <w:p w:rsidR="007070DC" w:rsidRPr="00CA0044" w:rsidRDefault="007070DC" w:rsidP="007070DC">
      <w:pPr>
        <w:spacing w:line="240" w:lineRule="auto"/>
        <w:rPr>
          <w:sz w:val="18"/>
          <w:szCs w:val="18"/>
          <w:u w:val="single"/>
        </w:rPr>
      </w:pPr>
    </w:p>
    <w:p w:rsidR="003C121E" w:rsidRPr="00CA0044" w:rsidRDefault="007070DC" w:rsidP="007070DC">
      <w:pPr>
        <w:rPr>
          <w:b/>
          <w:bCs/>
          <w:sz w:val="18"/>
          <w:szCs w:val="18"/>
        </w:rPr>
      </w:pPr>
      <w:r w:rsidRPr="00CA0044">
        <w:rPr>
          <w:b/>
          <w:bCs/>
          <w:sz w:val="18"/>
          <w:szCs w:val="18"/>
        </w:rPr>
        <w:t>www.leica-geosystems.com</w:t>
      </w:r>
    </w:p>
    <w:p w:rsidR="00575DB7" w:rsidRPr="00CA0044" w:rsidRDefault="007070DC" w:rsidP="003C121E">
      <w:r w:rsidRPr="00CA0044">
        <w:rPr>
          <w:b/>
          <w:bCs/>
          <w:sz w:val="18"/>
          <w:szCs w:val="18"/>
        </w:rPr>
        <w:t>www.disto.com</w:t>
      </w:r>
    </w:p>
    <w:sectPr w:rsidR="00575DB7" w:rsidRPr="00CA0044" w:rsidSect="009948AF">
      <w:headerReference w:type="even" r:id="rId9"/>
      <w:footerReference w:type="default" r:id="rId10"/>
      <w:headerReference w:type="first" r:id="rId11"/>
      <w:footerReference w:type="first" r:id="rId12"/>
      <w:pgSz w:w="11907" w:h="16840" w:code="9"/>
      <w:pgMar w:top="1134" w:right="907" w:bottom="1560" w:left="1701" w:header="425" w:footer="667"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03EA" w:rsidRDefault="00E603EA">
      <w:pPr>
        <w:spacing w:line="240" w:lineRule="auto"/>
      </w:pPr>
      <w:r>
        <w:separator/>
      </w:r>
    </w:p>
  </w:endnote>
  <w:endnote w:type="continuationSeparator" w:id="0">
    <w:p w:rsidR="00E603EA" w:rsidRDefault="00E603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364F" w:rsidRDefault="003C121E">
    <w:pPr>
      <w:tabs>
        <w:tab w:val="right" w:pos="9295"/>
      </w:tabs>
      <w:spacing w:line="190" w:lineRule="atLeast"/>
      <w:ind w:right="4"/>
      <w:rPr>
        <w:sz w:val="14"/>
        <w:lang w:val="de-DE"/>
      </w:rPr>
    </w:pPr>
    <w:r>
      <w:rPr>
        <w:sz w:val="14"/>
        <w:lang w:val="de-DE"/>
      </w:rPr>
      <w:tab/>
    </w:r>
    <w:r>
      <w:rPr>
        <w:sz w:val="14"/>
      </w:rPr>
      <w:fldChar w:fldCharType="begin"/>
    </w:r>
    <w:r>
      <w:rPr>
        <w:sz w:val="14"/>
      </w:rPr>
      <w:instrText xml:space="preserve"> PAGE </w:instrText>
    </w:r>
    <w:r>
      <w:rPr>
        <w:sz w:val="14"/>
      </w:rPr>
      <w:fldChar w:fldCharType="separate"/>
    </w:r>
    <w:r w:rsidR="00CA0044">
      <w:rPr>
        <w:noProof/>
        <w:sz w:val="14"/>
      </w:rPr>
      <w:t>2</w:t>
    </w:r>
    <w:r>
      <w:rPr>
        <w:sz w:val="14"/>
      </w:rPr>
      <w:fldChar w:fldCharType="end"/>
    </w:r>
    <w:r>
      <w:rPr>
        <w:sz w:val="14"/>
      </w:rPr>
      <w:t>/</w:t>
    </w:r>
    <w:r>
      <w:rPr>
        <w:sz w:val="14"/>
      </w:rPr>
      <w:fldChar w:fldCharType="begin"/>
    </w:r>
    <w:r>
      <w:rPr>
        <w:sz w:val="14"/>
      </w:rPr>
      <w:instrText xml:space="preserve"> NUMPAGES </w:instrText>
    </w:r>
    <w:r>
      <w:rPr>
        <w:sz w:val="14"/>
      </w:rPr>
      <w:fldChar w:fldCharType="separate"/>
    </w:r>
    <w:r w:rsidR="00CA0044">
      <w:rPr>
        <w:noProof/>
        <w:sz w:val="14"/>
      </w:rPr>
      <w:t>2</w:t>
    </w:r>
    <w:r>
      <w:rPr>
        <w:sz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364F" w:rsidRPr="003C121E" w:rsidRDefault="003C121E">
    <w:pPr>
      <w:spacing w:line="190" w:lineRule="atLeast"/>
      <w:ind w:right="4"/>
      <w:jc w:val="right"/>
      <w:rPr>
        <w:b/>
        <w:sz w:val="14"/>
        <w:szCs w:val="14"/>
        <w:lang w:val="de-CH"/>
      </w:rPr>
    </w:pPr>
    <w:r w:rsidRPr="003C121E">
      <w:rPr>
        <w:b/>
        <w:sz w:val="14"/>
        <w:szCs w:val="14"/>
        <w:lang w:val="de-CH"/>
      </w:rPr>
      <w:t>Leica Geosystems AG</w:t>
    </w:r>
  </w:p>
  <w:p w:rsidR="0034364F" w:rsidRPr="003C121E" w:rsidRDefault="003C121E">
    <w:pPr>
      <w:spacing w:line="190" w:lineRule="atLeast"/>
      <w:ind w:right="4"/>
      <w:jc w:val="right"/>
      <w:rPr>
        <w:sz w:val="14"/>
        <w:szCs w:val="14"/>
        <w:lang w:val="de-CH"/>
      </w:rPr>
    </w:pPr>
    <w:r w:rsidRPr="003C121E">
      <w:rPr>
        <w:sz w:val="14"/>
        <w:szCs w:val="14"/>
        <w:lang w:val="de-CH"/>
      </w:rPr>
      <w:t>Heinrich-Wild-Strasse</w:t>
    </w:r>
  </w:p>
  <w:p w:rsidR="0034364F" w:rsidRPr="003C121E" w:rsidRDefault="003C121E">
    <w:pPr>
      <w:spacing w:line="190" w:lineRule="atLeast"/>
      <w:ind w:right="4"/>
      <w:jc w:val="right"/>
      <w:rPr>
        <w:sz w:val="14"/>
        <w:szCs w:val="14"/>
        <w:lang w:val="de-CH"/>
      </w:rPr>
    </w:pPr>
    <w:r w:rsidRPr="003C121E">
      <w:rPr>
        <w:sz w:val="14"/>
        <w:szCs w:val="14"/>
        <w:lang w:val="de-CH"/>
      </w:rPr>
      <w:t>CH-9435 Heerbrugg</w:t>
    </w:r>
  </w:p>
  <w:p w:rsidR="0034364F" w:rsidRPr="003C121E" w:rsidRDefault="003C121E">
    <w:pPr>
      <w:spacing w:line="190" w:lineRule="atLeast"/>
      <w:ind w:right="4"/>
      <w:jc w:val="right"/>
      <w:rPr>
        <w:sz w:val="14"/>
        <w:szCs w:val="14"/>
        <w:lang w:val="de-CH"/>
      </w:rPr>
    </w:pPr>
    <w:proofErr w:type="spellStart"/>
    <w:r w:rsidRPr="003C121E">
      <w:rPr>
        <w:sz w:val="14"/>
        <w:szCs w:val="14"/>
        <w:lang w:val="de-CH"/>
      </w:rPr>
      <w:t>Switzerland</w:t>
    </w:r>
    <w:proofErr w:type="spellEnd"/>
  </w:p>
  <w:p w:rsidR="0034364F" w:rsidRPr="003C121E" w:rsidRDefault="003C121E">
    <w:pPr>
      <w:tabs>
        <w:tab w:val="right" w:pos="9295"/>
      </w:tabs>
      <w:spacing w:line="190" w:lineRule="atLeast"/>
      <w:ind w:right="4"/>
      <w:jc w:val="right"/>
      <w:rPr>
        <w:iCs/>
        <w:sz w:val="14"/>
        <w:szCs w:val="14"/>
        <w:lang w:val="de-CH"/>
      </w:rPr>
    </w:pPr>
    <w:r>
      <w:rPr>
        <w:iCs/>
        <w:sz w:val="14"/>
        <w:lang w:val="de-DE"/>
      </w:rPr>
      <w:tab/>
    </w:r>
    <w:r w:rsidRPr="003C121E">
      <w:rPr>
        <w:iCs/>
        <w:sz w:val="14"/>
        <w:szCs w:val="14"/>
        <w:lang w:val="de-CH"/>
      </w:rPr>
      <w:t xml:space="preserve">Tel. </w:t>
    </w:r>
    <w:smartTag w:uri="urn:schemas-microsoft-com:office:smarttags" w:element="phone">
      <w:smartTagPr>
        <w:attr w:uri="urn:schemas-microsoft-com:office:office" w:name="ls" w:val="trans"/>
      </w:smartTagPr>
      <w:r w:rsidRPr="003C121E">
        <w:rPr>
          <w:iCs/>
          <w:sz w:val="14"/>
          <w:szCs w:val="14"/>
          <w:lang w:val="de-CH"/>
        </w:rPr>
        <w:t>+41 71 727 31 31</w:t>
      </w:r>
    </w:smartTag>
  </w:p>
  <w:bookmarkStart w:id="9" w:name="bmkDokName"/>
  <w:bookmarkStart w:id="10" w:name="bmkName"/>
  <w:p w:rsidR="0034364F" w:rsidRPr="003C121E" w:rsidRDefault="003C121E">
    <w:pPr>
      <w:tabs>
        <w:tab w:val="right" w:pos="9295"/>
      </w:tabs>
      <w:spacing w:line="190" w:lineRule="atLeast"/>
      <w:ind w:right="4"/>
      <w:jc w:val="right"/>
      <w:rPr>
        <w:b/>
        <w:iCs/>
        <w:sz w:val="14"/>
        <w:szCs w:val="14"/>
        <w:lang w:val="de-CH"/>
      </w:rPr>
    </w:pPr>
    <w:r>
      <w:rPr>
        <w:iCs/>
        <w:vanish/>
        <w:sz w:val="14"/>
      </w:rPr>
      <w:fldChar w:fldCharType="begin"/>
    </w:r>
    <w:r w:rsidRPr="003C121E">
      <w:rPr>
        <w:iCs/>
        <w:vanish/>
        <w:sz w:val="14"/>
        <w:lang w:val="de-CH"/>
      </w:rPr>
      <w:instrText xml:space="preserve"> FILENAME \* MERGEFORMAT </w:instrText>
    </w:r>
    <w:r>
      <w:rPr>
        <w:iCs/>
        <w:vanish/>
        <w:sz w:val="14"/>
      </w:rPr>
      <w:fldChar w:fldCharType="separate"/>
    </w:r>
    <w:r w:rsidR="00E603EA">
      <w:rPr>
        <w:iCs/>
        <w:noProof/>
        <w:vanish/>
        <w:sz w:val="14"/>
        <w:lang w:val="de-CH"/>
      </w:rPr>
      <w:t>Document1</w:t>
    </w:r>
    <w:r>
      <w:rPr>
        <w:iCs/>
        <w:vanish/>
        <w:sz w:val="14"/>
      </w:rPr>
      <w:fldChar w:fldCharType="end"/>
    </w:r>
    <w:bookmarkEnd w:id="9"/>
    <w:bookmarkEnd w:id="10"/>
    <w:r w:rsidRPr="003C121E">
      <w:rPr>
        <w:iCs/>
        <w:sz w:val="14"/>
        <w:lang w:val="de-CH"/>
      </w:rPr>
      <w:tab/>
    </w:r>
    <w:r w:rsidRPr="003C121E">
      <w:rPr>
        <w:b/>
        <w:iCs/>
        <w:sz w:val="14"/>
        <w:szCs w:val="14"/>
        <w:lang w:val="de-CH"/>
      </w:rPr>
      <w:t>www.leica-geosystems.com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03EA" w:rsidRDefault="00E603EA">
      <w:pPr>
        <w:spacing w:line="240" w:lineRule="auto"/>
      </w:pPr>
      <w:r>
        <w:separator/>
      </w:r>
    </w:p>
  </w:footnote>
  <w:footnote w:type="continuationSeparator" w:id="0">
    <w:p w:rsidR="00E603EA" w:rsidRDefault="00E603E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364F" w:rsidRDefault="003C121E">
    <w:pPr>
      <w:framePr w:wrap="around" w:vAnchor="text" w:hAnchor="margin" w:y="1"/>
    </w:pPr>
    <w:r>
      <w:fldChar w:fldCharType="begin"/>
    </w:r>
    <w:r>
      <w:instrText xml:space="preserve">PAGE  </w:instrText>
    </w:r>
    <w:r>
      <w:fldChar w:fldCharType="separate"/>
    </w:r>
    <w:r>
      <w:rPr>
        <w:noProof/>
      </w:rPr>
      <w:t>0</w:t>
    </w:r>
    <w:r>
      <w:fldChar w:fldCharType="end"/>
    </w:r>
  </w:p>
  <w:p w:rsidR="0034364F" w:rsidRDefault="00CA0044">
    <w:pPr>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4C2B" w:rsidRDefault="00CA0044" w:rsidP="006B4C2B">
    <w:pPr>
      <w:rPr>
        <w:b/>
        <w:color w:val="595959"/>
        <w:sz w:val="44"/>
        <w:szCs w:val="44"/>
      </w:rPr>
    </w:pPr>
  </w:p>
  <w:p w:rsidR="006B4C2B" w:rsidRPr="00186F41" w:rsidRDefault="00CA0044" w:rsidP="006B4C2B">
    <w:pPr>
      <w:rPr>
        <w:b/>
        <w:color w:val="595959"/>
        <w:sz w:val="44"/>
        <w:szCs w:val="44"/>
      </w:rPr>
    </w:pPr>
  </w:p>
  <w:p w:rsidR="006B4C2B" w:rsidRPr="00186F41" w:rsidRDefault="00CA0044" w:rsidP="006B4C2B">
    <w:pPr>
      <w:rPr>
        <w:b/>
        <w:color w:val="595959"/>
        <w:sz w:val="44"/>
        <w:szCs w:val="44"/>
      </w:rPr>
    </w:pPr>
  </w:p>
  <w:p w:rsidR="00186F41" w:rsidRPr="00186F41" w:rsidRDefault="00CA0044" w:rsidP="006B4C2B">
    <w:pPr>
      <w:rPr>
        <w:b/>
        <w:color w:val="595959"/>
        <w:sz w:val="44"/>
        <w:szCs w:val="44"/>
      </w:rPr>
    </w:pPr>
  </w:p>
  <w:p w:rsidR="006B4C2B" w:rsidRDefault="003C121E" w:rsidP="006B4C2B">
    <w:pPr>
      <w:rPr>
        <w:b/>
        <w:color w:val="595959"/>
        <w:sz w:val="44"/>
        <w:szCs w:val="44"/>
      </w:rPr>
    </w:pPr>
    <w:r>
      <w:rPr>
        <w:b/>
        <w:color w:val="595959"/>
        <w:sz w:val="44"/>
        <w:szCs w:val="44"/>
      </w:rPr>
      <w:t>Leica Geosystems</w:t>
    </w:r>
  </w:p>
  <w:p w:rsidR="00186F41" w:rsidRDefault="003C121E" w:rsidP="00186F41">
    <w:pPr>
      <w:rPr>
        <w:color w:val="595959"/>
        <w:sz w:val="44"/>
        <w:szCs w:val="44"/>
      </w:rPr>
    </w:pPr>
    <w:r>
      <w:rPr>
        <w:color w:val="595959"/>
        <w:sz w:val="44"/>
        <w:szCs w:val="44"/>
      </w:rPr>
      <w:t>Press Release</w:t>
    </w:r>
  </w:p>
  <w:p w:rsidR="0034364F" w:rsidRPr="00186F41" w:rsidRDefault="003C121E" w:rsidP="00186F41">
    <w:pPr>
      <w:rPr>
        <w:color w:val="595959"/>
        <w:sz w:val="44"/>
        <w:szCs w:val="44"/>
      </w:rPr>
    </w:pPr>
    <w:r>
      <w:rPr>
        <w:noProof/>
        <w:lang w:val="de-CH" w:eastAsia="de-CH"/>
      </w:rPr>
      <w:drawing>
        <wp:anchor distT="0" distB="0" distL="114300" distR="114300" simplePos="0" relativeHeight="251660288" behindDoc="1" locked="1" layoutInCell="1" allowOverlap="1">
          <wp:simplePos x="0" y="0"/>
          <wp:positionH relativeFrom="page">
            <wp:posOffset>3213100</wp:posOffset>
          </wp:positionH>
          <wp:positionV relativeFrom="page">
            <wp:posOffset>215900</wp:posOffset>
          </wp:positionV>
          <wp:extent cx="4349750" cy="209550"/>
          <wp:effectExtent l="0" t="0" r="0" b="0"/>
          <wp:wrapNone/>
          <wp:docPr id="22" name="Picture 22" descr="roterbalke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roterbalken"/>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49750" cy="209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de-CH" w:eastAsia="de-CH"/>
      </w:rPr>
      <w:drawing>
        <wp:anchor distT="0" distB="0" distL="114300" distR="114300" simplePos="0" relativeHeight="251659264" behindDoc="1" locked="1" layoutInCell="1" allowOverlap="1">
          <wp:simplePos x="0" y="0"/>
          <wp:positionH relativeFrom="page">
            <wp:posOffset>4689475</wp:posOffset>
          </wp:positionH>
          <wp:positionV relativeFrom="page">
            <wp:posOffset>719455</wp:posOffset>
          </wp:positionV>
          <wp:extent cx="2293620" cy="523240"/>
          <wp:effectExtent l="0" t="0" r="0" b="0"/>
          <wp:wrapNone/>
          <wp:docPr id="23" name="Picture 23" descr="Logo_mit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mit_Claim"/>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93620" cy="5232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attachedTemplate r:id="rId1"/>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03EA"/>
    <w:rsid w:val="000F6CB5"/>
    <w:rsid w:val="00210443"/>
    <w:rsid w:val="00250400"/>
    <w:rsid w:val="00304F6A"/>
    <w:rsid w:val="003C121E"/>
    <w:rsid w:val="003F601F"/>
    <w:rsid w:val="00556609"/>
    <w:rsid w:val="007070DC"/>
    <w:rsid w:val="0085302C"/>
    <w:rsid w:val="009414D2"/>
    <w:rsid w:val="00961A32"/>
    <w:rsid w:val="009948AF"/>
    <w:rsid w:val="00995F15"/>
    <w:rsid w:val="00B27753"/>
    <w:rsid w:val="00CA0044"/>
    <w:rsid w:val="00E603EA"/>
    <w:rsid w:val="00E82A93"/>
    <w:rsid w:val="00EF367B"/>
    <w:rsid w:val="00FF378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hone"/>
  <w:shapeDefaults>
    <o:shapedefaults v:ext="edit" spidmax="16385"/>
    <o:shapelayout v:ext="edit">
      <o:idmap v:ext="edit" data="1"/>
    </o:shapelayout>
  </w:shapeDefaults>
  <w:decimalSymbol w:val="."/>
  <w:listSeparator w:val=";"/>
  <w14:docId w14:val="5C79671E"/>
  <w15:chartTrackingRefBased/>
  <w15:docId w15:val="{A5CA986E-8C8F-48B0-B243-F9068B21F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121E"/>
    <w:pPr>
      <w:spacing w:after="0" w:line="260" w:lineRule="atLeast"/>
    </w:pPr>
    <w:rPr>
      <w:rFonts w:ascii="Arial" w:eastAsia="Times New Roman" w:hAnsi="Arial" w:cs="Times New Roman"/>
      <w:sz w:val="20"/>
      <w:szCs w:val="20"/>
      <w:lang w:val="en-GB"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3C121E"/>
    <w:pPr>
      <w:spacing w:line="180" w:lineRule="exact"/>
      <w:jc w:val="center"/>
    </w:pPr>
    <w:rPr>
      <w:rFonts w:cs="Arial"/>
      <w:sz w:val="16"/>
    </w:rPr>
  </w:style>
  <w:style w:type="character" w:customStyle="1" w:styleId="FooterChar">
    <w:name w:val="Footer Char"/>
    <w:basedOn w:val="DefaultParagraphFont"/>
    <w:link w:val="Footer"/>
    <w:rsid w:val="003C121E"/>
    <w:rPr>
      <w:rFonts w:ascii="Arial" w:eastAsia="Times New Roman" w:hAnsi="Arial" w:cs="Arial"/>
      <w:sz w:val="16"/>
      <w:szCs w:val="20"/>
      <w:lang w:val="en-GB" w:eastAsia="de-DE"/>
    </w:rPr>
  </w:style>
  <w:style w:type="character" w:styleId="Hyperlink">
    <w:name w:val="Hyperlink"/>
    <w:rsid w:val="003C121E"/>
    <w:rPr>
      <w:color w:val="0000FF"/>
      <w:u w:val="single"/>
    </w:rPr>
  </w:style>
  <w:style w:type="character" w:styleId="Strong">
    <w:name w:val="Strong"/>
    <w:uiPriority w:val="22"/>
    <w:qFormat/>
    <w:rsid w:val="003C121E"/>
    <w:rPr>
      <w:b/>
      <w:bCs/>
    </w:rPr>
  </w:style>
  <w:style w:type="paragraph" w:styleId="NormalWeb">
    <w:name w:val="Normal (Web)"/>
    <w:basedOn w:val="Normal"/>
    <w:uiPriority w:val="99"/>
    <w:unhideWhenUsed/>
    <w:rsid w:val="003C121E"/>
    <w:pPr>
      <w:spacing w:before="100" w:beforeAutospacing="1" w:after="100" w:afterAutospacing="1" w:line="240" w:lineRule="auto"/>
    </w:pPr>
    <w:rPr>
      <w:rFonts w:ascii="Times New Roman" w:hAnsi="Times New Roman"/>
      <w:sz w:val="24"/>
      <w:szCs w:val="24"/>
      <w:lang w:val="de-CH" w:eastAsia="de-CH"/>
    </w:rPr>
  </w:style>
  <w:style w:type="character" w:customStyle="1" w:styleId="remove-absolute">
    <w:name w:val="remove-absolute"/>
    <w:rsid w:val="003C121E"/>
  </w:style>
  <w:style w:type="character" w:customStyle="1" w:styleId="hps">
    <w:name w:val="hps"/>
    <w:rsid w:val="007070DC"/>
  </w:style>
  <w:style w:type="character" w:styleId="UnresolvedMention">
    <w:name w:val="Unresolved Mention"/>
    <w:basedOn w:val="DefaultParagraphFont"/>
    <w:uiPriority w:val="99"/>
    <w:semiHidden/>
    <w:unhideWhenUsed/>
    <w:rsid w:val="007070DC"/>
    <w:rPr>
      <w:color w:val="808080"/>
      <w:shd w:val="clear" w:color="auto" w:fill="E6E6E6"/>
    </w:rPr>
  </w:style>
  <w:style w:type="table" w:styleId="TableGrid">
    <w:name w:val="Table Grid"/>
    <w:basedOn w:val="TableNormal"/>
    <w:uiPriority w:val="39"/>
    <w:rsid w:val="003F60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nhideWhenUsed/>
    <w:rsid w:val="00556609"/>
    <w:pPr>
      <w:spacing w:after="200" w:line="240" w:lineRule="auto"/>
    </w:pPr>
    <w:rPr>
      <w:lang w:eastAsia="en-GB"/>
    </w:rPr>
  </w:style>
  <w:style w:type="character" w:customStyle="1" w:styleId="CommentTextChar">
    <w:name w:val="Comment Text Char"/>
    <w:basedOn w:val="DefaultParagraphFont"/>
    <w:link w:val="CommentText"/>
    <w:rsid w:val="00556609"/>
    <w:rPr>
      <w:rFonts w:ascii="Arial" w:eastAsia="Times New Roman" w:hAnsi="Arial" w:cs="Times New Roman"/>
      <w:sz w:val="20"/>
      <w:szCs w:val="20"/>
      <w:lang w:val="en-GB" w:eastAsia="en-GB"/>
    </w:rPr>
  </w:style>
  <w:style w:type="character" w:styleId="CommentReference">
    <w:name w:val="annotation reference"/>
    <w:basedOn w:val="DefaultParagraphFont"/>
    <w:uiPriority w:val="99"/>
    <w:semiHidden/>
    <w:unhideWhenUsed/>
    <w:rsid w:val="00556609"/>
    <w:rPr>
      <w:sz w:val="16"/>
      <w:szCs w:val="16"/>
    </w:rPr>
  </w:style>
  <w:style w:type="paragraph" w:styleId="BalloonText">
    <w:name w:val="Balloon Text"/>
    <w:basedOn w:val="Normal"/>
    <w:link w:val="BalloonTextChar"/>
    <w:uiPriority w:val="99"/>
    <w:semiHidden/>
    <w:unhideWhenUsed/>
    <w:rsid w:val="0055660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6609"/>
    <w:rPr>
      <w:rFonts w:ascii="Segoe UI" w:eastAsia="Times New Roman" w:hAnsi="Segoe UI" w:cs="Segoe UI"/>
      <w:sz w:val="18"/>
      <w:szCs w:val="18"/>
      <w:lang w:val="en-GB"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asers.leica-geosystems.com/lino/L2P5G/" TargetMode="External"/><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4.wmf"/><Relationship Id="rId1" Type="http://schemas.openxmlformats.org/officeDocument/2006/relationships/image" Target="media/image3.w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Microsoft%20Office\Templates\LGS\Press%20Release-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Press Release-en.dotx</Template>
  <TotalTime>0</TotalTime>
  <Pages>2</Pages>
  <Words>578</Words>
  <Characters>3645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Press Release-en</vt:lpstr>
    </vt:vector>
  </TitlesOfParts>
  <Company>Leica Geosystems AG</Company>
  <LinksUpToDate>false</LinksUpToDate>
  <CharactersWithSpaces>4215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Release-en</dc:title>
  <dc:subject/>
  <dc:creator>Susanne Haller</dc:creator>
  <cp:keywords/>
  <dc:description/>
  <cp:lastModifiedBy>HALLER Susanne</cp:lastModifiedBy>
  <cp:revision>11</cp:revision>
  <dcterms:created xsi:type="dcterms:W3CDTF">2018-01-30T15:13:00Z</dcterms:created>
  <dcterms:modified xsi:type="dcterms:W3CDTF">2018-02-15T14:35:00Z</dcterms:modified>
</cp:coreProperties>
</file>