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20B2F" w14:textId="78BAE6FF" w:rsidR="00C26AD8" w:rsidRPr="00B319E1" w:rsidRDefault="00F939D0" w:rsidP="00C26AD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Ford hjälper </w:t>
      </w:r>
      <w:r w:rsidR="00CE4E1B">
        <w:rPr>
          <w:b/>
          <w:sz w:val="40"/>
          <w:szCs w:val="40"/>
        </w:rPr>
        <w:t xml:space="preserve">synskadade </w:t>
      </w:r>
      <w:r>
        <w:rPr>
          <w:b/>
          <w:sz w:val="40"/>
          <w:szCs w:val="40"/>
        </w:rPr>
        <w:t>a</w:t>
      </w:r>
      <w:r w:rsidR="005D3879">
        <w:rPr>
          <w:b/>
          <w:sz w:val="40"/>
          <w:szCs w:val="40"/>
        </w:rPr>
        <w:t xml:space="preserve">tt </w:t>
      </w:r>
      <w:r w:rsidR="00B14104">
        <w:rPr>
          <w:b/>
          <w:sz w:val="40"/>
          <w:szCs w:val="40"/>
        </w:rPr>
        <w:t>uppleva utsikten</w:t>
      </w:r>
      <w:r w:rsidR="00953CF5">
        <w:rPr>
          <w:b/>
          <w:sz w:val="40"/>
          <w:szCs w:val="40"/>
        </w:rPr>
        <w:t xml:space="preserve"> under en bilresa</w:t>
      </w:r>
    </w:p>
    <w:p w14:paraId="24820AEA" w14:textId="77777777" w:rsidR="00EB76D5" w:rsidRDefault="00EB76D5" w:rsidP="00077065">
      <w:pPr>
        <w:spacing w:line="276" w:lineRule="auto"/>
      </w:pPr>
    </w:p>
    <w:p w14:paraId="71A96794" w14:textId="74BA7C0F" w:rsidR="00636560" w:rsidRDefault="0046117F" w:rsidP="007A6A19">
      <w:pPr>
        <w:spacing w:line="276" w:lineRule="auto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Att </w:t>
      </w:r>
      <w:r w:rsidR="00075EA5">
        <w:rPr>
          <w:rFonts w:ascii="Helvetica" w:hAnsi="Helvetica"/>
          <w:b/>
          <w:sz w:val="22"/>
          <w:szCs w:val="22"/>
        </w:rPr>
        <w:t xml:space="preserve">kunna </w:t>
      </w:r>
      <w:r w:rsidR="00ED28C0">
        <w:rPr>
          <w:rFonts w:ascii="Helvetica" w:hAnsi="Helvetica"/>
          <w:b/>
          <w:sz w:val="22"/>
          <w:szCs w:val="22"/>
        </w:rPr>
        <w:t xml:space="preserve">njuta av utsikten under bilresor </w:t>
      </w:r>
      <w:r w:rsidR="00075EA5">
        <w:rPr>
          <w:rFonts w:ascii="Helvetica" w:hAnsi="Helvetica"/>
          <w:b/>
          <w:sz w:val="22"/>
          <w:szCs w:val="22"/>
        </w:rPr>
        <w:t>kan</w:t>
      </w:r>
      <w:r w:rsidR="00ED28C0">
        <w:rPr>
          <w:rFonts w:ascii="Helvetica" w:hAnsi="Helvetica"/>
          <w:b/>
          <w:sz w:val="22"/>
          <w:szCs w:val="22"/>
        </w:rPr>
        <w:t xml:space="preserve"> lätt tas för givet. </w:t>
      </w:r>
      <w:r w:rsidR="00075EA5">
        <w:rPr>
          <w:rFonts w:ascii="Helvetica" w:hAnsi="Helvetica"/>
          <w:b/>
          <w:sz w:val="22"/>
          <w:szCs w:val="22"/>
        </w:rPr>
        <w:t xml:space="preserve">Ford </w:t>
      </w:r>
      <w:r w:rsidR="00B8360F">
        <w:rPr>
          <w:rFonts w:ascii="Helvetica" w:hAnsi="Helvetica"/>
          <w:b/>
          <w:sz w:val="22"/>
          <w:szCs w:val="22"/>
        </w:rPr>
        <w:t>vill nu göra det möjligt för</w:t>
      </w:r>
      <w:r w:rsidR="00075EA5">
        <w:rPr>
          <w:rFonts w:ascii="Helvetica" w:hAnsi="Helvetica"/>
          <w:b/>
          <w:sz w:val="22"/>
          <w:szCs w:val="22"/>
        </w:rPr>
        <w:t xml:space="preserve"> </w:t>
      </w:r>
      <w:r w:rsidR="00CE4E1B">
        <w:rPr>
          <w:rFonts w:ascii="Helvetica" w:hAnsi="Helvetica"/>
          <w:b/>
          <w:sz w:val="22"/>
          <w:szCs w:val="22"/>
        </w:rPr>
        <w:t xml:space="preserve">synskadade </w:t>
      </w:r>
      <w:r w:rsidR="00ED28C0">
        <w:rPr>
          <w:rFonts w:ascii="Helvetica" w:hAnsi="Helvetica"/>
          <w:b/>
          <w:sz w:val="22"/>
          <w:szCs w:val="22"/>
        </w:rPr>
        <w:t xml:space="preserve">passagerare </w:t>
      </w:r>
      <w:r w:rsidR="00B8360F">
        <w:rPr>
          <w:rFonts w:ascii="Helvetica" w:hAnsi="Helvetica"/>
          <w:b/>
          <w:sz w:val="22"/>
          <w:szCs w:val="22"/>
        </w:rPr>
        <w:t>att</w:t>
      </w:r>
      <w:r w:rsidR="00075EA5">
        <w:rPr>
          <w:rFonts w:ascii="Helvetica" w:hAnsi="Helvetica"/>
          <w:b/>
          <w:sz w:val="22"/>
          <w:szCs w:val="22"/>
        </w:rPr>
        <w:t xml:space="preserve"> ta del av den</w:t>
      </w:r>
      <w:r w:rsidR="00ED28C0">
        <w:rPr>
          <w:rFonts w:ascii="Helvetica" w:hAnsi="Helvetica"/>
          <w:b/>
          <w:sz w:val="22"/>
          <w:szCs w:val="22"/>
        </w:rPr>
        <w:t xml:space="preserve"> upplevelse</w:t>
      </w:r>
      <w:r w:rsidR="00075EA5">
        <w:rPr>
          <w:rFonts w:ascii="Helvetica" w:hAnsi="Helvetica"/>
          <w:b/>
          <w:sz w:val="22"/>
          <w:szCs w:val="22"/>
        </w:rPr>
        <w:t xml:space="preserve">n. </w:t>
      </w:r>
      <w:r w:rsidR="0050278C">
        <w:rPr>
          <w:rFonts w:ascii="Helvetica" w:hAnsi="Helvetica"/>
          <w:b/>
          <w:sz w:val="22"/>
          <w:szCs w:val="22"/>
        </w:rPr>
        <w:t xml:space="preserve">"Feel the view", som Ford kallar </w:t>
      </w:r>
      <w:r w:rsidR="0088341E">
        <w:rPr>
          <w:rFonts w:ascii="Helvetica" w:hAnsi="Helvetica"/>
          <w:b/>
          <w:sz w:val="22"/>
          <w:szCs w:val="22"/>
        </w:rPr>
        <w:t>det smarta bilfönstret</w:t>
      </w:r>
      <w:r w:rsidR="0050278C">
        <w:rPr>
          <w:rFonts w:ascii="Helvetica" w:hAnsi="Helvetica"/>
          <w:b/>
          <w:sz w:val="22"/>
          <w:szCs w:val="22"/>
        </w:rPr>
        <w:t>,</w:t>
      </w:r>
      <w:r w:rsidR="00B8360F">
        <w:rPr>
          <w:rFonts w:ascii="Helvetica" w:hAnsi="Helvetica"/>
          <w:b/>
          <w:sz w:val="22"/>
          <w:szCs w:val="22"/>
        </w:rPr>
        <w:t xml:space="preserve"> tar bilder på utsikten, som passageraren sedan kan känna på bilrutan via speciella LED-lampor.</w:t>
      </w:r>
    </w:p>
    <w:p w14:paraId="6CFFBAB9" w14:textId="77777777" w:rsidR="00ED28C0" w:rsidRPr="00636560" w:rsidRDefault="00ED28C0" w:rsidP="007A6A19">
      <w:pPr>
        <w:spacing w:line="276" w:lineRule="auto"/>
        <w:rPr>
          <w:rFonts w:ascii="Georgia" w:hAnsi="Georgia"/>
          <w:sz w:val="22"/>
          <w:szCs w:val="22"/>
        </w:rPr>
      </w:pPr>
    </w:p>
    <w:p w14:paraId="0AF782B8" w14:textId="18A79B42" w:rsidR="00636560" w:rsidRPr="00636560" w:rsidRDefault="008D4B0E" w:rsidP="007A6A19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Ford har tagit fram en lösni</w:t>
      </w:r>
      <w:r w:rsidR="00E53527">
        <w:rPr>
          <w:rFonts w:ascii="Georgia" w:hAnsi="Georgia"/>
          <w:sz w:val="22"/>
          <w:szCs w:val="22"/>
        </w:rPr>
        <w:t xml:space="preserve">ng som </w:t>
      </w:r>
      <w:r w:rsidR="00D61A01">
        <w:rPr>
          <w:rFonts w:ascii="Georgia" w:hAnsi="Georgia"/>
          <w:sz w:val="22"/>
          <w:szCs w:val="22"/>
        </w:rPr>
        <w:t xml:space="preserve">gör det </w:t>
      </w:r>
      <w:r w:rsidR="00E53527">
        <w:rPr>
          <w:rFonts w:ascii="Georgia" w:hAnsi="Georgia"/>
          <w:sz w:val="22"/>
          <w:szCs w:val="22"/>
        </w:rPr>
        <w:t>möjligt för</w:t>
      </w:r>
      <w:r w:rsidR="0005676D">
        <w:rPr>
          <w:rFonts w:ascii="Georgia" w:hAnsi="Georgia"/>
          <w:sz w:val="22"/>
          <w:szCs w:val="22"/>
        </w:rPr>
        <w:t xml:space="preserve"> blinda och synskadade att uppleva utsikten under bilresor</w:t>
      </w:r>
      <w:r w:rsidR="00376536">
        <w:rPr>
          <w:rFonts w:ascii="Georgia" w:hAnsi="Georgia"/>
          <w:sz w:val="22"/>
          <w:szCs w:val="22"/>
        </w:rPr>
        <w:t>, med hjälp av en</w:t>
      </w:r>
      <w:r w:rsidR="00B14104">
        <w:rPr>
          <w:rFonts w:ascii="Georgia" w:hAnsi="Georgia"/>
          <w:sz w:val="22"/>
          <w:szCs w:val="22"/>
        </w:rPr>
        <w:t xml:space="preserve"> prototyp</w:t>
      </w:r>
      <w:r w:rsidR="00C16274">
        <w:rPr>
          <w:rFonts w:ascii="Georgia" w:hAnsi="Georgia"/>
          <w:sz w:val="22"/>
          <w:szCs w:val="22"/>
        </w:rPr>
        <w:t xml:space="preserve"> </w:t>
      </w:r>
      <w:r w:rsidR="0088341E">
        <w:rPr>
          <w:rFonts w:ascii="Georgia" w:hAnsi="Georgia"/>
          <w:sz w:val="22"/>
          <w:szCs w:val="22"/>
        </w:rPr>
        <w:t xml:space="preserve">av ett </w:t>
      </w:r>
      <w:r w:rsidR="00E53527">
        <w:rPr>
          <w:rFonts w:ascii="Georgia" w:hAnsi="Georgia"/>
          <w:sz w:val="22"/>
          <w:szCs w:val="22"/>
        </w:rPr>
        <w:t>smart bilfönster</w:t>
      </w:r>
      <w:r w:rsidR="00376536">
        <w:rPr>
          <w:rFonts w:ascii="Georgia" w:hAnsi="Georgia"/>
          <w:sz w:val="22"/>
          <w:szCs w:val="22"/>
        </w:rPr>
        <w:t xml:space="preserve"> som de</w:t>
      </w:r>
      <w:r w:rsidR="00E53527">
        <w:rPr>
          <w:rFonts w:ascii="Georgia" w:hAnsi="Georgia"/>
          <w:sz w:val="22"/>
          <w:szCs w:val="22"/>
        </w:rPr>
        <w:t xml:space="preserve"> </w:t>
      </w:r>
      <w:r w:rsidR="00376536">
        <w:rPr>
          <w:rFonts w:ascii="Georgia" w:hAnsi="Georgia"/>
          <w:sz w:val="22"/>
          <w:szCs w:val="22"/>
        </w:rPr>
        <w:t>kallar</w:t>
      </w:r>
      <w:r w:rsidR="0088341E">
        <w:rPr>
          <w:rFonts w:ascii="Georgia" w:hAnsi="Georgia"/>
          <w:sz w:val="22"/>
          <w:szCs w:val="22"/>
        </w:rPr>
        <w:t xml:space="preserve"> "Feel the view"</w:t>
      </w:r>
      <w:r w:rsidR="00B14104">
        <w:rPr>
          <w:rFonts w:ascii="Georgia" w:hAnsi="Georgia"/>
          <w:sz w:val="22"/>
          <w:szCs w:val="22"/>
        </w:rPr>
        <w:t>. Det smarta fönstret</w:t>
      </w:r>
      <w:r w:rsidR="00C16274">
        <w:rPr>
          <w:rFonts w:ascii="Georgia" w:hAnsi="Georgia"/>
          <w:sz w:val="22"/>
          <w:szCs w:val="22"/>
        </w:rPr>
        <w:t xml:space="preserve"> tar bilder </w:t>
      </w:r>
      <w:r w:rsidR="00B14104">
        <w:rPr>
          <w:rFonts w:ascii="Georgia" w:hAnsi="Georgia"/>
          <w:sz w:val="22"/>
          <w:szCs w:val="22"/>
        </w:rPr>
        <w:t>på utsikten</w:t>
      </w:r>
      <w:r w:rsidR="001A34CA">
        <w:rPr>
          <w:rFonts w:ascii="Georgia" w:hAnsi="Georgia"/>
          <w:sz w:val="22"/>
          <w:szCs w:val="22"/>
        </w:rPr>
        <w:t xml:space="preserve"> och omvandlar dem</w:t>
      </w:r>
      <w:r w:rsidR="00B14104">
        <w:rPr>
          <w:rFonts w:ascii="Georgia" w:hAnsi="Georgia"/>
          <w:sz w:val="22"/>
          <w:szCs w:val="22"/>
        </w:rPr>
        <w:t xml:space="preserve"> till monokroma bilder med hög kontrast. Utifrån bilderna skapas sedan</w:t>
      </w:r>
      <w:r w:rsidR="00E53527">
        <w:rPr>
          <w:rFonts w:ascii="Georgia" w:hAnsi="Georgia"/>
          <w:sz w:val="22"/>
          <w:szCs w:val="22"/>
        </w:rPr>
        <w:t xml:space="preserve"> vibrationer som projicieras på bilens fönsterruta</w:t>
      </w:r>
      <w:r w:rsidR="00B14104">
        <w:rPr>
          <w:rFonts w:ascii="Georgia" w:hAnsi="Georgia"/>
          <w:sz w:val="22"/>
          <w:szCs w:val="22"/>
        </w:rPr>
        <w:t xml:space="preserve"> vilket gör att passageraren kan känna utsikten med sina händer.</w:t>
      </w:r>
      <w:r w:rsidR="00636560">
        <w:rPr>
          <w:rFonts w:ascii="Georgia" w:hAnsi="Georgia"/>
          <w:sz w:val="22"/>
          <w:szCs w:val="22"/>
        </w:rPr>
        <w:br/>
      </w:r>
    </w:p>
    <w:p w14:paraId="3D4DA979" w14:textId="77777777" w:rsidR="00772CB6" w:rsidRPr="00772CB6" w:rsidRDefault="005D3879" w:rsidP="00772CB6">
      <w:pPr>
        <w:pStyle w:val="Liststycke"/>
        <w:numPr>
          <w:ilvl w:val="0"/>
          <w:numId w:val="4"/>
        </w:numPr>
        <w:spacing w:line="276" w:lineRule="auto"/>
        <w:rPr>
          <w:rFonts w:ascii="Georgia" w:hAnsi="Georgia"/>
          <w:sz w:val="22"/>
          <w:szCs w:val="22"/>
        </w:rPr>
      </w:pPr>
      <w:r w:rsidRPr="00ED28C0">
        <w:rPr>
          <w:rFonts w:ascii="Georgia" w:hAnsi="Georgia"/>
          <w:sz w:val="22"/>
          <w:szCs w:val="22"/>
        </w:rPr>
        <w:t>Vi försöker hela tiden förbättra livet för människor, och</w:t>
      </w:r>
      <w:r w:rsidR="006E6CDC" w:rsidRPr="00ED28C0">
        <w:rPr>
          <w:rFonts w:ascii="Georgia" w:hAnsi="Georgia"/>
          <w:sz w:val="22"/>
          <w:szCs w:val="22"/>
        </w:rPr>
        <w:t xml:space="preserve"> med</w:t>
      </w:r>
      <w:r w:rsidRPr="00ED28C0">
        <w:rPr>
          <w:rFonts w:ascii="Georgia" w:hAnsi="Georgia"/>
          <w:sz w:val="22"/>
          <w:szCs w:val="22"/>
        </w:rPr>
        <w:t xml:space="preserve"> </w:t>
      </w:r>
      <w:r w:rsidR="006E6CDC" w:rsidRPr="00ED28C0">
        <w:rPr>
          <w:rFonts w:ascii="Georgia" w:hAnsi="Georgia"/>
          <w:sz w:val="22"/>
          <w:szCs w:val="22"/>
        </w:rPr>
        <w:t xml:space="preserve">Feel the view kan vi på ett </w:t>
      </w:r>
      <w:r w:rsidRPr="00ED28C0">
        <w:rPr>
          <w:rFonts w:ascii="Georgia" w:hAnsi="Georgia"/>
          <w:sz w:val="22"/>
          <w:szCs w:val="22"/>
        </w:rPr>
        <w:t>fantastiskt sätt hjälpa synskadade</w:t>
      </w:r>
      <w:r w:rsidR="00204185">
        <w:rPr>
          <w:rFonts w:ascii="Georgia" w:hAnsi="Georgia"/>
          <w:sz w:val="22"/>
          <w:szCs w:val="22"/>
        </w:rPr>
        <w:t xml:space="preserve"> att</w:t>
      </w:r>
      <w:r w:rsidRPr="00ED28C0">
        <w:rPr>
          <w:rFonts w:ascii="Georgia" w:hAnsi="Georgia"/>
          <w:sz w:val="22"/>
          <w:szCs w:val="22"/>
        </w:rPr>
        <w:t xml:space="preserve"> </w:t>
      </w:r>
      <w:r w:rsidR="006E6CDC" w:rsidRPr="00ED28C0">
        <w:rPr>
          <w:rFonts w:ascii="Georgia" w:hAnsi="Georgia"/>
          <w:sz w:val="22"/>
          <w:szCs w:val="22"/>
        </w:rPr>
        <w:t xml:space="preserve">uppleva nya aspekter av bilåkning. Teknologin är avancerad </w:t>
      </w:r>
      <w:r w:rsidR="001A34CA">
        <w:rPr>
          <w:rFonts w:ascii="Georgia" w:hAnsi="Georgia"/>
          <w:sz w:val="22"/>
          <w:szCs w:val="22"/>
        </w:rPr>
        <w:t>men själva konceptet är enkelt</w:t>
      </w:r>
      <w:r w:rsidR="006E6CDC" w:rsidRPr="00ED28C0">
        <w:rPr>
          <w:rFonts w:ascii="Georgia" w:hAnsi="Georgia"/>
          <w:sz w:val="22"/>
          <w:szCs w:val="22"/>
        </w:rPr>
        <w:t xml:space="preserve"> och kan förhoppningsvis förvandl</w:t>
      </w:r>
      <w:r w:rsidR="007411DC" w:rsidRPr="00ED28C0">
        <w:rPr>
          <w:rFonts w:ascii="Georgia" w:hAnsi="Georgia"/>
          <w:sz w:val="22"/>
          <w:szCs w:val="22"/>
        </w:rPr>
        <w:t xml:space="preserve">a </w:t>
      </w:r>
      <w:r w:rsidR="00204185">
        <w:rPr>
          <w:rFonts w:ascii="Georgia" w:hAnsi="Georgia"/>
          <w:sz w:val="22"/>
          <w:szCs w:val="22"/>
        </w:rPr>
        <w:t>bil</w:t>
      </w:r>
      <w:r w:rsidR="007411DC" w:rsidRPr="00ED28C0">
        <w:rPr>
          <w:rFonts w:ascii="Georgia" w:hAnsi="Georgia"/>
          <w:sz w:val="22"/>
          <w:szCs w:val="22"/>
        </w:rPr>
        <w:t>resor till fan</w:t>
      </w:r>
      <w:bookmarkStart w:id="0" w:name="_GoBack"/>
      <w:bookmarkEnd w:id="0"/>
      <w:r w:rsidR="007411DC" w:rsidRPr="00ED28C0">
        <w:rPr>
          <w:rFonts w:ascii="Georgia" w:hAnsi="Georgia"/>
          <w:sz w:val="22"/>
          <w:szCs w:val="22"/>
        </w:rPr>
        <w:t xml:space="preserve">tastiska minnen, säger Marco </w:t>
      </w:r>
      <w:r w:rsidR="007411DC" w:rsidRPr="00ED28C0">
        <w:rPr>
          <w:rFonts w:ascii="Georgia" w:hAnsi="Georgia" w:cs="Arial"/>
          <w:bCs/>
          <w:sz w:val="22"/>
          <w:szCs w:val="22"/>
        </w:rPr>
        <w:t xml:space="preserve">Alù </w:t>
      </w:r>
      <w:proofErr w:type="spellStart"/>
      <w:r w:rsidR="007411DC" w:rsidRPr="00ED28C0">
        <w:rPr>
          <w:rFonts w:ascii="Georgia" w:hAnsi="Georgia" w:cs="Arial"/>
          <w:bCs/>
          <w:sz w:val="22"/>
          <w:szCs w:val="22"/>
        </w:rPr>
        <w:t>Saffi</w:t>
      </w:r>
      <w:proofErr w:type="spellEnd"/>
      <w:r w:rsidR="007411DC" w:rsidRPr="00ED28C0">
        <w:rPr>
          <w:rFonts w:ascii="Georgia" w:hAnsi="Georgia" w:cs="Arial"/>
          <w:bCs/>
          <w:sz w:val="22"/>
          <w:szCs w:val="22"/>
        </w:rPr>
        <w:t xml:space="preserve"> på Ford Italien.</w:t>
      </w:r>
    </w:p>
    <w:p w14:paraId="74FF7FED" w14:textId="431F9742" w:rsidR="00E57F14" w:rsidRPr="00772CB6" w:rsidRDefault="00B14104" w:rsidP="00772CB6">
      <w:pPr>
        <w:spacing w:line="276" w:lineRule="auto"/>
        <w:rPr>
          <w:rFonts w:ascii="Georgia" w:hAnsi="Georgia"/>
          <w:sz w:val="22"/>
          <w:szCs w:val="22"/>
        </w:rPr>
      </w:pPr>
      <w:r w:rsidRPr="00772CB6">
        <w:rPr>
          <w:rFonts w:ascii="Georgia" w:hAnsi="Georgia"/>
          <w:sz w:val="22"/>
          <w:szCs w:val="22"/>
        </w:rPr>
        <w:br/>
        <w:t>"Feel the view" har utvecklats av Ford Italien och GTB Roma, i ett samarbet</w:t>
      </w:r>
      <w:r w:rsidR="00F23255" w:rsidRPr="00772CB6">
        <w:rPr>
          <w:rFonts w:ascii="Georgia" w:hAnsi="Georgia"/>
          <w:sz w:val="22"/>
          <w:szCs w:val="22"/>
        </w:rPr>
        <w:t xml:space="preserve">e med Aedo – en </w:t>
      </w:r>
      <w:r w:rsidR="00613FDB" w:rsidRPr="00772CB6">
        <w:rPr>
          <w:rFonts w:ascii="Georgia" w:hAnsi="Georgia"/>
          <w:sz w:val="22"/>
          <w:szCs w:val="22"/>
        </w:rPr>
        <w:t>italiensk</w:t>
      </w:r>
      <w:r w:rsidR="00F23255" w:rsidRPr="00772CB6">
        <w:rPr>
          <w:rFonts w:ascii="Georgia" w:hAnsi="Georgia"/>
          <w:sz w:val="22"/>
          <w:szCs w:val="22"/>
        </w:rPr>
        <w:t xml:space="preserve"> start</w:t>
      </w:r>
      <w:r w:rsidRPr="00772CB6">
        <w:rPr>
          <w:rFonts w:ascii="Georgia" w:hAnsi="Georgia"/>
          <w:sz w:val="22"/>
          <w:szCs w:val="22"/>
        </w:rPr>
        <w:t>up som specialiserat sig på utveckling av enheter för synskadade.</w:t>
      </w:r>
    </w:p>
    <w:sectPr w:rsidR="00E57F14" w:rsidRPr="00772CB6" w:rsidSect="00264FEC">
      <w:headerReference w:type="default" r:id="rId7"/>
      <w:footerReference w:type="default" r:id="rId8"/>
      <w:pgSz w:w="11900" w:h="16840"/>
      <w:pgMar w:top="269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7B5A7" w14:textId="77777777" w:rsidR="00721C36" w:rsidRDefault="00721C36" w:rsidP="00264FEC">
      <w:r>
        <w:separator/>
      </w:r>
    </w:p>
  </w:endnote>
  <w:endnote w:type="continuationSeparator" w:id="0">
    <w:p w14:paraId="431388A9" w14:textId="77777777" w:rsidR="00721C36" w:rsidRDefault="00721C36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FEB88" w14:textId="77777777" w:rsidR="003A6362" w:rsidRDefault="003A6362" w:rsidP="00077065">
    <w:pPr>
      <w:pBdr>
        <w:bottom w:val="single" w:sz="6" w:space="1" w:color="auto"/>
      </w:pBdr>
      <w:spacing w:line="276" w:lineRule="auto"/>
    </w:pPr>
  </w:p>
  <w:p w14:paraId="620B9141" w14:textId="77777777" w:rsidR="003A6362" w:rsidRPr="00890A28" w:rsidRDefault="003A6362" w:rsidP="00890A28">
    <w:pPr>
      <w:rPr>
        <w:sz w:val="22"/>
        <w:szCs w:val="22"/>
      </w:rPr>
    </w:pPr>
    <w:r w:rsidRPr="00890A28">
      <w:rPr>
        <w:sz w:val="22"/>
        <w:szCs w:val="22"/>
      </w:rPr>
      <w:t xml:space="preserve">För mer information och intervjuer, var vänlig kontakta </w:t>
    </w:r>
  </w:p>
  <w:p w14:paraId="5F3544D7" w14:textId="77777777" w:rsidR="00375B8B" w:rsidRPr="00890A28" w:rsidRDefault="00375B8B" w:rsidP="00375B8B">
    <w:pPr>
      <w:rPr>
        <w:rStyle w:val="Hyperlnk"/>
        <w:color w:val="FF0000"/>
        <w:sz w:val="22"/>
        <w:szCs w:val="22"/>
      </w:rPr>
    </w:pPr>
    <w:r>
      <w:rPr>
        <w:sz w:val="22"/>
        <w:szCs w:val="22"/>
      </w:rPr>
      <w:t>Erik Lindham</w:t>
    </w:r>
    <w:r w:rsidRPr="00890A28">
      <w:rPr>
        <w:sz w:val="22"/>
        <w:szCs w:val="22"/>
      </w:rPr>
      <w:t xml:space="preserve">, </w:t>
    </w:r>
    <w:r>
      <w:rPr>
        <w:sz w:val="22"/>
        <w:szCs w:val="22"/>
      </w:rPr>
      <w:t xml:space="preserve">informationschef, </w:t>
    </w:r>
    <w:hyperlink r:id="rId1" w:history="1">
      <w:r w:rsidRPr="005D53E4">
        <w:rPr>
          <w:rStyle w:val="Hyperlnk"/>
          <w:sz w:val="22"/>
          <w:szCs w:val="22"/>
        </w:rPr>
        <w:t>elindham@ford.com</w:t>
      </w:r>
    </w:hyperlink>
    <w:r>
      <w:rPr>
        <w:sz w:val="22"/>
        <w:szCs w:val="22"/>
      </w:rPr>
      <w:t xml:space="preserve"> </w:t>
    </w:r>
    <w:r w:rsidRPr="00890A28">
      <w:rPr>
        <w:color w:val="000000" w:themeColor="text1"/>
        <w:sz w:val="22"/>
        <w:szCs w:val="22"/>
      </w:rPr>
      <w:t xml:space="preserve">eller </w:t>
    </w:r>
    <w:r w:rsidRPr="00F15E04">
      <w:rPr>
        <w:color w:val="000000" w:themeColor="text1"/>
        <w:sz w:val="22"/>
        <w:szCs w:val="22"/>
      </w:rPr>
      <w:t>0733-33 43 09</w:t>
    </w:r>
  </w:p>
  <w:p w14:paraId="5B0FDE92" w14:textId="7C7E36AD" w:rsidR="003A6362" w:rsidRPr="00375B8B" w:rsidRDefault="00375B8B" w:rsidP="00375B8B">
    <w:pPr>
      <w:rPr>
        <w:sz w:val="22"/>
        <w:szCs w:val="22"/>
      </w:rPr>
    </w:pPr>
    <w:r w:rsidRPr="00890A28">
      <w:rPr>
        <w:rStyle w:val="Hyperlnk"/>
        <w:color w:val="auto"/>
        <w:sz w:val="22"/>
        <w:szCs w:val="22"/>
        <w:u w:val="none"/>
      </w:rPr>
      <w:t>Pressbilder fria för publicering finns tillgängliga: mynewsdesk.com/se/ford</w:t>
    </w:r>
  </w:p>
  <w:p w14:paraId="0ADA80BA" w14:textId="77777777" w:rsidR="003A6362" w:rsidRDefault="003A6362">
    <w:pPr>
      <w:pStyle w:val="Sidfot"/>
      <w:rPr>
        <w:rFonts w:ascii="Georgia" w:hAnsi="Georgia"/>
        <w:sz w:val="18"/>
      </w:rPr>
    </w:pPr>
  </w:p>
  <w:p w14:paraId="7B891DE8" w14:textId="77777777" w:rsidR="003A6362" w:rsidRPr="00903156" w:rsidRDefault="003A6362">
    <w:pPr>
      <w:pStyle w:val="Sidfot"/>
      <w:rPr>
        <w:rFonts w:ascii="Georgia" w:hAnsi="Georgia"/>
        <w:sz w:val="20"/>
        <w:szCs w:val="20"/>
      </w:rPr>
    </w:pPr>
    <w:r w:rsidRPr="001F1EFD">
      <w:rPr>
        <w:rFonts w:ascii="Georgia" w:hAnsi="Georgia"/>
        <w:iCs/>
        <w:sz w:val="20"/>
        <w:szCs w:val="20"/>
      </w:rPr>
      <w:t>Ford Motor Company är ett världsledande bilföretag med huvudkontor i Dearborn i Michigan. Ford tillverkar och distribuerar motorfordon i sex värl</w:t>
    </w:r>
    <w:r w:rsidR="005B2747" w:rsidRPr="001F1EFD">
      <w:rPr>
        <w:rFonts w:ascii="Georgia" w:hAnsi="Georgia"/>
        <w:iCs/>
        <w:sz w:val="20"/>
        <w:szCs w:val="20"/>
      </w:rPr>
      <w:t>dsdelar. Koncernen har cirka 199</w:t>
    </w:r>
    <w:r w:rsidRPr="001F1EFD">
      <w:rPr>
        <w:rFonts w:ascii="Georgia" w:hAnsi="Georgia"/>
        <w:iCs/>
        <w:sz w:val="20"/>
        <w:szCs w:val="20"/>
      </w:rPr>
      <w:t> 000 anställda världen över och 65 fabriker.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BD4DB" w14:textId="77777777" w:rsidR="00721C36" w:rsidRDefault="00721C36" w:rsidP="00264FEC">
      <w:r>
        <w:separator/>
      </w:r>
    </w:p>
  </w:footnote>
  <w:footnote w:type="continuationSeparator" w:id="0">
    <w:p w14:paraId="5A936458" w14:textId="77777777" w:rsidR="00721C36" w:rsidRDefault="00721C36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7D3EB" w14:textId="77777777" w:rsidR="003A6362" w:rsidRDefault="003A636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77DC481A" wp14:editId="58C7160A">
          <wp:simplePos x="0" y="0"/>
          <wp:positionH relativeFrom="column">
            <wp:posOffset>-457200</wp:posOffset>
          </wp:positionH>
          <wp:positionV relativeFrom="paragraph">
            <wp:posOffset>118110</wp:posOffset>
          </wp:positionV>
          <wp:extent cx="833120" cy="497840"/>
          <wp:effectExtent l="0" t="0" r="508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39B4D7" w14:textId="77777777" w:rsidR="003A6362" w:rsidRDefault="003A6362">
    <w:pPr>
      <w:pStyle w:val="Sidhuvud"/>
    </w:pPr>
  </w:p>
  <w:p w14:paraId="6ADB671B" w14:textId="4E92AE49" w:rsidR="003A6362" w:rsidRPr="00DB1546" w:rsidRDefault="003A6362">
    <w:pPr>
      <w:pStyle w:val="Sidhuvud"/>
      <w:rPr>
        <w:sz w:val="22"/>
      </w:rPr>
    </w:pPr>
    <w:r>
      <w:tab/>
    </w:r>
    <w:r>
      <w:tab/>
    </w:r>
    <w:r w:rsidR="00B94681">
      <w:rPr>
        <w:sz w:val="22"/>
      </w:rPr>
      <w:t>Pressmeddelande 2018</w:t>
    </w:r>
    <w:r w:rsidR="001F1EFD">
      <w:rPr>
        <w:sz w:val="22"/>
      </w:rPr>
      <w:t>–05</w:t>
    </w:r>
    <w:r w:rsidR="006142DA">
      <w:rPr>
        <w:sz w:val="22"/>
      </w:rPr>
      <w:t>–</w:t>
    </w:r>
    <w:r w:rsidR="001F1EFD">
      <w:rPr>
        <w:sz w:val="22"/>
      </w:rPr>
      <w:t>04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B611A"/>
    <w:multiLevelType w:val="hybridMultilevel"/>
    <w:tmpl w:val="E71484F8"/>
    <w:lvl w:ilvl="0" w:tplc="D634FFD2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465EC"/>
    <w:multiLevelType w:val="hybridMultilevel"/>
    <w:tmpl w:val="4BDA7FF6"/>
    <w:lvl w:ilvl="0" w:tplc="4CACF6BA">
      <w:numFmt w:val="bullet"/>
      <w:lvlText w:val="–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AE93631"/>
    <w:multiLevelType w:val="hybridMultilevel"/>
    <w:tmpl w:val="BC4678DC"/>
    <w:lvl w:ilvl="0" w:tplc="81D2F1C6">
      <w:numFmt w:val="bullet"/>
      <w:lvlText w:val="–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47"/>
    <w:rsid w:val="000214C7"/>
    <w:rsid w:val="00045B8D"/>
    <w:rsid w:val="0005676D"/>
    <w:rsid w:val="00057038"/>
    <w:rsid w:val="00075EA5"/>
    <w:rsid w:val="00077065"/>
    <w:rsid w:val="000831DF"/>
    <w:rsid w:val="000A67F7"/>
    <w:rsid w:val="000B2899"/>
    <w:rsid w:val="000C4EDD"/>
    <w:rsid w:val="000F1786"/>
    <w:rsid w:val="00113C48"/>
    <w:rsid w:val="0012185F"/>
    <w:rsid w:val="0013161A"/>
    <w:rsid w:val="00153DE0"/>
    <w:rsid w:val="001555A4"/>
    <w:rsid w:val="00162FA0"/>
    <w:rsid w:val="00187260"/>
    <w:rsid w:val="001A34CA"/>
    <w:rsid w:val="001D1731"/>
    <w:rsid w:val="001F1EFD"/>
    <w:rsid w:val="00204185"/>
    <w:rsid w:val="00254D85"/>
    <w:rsid w:val="00264FEC"/>
    <w:rsid w:val="002739C1"/>
    <w:rsid w:val="002951CB"/>
    <w:rsid w:val="002E237B"/>
    <w:rsid w:val="003128DF"/>
    <w:rsid w:val="00375B8B"/>
    <w:rsid w:val="00376536"/>
    <w:rsid w:val="003A4034"/>
    <w:rsid w:val="003A6362"/>
    <w:rsid w:val="00417372"/>
    <w:rsid w:val="0046117F"/>
    <w:rsid w:val="00463E4A"/>
    <w:rsid w:val="0048026E"/>
    <w:rsid w:val="00494AD6"/>
    <w:rsid w:val="004F382B"/>
    <w:rsid w:val="0050278C"/>
    <w:rsid w:val="005057E5"/>
    <w:rsid w:val="005115D9"/>
    <w:rsid w:val="00531408"/>
    <w:rsid w:val="00572EF1"/>
    <w:rsid w:val="005A69B3"/>
    <w:rsid w:val="005B2747"/>
    <w:rsid w:val="005C311E"/>
    <w:rsid w:val="005D0C4B"/>
    <w:rsid w:val="005D3879"/>
    <w:rsid w:val="005F6BC6"/>
    <w:rsid w:val="00613FDB"/>
    <w:rsid w:val="006142DA"/>
    <w:rsid w:val="00623ADB"/>
    <w:rsid w:val="00636560"/>
    <w:rsid w:val="00683A5E"/>
    <w:rsid w:val="006A0328"/>
    <w:rsid w:val="006B1A37"/>
    <w:rsid w:val="006B7C84"/>
    <w:rsid w:val="006E6CDC"/>
    <w:rsid w:val="00721C36"/>
    <w:rsid w:val="007411DC"/>
    <w:rsid w:val="0074698B"/>
    <w:rsid w:val="00772CB6"/>
    <w:rsid w:val="007A492D"/>
    <w:rsid w:val="007A6A19"/>
    <w:rsid w:val="007B008E"/>
    <w:rsid w:val="007C6592"/>
    <w:rsid w:val="00823953"/>
    <w:rsid w:val="0088341E"/>
    <w:rsid w:val="00890A28"/>
    <w:rsid w:val="008B2755"/>
    <w:rsid w:val="008C2480"/>
    <w:rsid w:val="008D4B0E"/>
    <w:rsid w:val="008E2E51"/>
    <w:rsid w:val="00903156"/>
    <w:rsid w:val="00904CF2"/>
    <w:rsid w:val="00907DE0"/>
    <w:rsid w:val="00915896"/>
    <w:rsid w:val="0092514A"/>
    <w:rsid w:val="009462A1"/>
    <w:rsid w:val="00953CF5"/>
    <w:rsid w:val="0095475B"/>
    <w:rsid w:val="009764A3"/>
    <w:rsid w:val="009C2E64"/>
    <w:rsid w:val="009D62C7"/>
    <w:rsid w:val="00A30DBE"/>
    <w:rsid w:val="00A455A8"/>
    <w:rsid w:val="00A76FB2"/>
    <w:rsid w:val="00A81664"/>
    <w:rsid w:val="00A846D9"/>
    <w:rsid w:val="00AC225B"/>
    <w:rsid w:val="00AD02F5"/>
    <w:rsid w:val="00AD1E66"/>
    <w:rsid w:val="00AD52FF"/>
    <w:rsid w:val="00AE3957"/>
    <w:rsid w:val="00AF7864"/>
    <w:rsid w:val="00B00A9F"/>
    <w:rsid w:val="00B14104"/>
    <w:rsid w:val="00B233EF"/>
    <w:rsid w:val="00B31635"/>
    <w:rsid w:val="00B8360F"/>
    <w:rsid w:val="00B901A2"/>
    <w:rsid w:val="00B9091E"/>
    <w:rsid w:val="00B94681"/>
    <w:rsid w:val="00BA3171"/>
    <w:rsid w:val="00BC107D"/>
    <w:rsid w:val="00C10384"/>
    <w:rsid w:val="00C16274"/>
    <w:rsid w:val="00C162ED"/>
    <w:rsid w:val="00C26AD8"/>
    <w:rsid w:val="00C35DD6"/>
    <w:rsid w:val="00C42391"/>
    <w:rsid w:val="00C47B7F"/>
    <w:rsid w:val="00C5327B"/>
    <w:rsid w:val="00C62BB3"/>
    <w:rsid w:val="00CA284D"/>
    <w:rsid w:val="00CB3958"/>
    <w:rsid w:val="00CE4E1B"/>
    <w:rsid w:val="00CF6554"/>
    <w:rsid w:val="00D109A5"/>
    <w:rsid w:val="00D24113"/>
    <w:rsid w:val="00D61A01"/>
    <w:rsid w:val="00D731A2"/>
    <w:rsid w:val="00DB1546"/>
    <w:rsid w:val="00E01B20"/>
    <w:rsid w:val="00E05D2F"/>
    <w:rsid w:val="00E3469F"/>
    <w:rsid w:val="00E47955"/>
    <w:rsid w:val="00E53527"/>
    <w:rsid w:val="00E57F14"/>
    <w:rsid w:val="00E643E7"/>
    <w:rsid w:val="00E807F8"/>
    <w:rsid w:val="00EB76D5"/>
    <w:rsid w:val="00ED28C0"/>
    <w:rsid w:val="00ED7FF9"/>
    <w:rsid w:val="00F15E04"/>
    <w:rsid w:val="00F23255"/>
    <w:rsid w:val="00F31FF6"/>
    <w:rsid w:val="00F939D0"/>
    <w:rsid w:val="00FB1494"/>
    <w:rsid w:val="00FE26FB"/>
    <w:rsid w:val="00FE6CC2"/>
    <w:rsid w:val="00FE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DD05D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64FEC"/>
  </w:style>
  <w:style w:type="paragraph" w:styleId="Sidfot">
    <w:name w:val="footer"/>
    <w:basedOn w:val="Normal"/>
    <w:link w:val="Sidfot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64FEC"/>
  </w:style>
  <w:style w:type="character" w:styleId="Hyperlnk">
    <w:name w:val="Hyperlink"/>
    <w:basedOn w:val="Standardstycketeckensnitt"/>
    <w:uiPriority w:val="99"/>
    <w:unhideWhenUsed/>
    <w:rsid w:val="0007706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1635"/>
    <w:rPr>
      <w:rFonts w:ascii="Lucida Grande" w:hAnsi="Lucida Grande" w:cs="Lucida Grande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417372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F939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indham@f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1103</Characters>
  <Application>Microsoft Macintosh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Lidman</dc:creator>
  <cp:keywords/>
  <dc:description/>
  <cp:lastModifiedBy>Johanna Lidman</cp:lastModifiedBy>
  <cp:revision>5</cp:revision>
  <dcterms:created xsi:type="dcterms:W3CDTF">2018-05-03T12:03:00Z</dcterms:created>
  <dcterms:modified xsi:type="dcterms:W3CDTF">2018-05-03T15:00:00Z</dcterms:modified>
</cp:coreProperties>
</file>