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404" w14:textId="072C9AD1" w:rsidR="004D14BB" w:rsidRPr="007F5A20" w:rsidRDefault="00B64EAC">
      <w:pPr>
        <w:rPr>
          <w:color w:val="000000" w:themeColor="text1"/>
        </w:rPr>
      </w:pPr>
      <w:r w:rsidRPr="00B64EAC">
        <w:rPr>
          <w:i/>
          <w:iCs/>
        </w:rPr>
        <w:t>Pressemeddelelse</w:t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="00F34578">
        <w:rPr>
          <w:i/>
          <w:iCs/>
        </w:rPr>
        <w:tab/>
      </w:r>
      <w:r w:rsidR="007F5A20">
        <w:rPr>
          <w:i/>
          <w:iCs/>
          <w:color w:val="000000" w:themeColor="text1"/>
        </w:rPr>
        <w:t>3. oktober 2022</w:t>
      </w:r>
    </w:p>
    <w:p w14:paraId="691FA949" w14:textId="20A683F3" w:rsidR="00B64EAC" w:rsidRDefault="00B64EAC">
      <w:pPr>
        <w:rPr>
          <w:i/>
          <w:iCs/>
        </w:rPr>
      </w:pPr>
    </w:p>
    <w:p w14:paraId="3720D642" w14:textId="77777777" w:rsidR="00071F6A" w:rsidRDefault="008B6360" w:rsidP="002806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51ED27B6" w14:textId="043A940E" w:rsidR="002C22AD" w:rsidRDefault="00280614" w:rsidP="005C7706">
      <w:r>
        <w:rPr>
          <w:b/>
          <w:bCs/>
          <w:sz w:val="32"/>
          <w:szCs w:val="32"/>
        </w:rPr>
        <w:t xml:space="preserve">Ny direktør for Bygma </w:t>
      </w:r>
      <w:r w:rsidR="005C7706">
        <w:rPr>
          <w:b/>
          <w:bCs/>
          <w:sz w:val="32"/>
          <w:szCs w:val="32"/>
        </w:rPr>
        <w:t>Helsingør</w:t>
      </w:r>
      <w:r w:rsidR="005C7706">
        <w:rPr>
          <w:b/>
          <w:bCs/>
          <w:sz w:val="32"/>
          <w:szCs w:val="32"/>
        </w:rPr>
        <w:br/>
      </w:r>
      <w:r w:rsidR="00970C2D">
        <w:rPr>
          <w:b/>
          <w:bCs/>
          <w:sz w:val="32"/>
          <w:szCs w:val="32"/>
        </w:rPr>
        <w:br/>
      </w:r>
      <w:r w:rsidR="005C7706" w:rsidRPr="005C7706">
        <w:rPr>
          <w:b/>
          <w:bCs/>
        </w:rPr>
        <w:t xml:space="preserve">Thomas </w:t>
      </w:r>
      <w:proofErr w:type="spellStart"/>
      <w:r w:rsidR="005C7706" w:rsidRPr="005C7706">
        <w:rPr>
          <w:b/>
          <w:bCs/>
        </w:rPr>
        <w:t>Kotzebue</w:t>
      </w:r>
      <w:proofErr w:type="spellEnd"/>
      <w:r w:rsidR="005C7706" w:rsidRPr="005C7706">
        <w:rPr>
          <w:b/>
          <w:bCs/>
        </w:rPr>
        <w:t xml:space="preserve">-Kjær (45) tiltræder jobbet som ny direktør for Bygma Helsingør pr. 1. oktober 2022. Han kommer senest fra en stilling som salgschef </w:t>
      </w:r>
      <w:r w:rsidR="005C7706">
        <w:rPr>
          <w:b/>
          <w:bCs/>
        </w:rPr>
        <w:t>hos</w:t>
      </w:r>
      <w:r w:rsidR="005C7706" w:rsidRPr="005C7706">
        <w:rPr>
          <w:b/>
          <w:bCs/>
        </w:rPr>
        <w:t xml:space="preserve"> Johannes Fog i Helsinge. </w:t>
      </w:r>
      <w:r w:rsidR="00D4675E">
        <w:rPr>
          <w:b/>
          <w:bCs/>
        </w:rPr>
        <w:br/>
      </w:r>
      <w:r w:rsidR="00D4675E">
        <w:rPr>
          <w:b/>
          <w:bCs/>
        </w:rPr>
        <w:br/>
      </w:r>
      <w:r w:rsidR="00D4675E">
        <w:t xml:space="preserve">Thomas </w:t>
      </w:r>
      <w:proofErr w:type="spellStart"/>
      <w:r w:rsidR="00D4675E">
        <w:t>Kotzebue</w:t>
      </w:r>
      <w:proofErr w:type="spellEnd"/>
      <w:r w:rsidR="00D4675E">
        <w:t xml:space="preserve">-Kjær kommer til Bygma Helsingør med mange års erfaring fra byggebranchen. </w:t>
      </w:r>
      <w:r w:rsidR="0091469C">
        <w:t xml:space="preserve">Han var handelselev i Carl F. i Hillerød og </w:t>
      </w:r>
      <w:r w:rsidR="002765F8">
        <w:t xml:space="preserve">med </w:t>
      </w:r>
      <w:r w:rsidR="009C6373">
        <w:t xml:space="preserve">sit </w:t>
      </w:r>
      <w:r w:rsidR="002765F8">
        <w:t xml:space="preserve">uddannelsesbevis i hånden tog han </w:t>
      </w:r>
      <w:r w:rsidR="009C6373">
        <w:t xml:space="preserve">på </w:t>
      </w:r>
      <w:r w:rsidR="0091469C">
        <w:t xml:space="preserve">en </w:t>
      </w:r>
      <w:r w:rsidR="00EF04A6">
        <w:t>længere</w:t>
      </w:r>
      <w:r w:rsidR="0091469C">
        <w:t xml:space="preserve"> dannelsesrejse i Asien</w:t>
      </w:r>
      <w:r w:rsidR="00E500FA">
        <w:t>,</w:t>
      </w:r>
      <w:r w:rsidR="0091469C">
        <w:t xml:space="preserve"> </w:t>
      </w:r>
      <w:r w:rsidR="002765F8">
        <w:t xml:space="preserve">inden han </w:t>
      </w:r>
      <w:r w:rsidR="0091469C">
        <w:t xml:space="preserve">vendte tilbage til byggebranchen. </w:t>
      </w:r>
    </w:p>
    <w:p w14:paraId="5F236E80" w14:textId="54FF3A32" w:rsidR="00D62F8B" w:rsidRDefault="009379AC" w:rsidP="005C7706">
      <w:r>
        <w:t>Thomas</w:t>
      </w:r>
      <w:r w:rsidR="00E33728">
        <w:t xml:space="preserve"> læste</w:t>
      </w:r>
      <w:r w:rsidR="00E500FA">
        <w:t xml:space="preserve"> </w:t>
      </w:r>
      <w:r w:rsidR="0091469C">
        <w:t>til marked</w:t>
      </w:r>
      <w:r w:rsidR="002765F8">
        <w:t>s</w:t>
      </w:r>
      <w:r w:rsidR="0091469C">
        <w:t>føringsøkonom</w:t>
      </w:r>
      <w:r w:rsidR="002765F8">
        <w:t xml:space="preserve"> og blev </w:t>
      </w:r>
      <w:r w:rsidR="00CA7CFD">
        <w:t xml:space="preserve">bl.a. </w:t>
      </w:r>
      <w:r w:rsidR="002765F8">
        <w:t>igen ansat hos Carl F</w:t>
      </w:r>
      <w:r w:rsidR="002C22AD">
        <w:t xml:space="preserve"> hvor han efter nogle år blev </w:t>
      </w:r>
      <w:r w:rsidR="002765F8">
        <w:t>afdelingsleder i virksomhedens afdeling i Hillerød, hvor det hele startede.</w:t>
      </w:r>
      <w:r w:rsidR="00D62F8B">
        <w:t xml:space="preserve"> Herefter tog karrieren fart; Thomas </w:t>
      </w:r>
      <w:proofErr w:type="spellStart"/>
      <w:r w:rsidR="00D62F8B">
        <w:t>Kotzebue</w:t>
      </w:r>
      <w:proofErr w:type="spellEnd"/>
      <w:r w:rsidR="00D62F8B">
        <w:t xml:space="preserve">-Kjær bestred forskellige </w:t>
      </w:r>
      <w:r w:rsidR="008B2B82">
        <w:t>salgs</w:t>
      </w:r>
      <w:r w:rsidR="00D62F8B">
        <w:t xml:space="preserve">lederjob i branchen, inden han for 5 år siden kom til Johannes Fog i Helsinge som salgschef. </w:t>
      </w:r>
    </w:p>
    <w:p w14:paraId="0DAA0002" w14:textId="77777777" w:rsidR="00761B68" w:rsidRDefault="00CA7CFD" w:rsidP="005C7706">
      <w:r>
        <w:rPr>
          <w:b/>
          <w:bCs/>
        </w:rPr>
        <w:t>Synlighed og lokal involvering</w:t>
      </w:r>
      <w:r w:rsidR="00D3390D">
        <w:rPr>
          <w:b/>
          <w:bCs/>
        </w:rPr>
        <w:br/>
      </w:r>
      <w:r w:rsidR="00D3390D">
        <w:t xml:space="preserve">”Det er en stor drøm der nu </w:t>
      </w:r>
      <w:r w:rsidR="00100D7D">
        <w:t>går</w:t>
      </w:r>
      <w:r w:rsidR="00D3390D">
        <w:t xml:space="preserve"> i opfyldelse” siger Thomas </w:t>
      </w:r>
      <w:proofErr w:type="spellStart"/>
      <w:r w:rsidR="00D3390D">
        <w:t>Kotzebue</w:t>
      </w:r>
      <w:proofErr w:type="spellEnd"/>
      <w:r w:rsidR="00D3390D">
        <w:t xml:space="preserve">-Kjær om sin udnævnelse til direktør for Bygma Helsingør. ”Forretningen er ikke større, end at jeg bliver en del af det hele. Jeg </w:t>
      </w:r>
      <w:r w:rsidR="00100D7D">
        <w:t xml:space="preserve">lægger vægt på synlig ledelse og </w:t>
      </w:r>
      <w:r w:rsidR="00D3390D">
        <w:t xml:space="preserve">vil være med </w:t>
      </w:r>
      <w:r w:rsidR="00100D7D">
        <w:t xml:space="preserve">i mange </w:t>
      </w:r>
      <w:r w:rsidR="00D3390D">
        <w:t xml:space="preserve">arbejdsprocesser, </w:t>
      </w:r>
      <w:r w:rsidR="00100D7D">
        <w:t xml:space="preserve">ligesom </w:t>
      </w:r>
      <w:r w:rsidR="00D3390D">
        <w:t xml:space="preserve">jeg glæder mig til at </w:t>
      </w:r>
      <w:r w:rsidR="00100D7D">
        <w:t xml:space="preserve">have min daglige gang i butik, på lager og overalt i forretningen. Men mest af alt ser jeg frem til at etablere et godt samarbejde med både kunder og medarbejdere”. </w:t>
      </w:r>
      <w:r w:rsidR="00100D7D">
        <w:br/>
      </w:r>
    </w:p>
    <w:p w14:paraId="2FE2E7DE" w14:textId="19DFECA5" w:rsidR="00100D7D" w:rsidRDefault="00C411E8" w:rsidP="005C7706">
      <w:r>
        <w:t>Den nye direktør fortæller</w:t>
      </w:r>
      <w:r w:rsidR="00DE4C5C">
        <w:t xml:space="preserve"> videre </w:t>
      </w:r>
      <w:r>
        <w:t xml:space="preserve">at han vil have stort fokus på lokal involvering. ”Vi vil skabe </w:t>
      </w:r>
      <w:r w:rsidR="00DE4C5C">
        <w:t xml:space="preserve">flere </w:t>
      </w:r>
      <w:r>
        <w:t>spændende arrangementer for vores mange lokale kunder</w:t>
      </w:r>
      <w:r w:rsidR="008A4867">
        <w:t>,</w:t>
      </w:r>
      <w:r>
        <w:t xml:space="preserve"> og </w:t>
      </w:r>
      <w:r w:rsidR="00761B68">
        <w:t>i</w:t>
      </w:r>
      <w:r>
        <w:t xml:space="preserve"> hverdagen handler det om</w:t>
      </w:r>
      <w:r w:rsidR="008A4867">
        <w:t>,</w:t>
      </w:r>
      <w:r>
        <w:t xml:space="preserve"> at vise kunderne at vi </w:t>
      </w:r>
      <w:r w:rsidRPr="00C411E8">
        <w:rPr>
          <w:i/>
          <w:iCs/>
        </w:rPr>
        <w:t>vil</w:t>
      </w:r>
      <w:r>
        <w:t xml:space="preserve"> dem. Alle skal føle sig velkomne her hos os”. </w:t>
      </w:r>
    </w:p>
    <w:p w14:paraId="3F33308B" w14:textId="0BA7202F" w:rsidR="00DE4C5C" w:rsidRDefault="00CA7CFD" w:rsidP="005C7706">
      <w:r>
        <w:rPr>
          <w:b/>
          <w:bCs/>
        </w:rPr>
        <w:t>Løfter i flok</w:t>
      </w:r>
      <w:r w:rsidR="00DE4C5C">
        <w:rPr>
          <w:b/>
          <w:bCs/>
        </w:rPr>
        <w:br/>
      </w:r>
      <w:r w:rsidR="00DE4C5C">
        <w:t xml:space="preserve">Thomas </w:t>
      </w:r>
      <w:proofErr w:type="spellStart"/>
      <w:r w:rsidR="00DE4C5C">
        <w:t>Kotzebue</w:t>
      </w:r>
      <w:proofErr w:type="spellEnd"/>
      <w:r w:rsidR="00DE4C5C">
        <w:t xml:space="preserve">-Kjær ser </w:t>
      </w:r>
      <w:r w:rsidR="00AA6681">
        <w:t>især</w:t>
      </w:r>
      <w:r w:rsidR="00DE4C5C">
        <w:t xml:space="preserve"> frem til at lære </w:t>
      </w:r>
      <w:r>
        <w:t>personalet</w:t>
      </w:r>
      <w:r w:rsidR="00DE4C5C">
        <w:t xml:space="preserve"> at kende. ”Det er utroligt vigtigt at medarbejderne har det godt</w:t>
      </w:r>
      <w:r w:rsidR="005221E3">
        <w:t>, og at de får den fornødne støtte</w:t>
      </w:r>
      <w:r w:rsidR="00DE4C5C">
        <w:t xml:space="preserve"> og føler sig værdsat. </w:t>
      </w:r>
      <w:r w:rsidR="0016594A">
        <w:t>Det er en udfordrende tid for hele branchen</w:t>
      </w:r>
      <w:r w:rsidR="008A4867">
        <w:t xml:space="preserve">, </w:t>
      </w:r>
      <w:r w:rsidR="0016594A">
        <w:t xml:space="preserve">hvor det er endnu mere vigtigt at alle løfter i flok og samarbejder om at løse de opgaver, der er. Det vil jeg gerne </w:t>
      </w:r>
      <w:r w:rsidR="005221E3">
        <w:t>være garant</w:t>
      </w:r>
      <w:r w:rsidR="0016594A">
        <w:t xml:space="preserve"> for”. </w:t>
      </w:r>
    </w:p>
    <w:p w14:paraId="60D03221" w14:textId="1A8A7AA3" w:rsidR="0016594A" w:rsidRPr="005221E3" w:rsidRDefault="00AA6681" w:rsidP="005C7706">
      <w:pPr>
        <w:rPr>
          <w:i/>
          <w:iCs/>
        </w:rPr>
      </w:pPr>
      <w:r w:rsidRPr="005221E3">
        <w:rPr>
          <w:i/>
          <w:iCs/>
        </w:rPr>
        <w:t xml:space="preserve">Privat er Thomas gift med Stephanie, som han har to børn på 7 og 10 år med. </w:t>
      </w:r>
      <w:r w:rsidR="00896ACA" w:rsidRPr="005221E3">
        <w:rPr>
          <w:i/>
          <w:iCs/>
        </w:rPr>
        <w:t xml:space="preserve">Han har sine rødder i Hillerød, hvor familien bor i dag. Det samme gør hans forældre og svigerforældre der hjælper med børnepasning, når hverdagen spidser til. Thomas </w:t>
      </w:r>
      <w:proofErr w:type="spellStart"/>
      <w:r w:rsidR="00896ACA" w:rsidRPr="005221E3">
        <w:rPr>
          <w:i/>
          <w:iCs/>
        </w:rPr>
        <w:t>Kotzebue</w:t>
      </w:r>
      <w:proofErr w:type="spellEnd"/>
      <w:r w:rsidR="00896ACA" w:rsidRPr="005221E3">
        <w:rPr>
          <w:i/>
          <w:iCs/>
        </w:rPr>
        <w:t xml:space="preserve">-Kjær har tidligere spillet både tennis og fodbold. Begge dele er dog </w:t>
      </w:r>
      <w:r w:rsidR="00CA7CFD">
        <w:rPr>
          <w:i/>
          <w:iCs/>
        </w:rPr>
        <w:t xml:space="preserve">sat </w:t>
      </w:r>
      <w:r w:rsidR="00896ACA" w:rsidRPr="005221E3">
        <w:rPr>
          <w:i/>
          <w:iCs/>
        </w:rPr>
        <w:t xml:space="preserve">på </w:t>
      </w:r>
      <w:proofErr w:type="spellStart"/>
      <w:r w:rsidR="00896ACA" w:rsidRPr="005221E3">
        <w:rPr>
          <w:i/>
          <w:iCs/>
        </w:rPr>
        <w:t>stand-by</w:t>
      </w:r>
      <w:proofErr w:type="spellEnd"/>
      <w:r w:rsidR="00896ACA" w:rsidRPr="005221E3">
        <w:rPr>
          <w:i/>
          <w:iCs/>
        </w:rPr>
        <w:t xml:space="preserve"> og i dag er det primært sommerhuset i Liseleje, der </w:t>
      </w:r>
      <w:r w:rsidR="005221E3" w:rsidRPr="005221E3">
        <w:rPr>
          <w:i/>
          <w:iCs/>
        </w:rPr>
        <w:t>trækker i</w:t>
      </w:r>
      <w:r w:rsidR="00896ACA" w:rsidRPr="005221E3">
        <w:rPr>
          <w:i/>
          <w:iCs/>
        </w:rPr>
        <w:t xml:space="preserve"> fritiden. </w:t>
      </w:r>
    </w:p>
    <w:p w14:paraId="4503DE77" w14:textId="681F9510" w:rsidR="00071F6A" w:rsidRDefault="00DB5A22" w:rsidP="009244A4">
      <w:pPr>
        <w:rPr>
          <w:rFonts w:cstheme="minorHAnsi"/>
          <w:i/>
          <w:color w:val="222222"/>
        </w:rPr>
      </w:pPr>
      <w:r>
        <w:rPr>
          <w:u w:val="single"/>
        </w:rPr>
        <w:br/>
      </w:r>
      <w:r w:rsidR="00DD2C64" w:rsidRPr="00DD2C64">
        <w:rPr>
          <w:u w:val="single"/>
        </w:rPr>
        <w:t>Billedtekst:</w:t>
      </w:r>
      <w:r w:rsidR="00ED0E0A">
        <w:rPr>
          <w:u w:val="single"/>
        </w:rPr>
        <w:br/>
      </w:r>
      <w:r>
        <w:t xml:space="preserve">Thomas </w:t>
      </w:r>
      <w:proofErr w:type="spellStart"/>
      <w:r>
        <w:t>Kotzebue</w:t>
      </w:r>
      <w:proofErr w:type="spellEnd"/>
      <w:r>
        <w:t>-Kjær er pr. 1. oktober udnævnt til direktør for Bygma Helsingør.</w:t>
      </w:r>
    </w:p>
    <w:p w14:paraId="0A772923" w14:textId="7A676FD3" w:rsidR="000A20FD" w:rsidRDefault="007F5A20" w:rsidP="009244A4">
      <w:pPr>
        <w:rPr>
          <w:rFonts w:cstheme="minorHAnsi"/>
          <w:b/>
          <w:bCs/>
          <w:iCs/>
          <w:noProof/>
          <w:color w:val="FF0000"/>
          <w:sz w:val="28"/>
          <w:szCs w:val="28"/>
        </w:rPr>
      </w:pPr>
      <w:r>
        <w:rPr>
          <w:rFonts w:cstheme="minorHAnsi"/>
          <w:b/>
          <w:bCs/>
          <w:iCs/>
          <w:noProof/>
          <w:color w:val="FF0000"/>
          <w:sz w:val="28"/>
          <w:szCs w:val="28"/>
        </w:rPr>
        <w:lastRenderedPageBreak/>
        <w:drawing>
          <wp:inline distT="0" distB="0" distL="0" distR="0" wp14:anchorId="6D39F915" wp14:editId="58A73B24">
            <wp:extent cx="5010853" cy="37584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846" cy="37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2B631" w14:textId="553BFCF2" w:rsidR="00071F6A" w:rsidRDefault="00071F6A" w:rsidP="009244A4">
      <w:pPr>
        <w:rPr>
          <w:rFonts w:cstheme="minorHAnsi"/>
          <w:i/>
          <w:color w:val="222222"/>
        </w:rPr>
      </w:pPr>
    </w:p>
    <w:p w14:paraId="0B95B7B2" w14:textId="77777777" w:rsidR="007F5A20" w:rsidRDefault="007F5A20" w:rsidP="009244A4">
      <w:pPr>
        <w:rPr>
          <w:rFonts w:cstheme="minorHAnsi"/>
          <w:i/>
          <w:color w:val="222222"/>
        </w:rPr>
      </w:pPr>
    </w:p>
    <w:p w14:paraId="4B2C72B8" w14:textId="790B2644" w:rsidR="009244A4" w:rsidRPr="00B64EAC" w:rsidRDefault="009244A4" w:rsidP="009244A4">
      <w:pPr>
        <w:rPr>
          <w:i/>
          <w:iCs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omsatte i 2021 for 10,8 mia.</w:t>
      </w:r>
      <w:r w:rsidR="00DD2C64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>DKK.</w:t>
      </w:r>
    </w:p>
    <w:p w14:paraId="173F5849" w14:textId="0339D4E3" w:rsidR="0041014D" w:rsidRDefault="0041014D" w:rsidP="00280614"/>
    <w:p w14:paraId="2CCF7027" w14:textId="6A6EFDC4" w:rsidR="00241595" w:rsidRDefault="00241595" w:rsidP="00280614"/>
    <w:p w14:paraId="19B090F9" w14:textId="69CD5566" w:rsidR="00241595" w:rsidRDefault="00241595" w:rsidP="00280614"/>
    <w:p w14:paraId="0AA32750" w14:textId="3D7318F8" w:rsidR="00FD1A14" w:rsidRPr="001F1466" w:rsidRDefault="00FD1A14" w:rsidP="00280614"/>
    <w:p w14:paraId="386C3E5E" w14:textId="4E87CBDF" w:rsidR="00BA27AC" w:rsidRDefault="00BA27AC" w:rsidP="00280614"/>
    <w:p w14:paraId="336CE968" w14:textId="10BF8591" w:rsidR="00CA0AB9" w:rsidRDefault="00CA0AB9">
      <w:pPr>
        <w:rPr>
          <w:rFonts w:cstheme="minorHAnsi"/>
          <w:i/>
          <w:color w:val="222222"/>
        </w:rPr>
      </w:pPr>
    </w:p>
    <w:p w14:paraId="4AE59BAB" w14:textId="72AC45E7" w:rsidR="00CA0AB9" w:rsidRDefault="00CA0AB9">
      <w:pPr>
        <w:rPr>
          <w:rFonts w:cstheme="minorHAnsi"/>
          <w:i/>
          <w:color w:val="222222"/>
        </w:rPr>
      </w:pPr>
    </w:p>
    <w:sectPr w:rsidR="00CA0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3170"/>
    <w:rsid w:val="00040209"/>
    <w:rsid w:val="0004261B"/>
    <w:rsid w:val="00051172"/>
    <w:rsid w:val="00071F6A"/>
    <w:rsid w:val="000A20FD"/>
    <w:rsid w:val="000C5593"/>
    <w:rsid w:val="000E1355"/>
    <w:rsid w:val="00100D7D"/>
    <w:rsid w:val="00106E99"/>
    <w:rsid w:val="001420A2"/>
    <w:rsid w:val="0015202E"/>
    <w:rsid w:val="00164D61"/>
    <w:rsid w:val="0016594A"/>
    <w:rsid w:val="00184F47"/>
    <w:rsid w:val="001D2EB3"/>
    <w:rsid w:val="001D5285"/>
    <w:rsid w:val="001E7D83"/>
    <w:rsid w:val="001F1466"/>
    <w:rsid w:val="00202937"/>
    <w:rsid w:val="00204CDB"/>
    <w:rsid w:val="00231AD4"/>
    <w:rsid w:val="00241595"/>
    <w:rsid w:val="00273B88"/>
    <w:rsid w:val="002765F8"/>
    <w:rsid w:val="00280614"/>
    <w:rsid w:val="002C22AD"/>
    <w:rsid w:val="00315FD8"/>
    <w:rsid w:val="0032642C"/>
    <w:rsid w:val="003911F8"/>
    <w:rsid w:val="003931FC"/>
    <w:rsid w:val="00393D9C"/>
    <w:rsid w:val="003E18AE"/>
    <w:rsid w:val="0040261D"/>
    <w:rsid w:val="0041014D"/>
    <w:rsid w:val="00412DE0"/>
    <w:rsid w:val="00422C6F"/>
    <w:rsid w:val="004D1623"/>
    <w:rsid w:val="004F6476"/>
    <w:rsid w:val="005221E3"/>
    <w:rsid w:val="00551331"/>
    <w:rsid w:val="005C7109"/>
    <w:rsid w:val="005C7706"/>
    <w:rsid w:val="005D25D8"/>
    <w:rsid w:val="0060071C"/>
    <w:rsid w:val="0062530A"/>
    <w:rsid w:val="0063254B"/>
    <w:rsid w:val="0066724B"/>
    <w:rsid w:val="006B5B25"/>
    <w:rsid w:val="006D159E"/>
    <w:rsid w:val="006D3157"/>
    <w:rsid w:val="00721888"/>
    <w:rsid w:val="007262D9"/>
    <w:rsid w:val="00761B68"/>
    <w:rsid w:val="00776FDF"/>
    <w:rsid w:val="007F3890"/>
    <w:rsid w:val="007F5A20"/>
    <w:rsid w:val="0080290E"/>
    <w:rsid w:val="00811EDF"/>
    <w:rsid w:val="00892D5D"/>
    <w:rsid w:val="00896ACA"/>
    <w:rsid w:val="008A4867"/>
    <w:rsid w:val="008B2B82"/>
    <w:rsid w:val="008B6360"/>
    <w:rsid w:val="0091469C"/>
    <w:rsid w:val="009244A4"/>
    <w:rsid w:val="0093103F"/>
    <w:rsid w:val="009379AC"/>
    <w:rsid w:val="00970C2D"/>
    <w:rsid w:val="009A2200"/>
    <w:rsid w:val="009C6373"/>
    <w:rsid w:val="009E1B22"/>
    <w:rsid w:val="00A77F65"/>
    <w:rsid w:val="00AA6681"/>
    <w:rsid w:val="00AD2E7A"/>
    <w:rsid w:val="00AD6762"/>
    <w:rsid w:val="00B274A8"/>
    <w:rsid w:val="00B64EAC"/>
    <w:rsid w:val="00BA27AC"/>
    <w:rsid w:val="00BB06D0"/>
    <w:rsid w:val="00BB45D6"/>
    <w:rsid w:val="00BC5030"/>
    <w:rsid w:val="00BF365C"/>
    <w:rsid w:val="00C32D3E"/>
    <w:rsid w:val="00C411E8"/>
    <w:rsid w:val="00C607AD"/>
    <w:rsid w:val="00CA0AB9"/>
    <w:rsid w:val="00CA7CFD"/>
    <w:rsid w:val="00D231DB"/>
    <w:rsid w:val="00D32DE9"/>
    <w:rsid w:val="00D3390D"/>
    <w:rsid w:val="00D4675E"/>
    <w:rsid w:val="00D47F40"/>
    <w:rsid w:val="00D55A23"/>
    <w:rsid w:val="00D62F8B"/>
    <w:rsid w:val="00D63B09"/>
    <w:rsid w:val="00DB5A22"/>
    <w:rsid w:val="00DD2C64"/>
    <w:rsid w:val="00DE4C5C"/>
    <w:rsid w:val="00DF1DB5"/>
    <w:rsid w:val="00E12459"/>
    <w:rsid w:val="00E21010"/>
    <w:rsid w:val="00E33728"/>
    <w:rsid w:val="00E436E9"/>
    <w:rsid w:val="00E44B80"/>
    <w:rsid w:val="00E500FA"/>
    <w:rsid w:val="00E56F50"/>
    <w:rsid w:val="00E75624"/>
    <w:rsid w:val="00ED0E0A"/>
    <w:rsid w:val="00EE0EF4"/>
    <w:rsid w:val="00EF04A6"/>
    <w:rsid w:val="00F00B7F"/>
    <w:rsid w:val="00F2263E"/>
    <w:rsid w:val="00F324E2"/>
    <w:rsid w:val="00F34578"/>
    <w:rsid w:val="00F83495"/>
    <w:rsid w:val="00F875D6"/>
    <w:rsid w:val="00FB2417"/>
    <w:rsid w:val="00FB512F"/>
    <w:rsid w:val="00FD19DD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397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18</cp:revision>
  <cp:lastPrinted>2022-09-28T11:35:00Z</cp:lastPrinted>
  <dcterms:created xsi:type="dcterms:W3CDTF">2022-09-26T08:51:00Z</dcterms:created>
  <dcterms:modified xsi:type="dcterms:W3CDTF">2022-09-28T11:37:00Z</dcterms:modified>
</cp:coreProperties>
</file>