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675C" w14:textId="77777777" w:rsidR="003C3896" w:rsidRDefault="003C3896" w:rsidP="006F0AB0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3D3D3D"/>
          <w:sz w:val="28"/>
          <w:szCs w:val="28"/>
          <w:lang w:eastAsia="sv-SE"/>
        </w:rPr>
      </w:pPr>
    </w:p>
    <w:p w14:paraId="5F361959" w14:textId="46E4E058" w:rsidR="00317691" w:rsidRPr="00AF5A0E" w:rsidRDefault="003C3896" w:rsidP="006F0AB0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color w:val="3D3D3D"/>
          <w:sz w:val="40"/>
          <w:szCs w:val="28"/>
          <w:lang w:eastAsia="sv-SE"/>
        </w:rPr>
      </w:pPr>
      <w:r w:rsidRPr="00AF5A0E">
        <w:rPr>
          <w:noProof/>
          <w:sz w:val="32"/>
          <w:lang w:eastAsia="sv-SE"/>
        </w:rPr>
        <w:drawing>
          <wp:anchor distT="0" distB="0" distL="114300" distR="114300" simplePos="0" relativeHeight="251659264" behindDoc="0" locked="0" layoutInCell="1" allowOverlap="1" wp14:anchorId="7A4249C4" wp14:editId="5C14E71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62175" cy="619125"/>
            <wp:effectExtent l="0" t="0" r="9525" b="9525"/>
            <wp:wrapTopAndBottom/>
            <wp:docPr id="5" name="Bildobjekt 5" descr="mäklarsamfun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äklarsamfund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AD9">
        <w:rPr>
          <w:rFonts w:eastAsia="Times New Roman" w:cs="Arial"/>
          <w:b/>
          <w:bCs/>
          <w:color w:val="3D3D3D"/>
          <w:sz w:val="40"/>
          <w:szCs w:val="28"/>
          <w:lang w:eastAsia="sv-SE"/>
        </w:rPr>
        <w:t>Rekordlåg</w:t>
      </w:r>
      <w:r w:rsidR="00E616A6">
        <w:rPr>
          <w:rFonts w:eastAsia="Times New Roman" w:cs="Arial"/>
          <w:b/>
          <w:bCs/>
          <w:color w:val="3D3D3D"/>
          <w:sz w:val="40"/>
          <w:szCs w:val="28"/>
          <w:lang w:eastAsia="sv-SE"/>
        </w:rPr>
        <w:t>t ränteläge</w:t>
      </w:r>
      <w:r w:rsidR="00212FAE">
        <w:rPr>
          <w:rFonts w:eastAsia="Times New Roman" w:cs="Arial"/>
          <w:b/>
          <w:bCs/>
          <w:color w:val="3D3D3D"/>
          <w:sz w:val="40"/>
          <w:szCs w:val="28"/>
          <w:lang w:eastAsia="sv-SE"/>
        </w:rPr>
        <w:t xml:space="preserve"> </w:t>
      </w:r>
      <w:r w:rsidR="007B7D50">
        <w:rPr>
          <w:rFonts w:eastAsia="Times New Roman" w:cs="Arial"/>
          <w:b/>
          <w:bCs/>
          <w:color w:val="3D3D3D"/>
          <w:sz w:val="40"/>
          <w:szCs w:val="28"/>
          <w:lang w:eastAsia="sv-SE"/>
        </w:rPr>
        <w:t xml:space="preserve">påverkar </w:t>
      </w:r>
      <w:r w:rsidR="006F2249">
        <w:rPr>
          <w:rFonts w:eastAsia="Times New Roman" w:cs="Arial"/>
          <w:b/>
          <w:bCs/>
          <w:color w:val="3D3D3D"/>
          <w:sz w:val="40"/>
          <w:szCs w:val="28"/>
          <w:lang w:eastAsia="sv-SE"/>
        </w:rPr>
        <w:t>för fö</w:t>
      </w:r>
      <w:r w:rsidR="007B7D50">
        <w:rPr>
          <w:rFonts w:eastAsia="Times New Roman" w:cs="Arial"/>
          <w:b/>
          <w:bCs/>
          <w:color w:val="3D3D3D"/>
          <w:sz w:val="40"/>
          <w:szCs w:val="28"/>
          <w:lang w:eastAsia="sv-SE"/>
        </w:rPr>
        <w:t xml:space="preserve">rsta gången </w:t>
      </w:r>
      <w:r w:rsidR="00767CAD">
        <w:rPr>
          <w:rFonts w:eastAsia="Times New Roman" w:cs="Arial"/>
          <w:b/>
          <w:bCs/>
          <w:color w:val="3D3D3D"/>
          <w:sz w:val="40"/>
          <w:szCs w:val="28"/>
          <w:lang w:eastAsia="sv-SE"/>
        </w:rPr>
        <w:t>bostads</w:t>
      </w:r>
      <w:r w:rsidR="006F2249">
        <w:rPr>
          <w:rFonts w:eastAsia="Times New Roman" w:cs="Arial"/>
          <w:b/>
          <w:bCs/>
          <w:color w:val="3D3D3D"/>
          <w:sz w:val="40"/>
          <w:szCs w:val="28"/>
          <w:lang w:eastAsia="sv-SE"/>
        </w:rPr>
        <w:t xml:space="preserve">marknaden mer än </w:t>
      </w:r>
      <w:r w:rsidR="00CA3AD9">
        <w:rPr>
          <w:rFonts w:eastAsia="Times New Roman" w:cs="Arial"/>
          <w:b/>
          <w:bCs/>
          <w:color w:val="3D3D3D"/>
          <w:sz w:val="40"/>
          <w:szCs w:val="28"/>
          <w:lang w:eastAsia="sv-SE"/>
        </w:rPr>
        <w:t>lågt utbud</w:t>
      </w:r>
    </w:p>
    <w:p w14:paraId="5418B485" w14:textId="66AD04C3" w:rsidR="004C23AD" w:rsidRPr="002111BA" w:rsidRDefault="00066CCB" w:rsidP="00FF5AEC">
      <w:pPr>
        <w:spacing w:before="100" w:beforeAutospacing="1" w:after="120" w:line="240" w:lineRule="auto"/>
        <w:rPr>
          <w:rFonts w:ascii="Arial" w:eastAsia="Times New Roman" w:hAnsi="Arial" w:cs="Arial"/>
          <w:color w:val="3D3D3D"/>
          <w:sz w:val="20"/>
          <w:szCs w:val="20"/>
          <w:lang w:eastAsia="sv-SE"/>
        </w:rPr>
      </w:pPr>
      <w:r w:rsidRPr="002111BA">
        <w:rPr>
          <w:rFonts w:ascii="Arial" w:eastAsia="Times New Roman" w:hAnsi="Arial" w:cs="Arial"/>
          <w:color w:val="3D3D3D"/>
          <w:sz w:val="20"/>
          <w:szCs w:val="20"/>
          <w:lang w:eastAsia="sv-SE"/>
        </w:rPr>
        <w:t>Pressmeddelande den 8 juli 2015</w:t>
      </w:r>
      <w:r w:rsidR="006F2249" w:rsidRPr="002111BA">
        <w:rPr>
          <w:rFonts w:ascii="Arial" w:eastAsia="Times New Roman" w:hAnsi="Arial" w:cs="Arial"/>
          <w:color w:val="3D3D3D"/>
          <w:sz w:val="20"/>
          <w:szCs w:val="20"/>
          <w:lang w:eastAsia="sv-SE"/>
        </w:rPr>
        <w:br/>
      </w:r>
    </w:p>
    <w:p w14:paraId="76F462E0" w14:textId="21EF21CE" w:rsidR="004E3D71" w:rsidRPr="002111BA" w:rsidRDefault="004C23AD" w:rsidP="004E3D71">
      <w:pPr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2111BA">
        <w:rPr>
          <w:rFonts w:ascii="Arial" w:hAnsi="Arial" w:cs="Arial"/>
          <w:b/>
          <w:sz w:val="20"/>
          <w:szCs w:val="20"/>
        </w:rPr>
        <w:t>Unde</w:t>
      </w:r>
      <w:r w:rsidR="007B7D50" w:rsidRPr="002111BA">
        <w:rPr>
          <w:rFonts w:ascii="Arial" w:hAnsi="Arial" w:cs="Arial"/>
          <w:b/>
          <w:sz w:val="20"/>
          <w:szCs w:val="20"/>
        </w:rPr>
        <w:t xml:space="preserve">r hela 2014 och första halvan </w:t>
      </w:r>
      <w:r w:rsidR="00CD0FFD" w:rsidRPr="002111BA">
        <w:rPr>
          <w:rFonts w:ascii="Arial" w:hAnsi="Arial" w:cs="Arial"/>
          <w:b/>
          <w:sz w:val="20"/>
          <w:szCs w:val="20"/>
        </w:rPr>
        <w:t xml:space="preserve">2015 har det </w:t>
      </w:r>
      <w:r w:rsidR="006F2249" w:rsidRPr="002111BA">
        <w:rPr>
          <w:rFonts w:ascii="Arial" w:hAnsi="Arial" w:cs="Arial"/>
          <w:b/>
          <w:sz w:val="20"/>
          <w:szCs w:val="20"/>
        </w:rPr>
        <w:t xml:space="preserve">låga utbudet </w:t>
      </w:r>
      <w:r w:rsidRPr="002111BA">
        <w:rPr>
          <w:rFonts w:ascii="Arial" w:hAnsi="Arial" w:cs="Arial"/>
          <w:b/>
          <w:sz w:val="20"/>
          <w:szCs w:val="20"/>
        </w:rPr>
        <w:t>varit den f</w:t>
      </w:r>
      <w:r w:rsidR="006F2249" w:rsidRPr="002111BA">
        <w:rPr>
          <w:rFonts w:ascii="Arial" w:hAnsi="Arial" w:cs="Arial"/>
          <w:b/>
          <w:sz w:val="20"/>
          <w:szCs w:val="20"/>
        </w:rPr>
        <w:t>aktor som påverkat bostadsmarkna</w:t>
      </w:r>
      <w:r w:rsidR="007B7D50" w:rsidRPr="002111BA">
        <w:rPr>
          <w:rFonts w:ascii="Arial" w:hAnsi="Arial" w:cs="Arial"/>
          <w:b/>
          <w:sz w:val="20"/>
          <w:szCs w:val="20"/>
        </w:rPr>
        <w:t>den allra mest. N</w:t>
      </w:r>
      <w:r w:rsidR="006F2249" w:rsidRPr="002111BA">
        <w:rPr>
          <w:rFonts w:ascii="Arial" w:hAnsi="Arial" w:cs="Arial"/>
          <w:b/>
          <w:sz w:val="20"/>
          <w:szCs w:val="20"/>
        </w:rPr>
        <w:t xml:space="preserve">u </w:t>
      </w:r>
      <w:r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>har</w:t>
      </w:r>
      <w:r w:rsidR="00E616A6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 w:rsidR="007B7D50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 xml:space="preserve">dock </w:t>
      </w:r>
      <w:r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 xml:space="preserve">räntan gått om det låga utbudet i listan över </w:t>
      </w:r>
      <w:r w:rsidR="006F2249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 xml:space="preserve">vilka </w:t>
      </w:r>
      <w:r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>påverkansfaktor</w:t>
      </w:r>
      <w:r w:rsidR="006F2249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>er so</w:t>
      </w:r>
      <w:r w:rsidR="00E616A6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>m v</w:t>
      </w:r>
      <w:r w:rsidR="00D64A81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 xml:space="preserve">äger tyngst, det visar den senaste </w:t>
      </w:r>
      <w:r w:rsidR="00E616A6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>kvartals</w:t>
      </w:r>
      <w:r w:rsidR="006F2249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>prognos</w:t>
      </w:r>
      <w:r w:rsidR="00D64A81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>en Mäklarinsikt</w:t>
      </w:r>
      <w:r w:rsidR="006F2249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 xml:space="preserve"> från Mäklarsamfundet.</w:t>
      </w:r>
      <w:r w:rsidR="00CD0FFD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br/>
      </w:r>
      <w:r w:rsidR="00CD0FFD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br/>
        <w:t xml:space="preserve">Småhus </w:t>
      </w:r>
      <w:r w:rsidR="00767CAD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>och bo</w:t>
      </w:r>
      <w:r w:rsidR="007B7D50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>stadsrättsmarknaden: minus</w:t>
      </w:r>
      <w:r w:rsidR="00CD0FFD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>ränta</w:t>
      </w:r>
      <w:r w:rsidR="00767CAD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 w:rsidR="00D64A81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 xml:space="preserve">bedöms </w:t>
      </w:r>
      <w:r w:rsidR="00767CAD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>påverk</w:t>
      </w:r>
      <w:r w:rsidR="00D64A81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>a</w:t>
      </w:r>
      <w:r w:rsidR="00767CAD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t xml:space="preserve"> mest kommande kvartal </w:t>
      </w:r>
      <w:r w:rsidR="007B7D50" w:rsidRPr="002111BA">
        <w:rPr>
          <w:rStyle w:val="apple-converted-space"/>
          <w:rFonts w:ascii="Arial" w:hAnsi="Arial" w:cs="Arial"/>
          <w:b/>
          <w:sz w:val="20"/>
          <w:szCs w:val="20"/>
          <w:shd w:val="clear" w:color="auto" w:fill="FFFFFF"/>
        </w:rPr>
        <w:br/>
      </w:r>
      <w:r w:rsidR="004E3D71" w:rsidRPr="002111BA">
        <w:rPr>
          <w:rFonts w:ascii="Arial" w:hAnsi="Arial" w:cs="Arial"/>
          <w:b/>
          <w:sz w:val="20"/>
          <w:szCs w:val="20"/>
        </w:rPr>
        <w:t>Det låga utbudet</w:t>
      </w:r>
      <w:r w:rsidR="007B7D50" w:rsidRPr="002111BA">
        <w:rPr>
          <w:rFonts w:ascii="Arial" w:hAnsi="Arial" w:cs="Arial"/>
          <w:b/>
          <w:sz w:val="20"/>
          <w:szCs w:val="20"/>
        </w:rPr>
        <w:t xml:space="preserve">, </w:t>
      </w:r>
      <w:r w:rsidR="007B7D50" w:rsidRPr="002111BA">
        <w:rPr>
          <w:rFonts w:ascii="Arial" w:hAnsi="Arial" w:cs="Arial"/>
          <w:sz w:val="20"/>
          <w:szCs w:val="20"/>
        </w:rPr>
        <w:t xml:space="preserve">som </w:t>
      </w:r>
      <w:r w:rsidR="004E3D71" w:rsidRPr="002111BA">
        <w:rPr>
          <w:rFonts w:ascii="Arial" w:hAnsi="Arial" w:cs="Arial"/>
          <w:sz w:val="20"/>
          <w:szCs w:val="20"/>
        </w:rPr>
        <w:t>länge</w:t>
      </w:r>
      <w:r w:rsidR="007B7D50" w:rsidRPr="002111BA">
        <w:rPr>
          <w:rFonts w:ascii="Arial" w:hAnsi="Arial" w:cs="Arial"/>
          <w:sz w:val="20"/>
          <w:szCs w:val="20"/>
        </w:rPr>
        <w:t xml:space="preserve"> har</w:t>
      </w:r>
      <w:r w:rsidR="004E3D71" w:rsidRPr="002111BA">
        <w:rPr>
          <w:rFonts w:ascii="Arial" w:hAnsi="Arial" w:cs="Arial"/>
          <w:sz w:val="20"/>
          <w:szCs w:val="20"/>
        </w:rPr>
        <w:t xml:space="preserve"> varit den faktor som störst </w:t>
      </w:r>
      <w:r w:rsidR="007B7D50" w:rsidRPr="002111BA">
        <w:rPr>
          <w:rFonts w:ascii="Arial" w:hAnsi="Arial" w:cs="Arial"/>
          <w:sz w:val="20"/>
          <w:szCs w:val="20"/>
        </w:rPr>
        <w:t xml:space="preserve">andel mäklare bedömt </w:t>
      </w:r>
      <w:r w:rsidR="002A2A4B" w:rsidRPr="002111BA">
        <w:rPr>
          <w:rFonts w:ascii="Arial" w:hAnsi="Arial" w:cs="Arial"/>
          <w:sz w:val="20"/>
          <w:szCs w:val="20"/>
        </w:rPr>
        <w:t>ha</w:t>
      </w:r>
      <w:r w:rsidR="007B7D50" w:rsidRPr="002111BA">
        <w:rPr>
          <w:rFonts w:ascii="Arial" w:hAnsi="Arial" w:cs="Arial"/>
          <w:sz w:val="20"/>
          <w:szCs w:val="20"/>
        </w:rPr>
        <w:t>r</w:t>
      </w:r>
      <w:r w:rsidR="002A2A4B" w:rsidRPr="002111BA">
        <w:rPr>
          <w:rFonts w:ascii="Arial" w:hAnsi="Arial" w:cs="Arial"/>
          <w:sz w:val="20"/>
          <w:szCs w:val="20"/>
        </w:rPr>
        <w:t xml:space="preserve"> störst</w:t>
      </w:r>
      <w:r w:rsidR="004E3D71" w:rsidRPr="002111BA">
        <w:rPr>
          <w:rFonts w:ascii="Arial" w:hAnsi="Arial" w:cs="Arial"/>
          <w:sz w:val="20"/>
          <w:szCs w:val="20"/>
        </w:rPr>
        <w:t xml:space="preserve"> p</w:t>
      </w:r>
      <w:r w:rsidR="002A2A4B" w:rsidRPr="002111BA">
        <w:rPr>
          <w:rFonts w:ascii="Arial" w:hAnsi="Arial" w:cs="Arial"/>
          <w:sz w:val="20"/>
          <w:szCs w:val="20"/>
        </w:rPr>
        <w:t xml:space="preserve">åverkan på </w:t>
      </w:r>
      <w:r w:rsidR="002A2A4B" w:rsidRPr="002111BA">
        <w:rPr>
          <w:rFonts w:ascii="Arial" w:hAnsi="Arial" w:cs="Arial"/>
          <w:b/>
          <w:sz w:val="20"/>
          <w:szCs w:val="20"/>
        </w:rPr>
        <w:t>bostadsrättsmarknaden</w:t>
      </w:r>
      <w:r w:rsidR="007B7D50" w:rsidRPr="002111BA">
        <w:rPr>
          <w:rFonts w:ascii="Arial" w:hAnsi="Arial" w:cs="Arial"/>
          <w:b/>
          <w:sz w:val="20"/>
          <w:szCs w:val="20"/>
        </w:rPr>
        <w:t>,</w:t>
      </w:r>
      <w:r w:rsidR="007B7D50" w:rsidRPr="002111BA">
        <w:rPr>
          <w:rFonts w:ascii="Arial" w:hAnsi="Arial" w:cs="Arial"/>
          <w:sz w:val="20"/>
          <w:szCs w:val="20"/>
        </w:rPr>
        <w:t xml:space="preserve"> har tappat en placering i den senaste prognosen.</w:t>
      </w:r>
      <w:r w:rsidR="004E3D71" w:rsidRPr="002111BA">
        <w:rPr>
          <w:rFonts w:ascii="Arial" w:hAnsi="Arial" w:cs="Arial"/>
          <w:b/>
          <w:sz w:val="20"/>
          <w:szCs w:val="20"/>
        </w:rPr>
        <w:t xml:space="preserve"> Räntan</w:t>
      </w:r>
      <w:r w:rsidR="004E3D71" w:rsidRPr="002111BA">
        <w:rPr>
          <w:rFonts w:ascii="Arial" w:hAnsi="Arial" w:cs="Arial"/>
          <w:sz w:val="20"/>
          <w:szCs w:val="20"/>
        </w:rPr>
        <w:t xml:space="preserve"> har istället gått om med 74 procent av mäklarna som bedömer att den har stor påverkan. Det är en ökning med 2 procentenheter jämfört med föregående undersökning. N</w:t>
      </w:r>
      <w:r w:rsidR="00767CAD" w:rsidRPr="002111BA">
        <w:rPr>
          <w:rFonts w:ascii="Arial" w:hAnsi="Arial" w:cs="Arial"/>
          <w:sz w:val="20"/>
          <w:szCs w:val="20"/>
        </w:rPr>
        <w:t>uvarande reporäntan ligger</w:t>
      </w:r>
      <w:r w:rsidR="004E3D71" w:rsidRPr="002111BA">
        <w:rPr>
          <w:rFonts w:ascii="Arial" w:hAnsi="Arial" w:cs="Arial"/>
          <w:sz w:val="20"/>
          <w:szCs w:val="20"/>
        </w:rPr>
        <w:t xml:space="preserve"> på -0,35 proce</w:t>
      </w:r>
      <w:r w:rsidR="002A2A4B" w:rsidRPr="002111BA">
        <w:rPr>
          <w:rFonts w:ascii="Arial" w:hAnsi="Arial" w:cs="Arial"/>
          <w:sz w:val="20"/>
          <w:szCs w:val="20"/>
        </w:rPr>
        <w:t xml:space="preserve">nt, och undersökningen gjordes </w:t>
      </w:r>
      <w:r w:rsidR="002A2A4B" w:rsidRPr="002111BA">
        <w:rPr>
          <w:rFonts w:ascii="Arial" w:hAnsi="Arial" w:cs="Arial"/>
          <w:i/>
          <w:sz w:val="20"/>
          <w:szCs w:val="20"/>
        </w:rPr>
        <w:t>innan</w:t>
      </w:r>
      <w:r w:rsidR="002A2A4B" w:rsidRPr="002111BA">
        <w:rPr>
          <w:rFonts w:ascii="Arial" w:hAnsi="Arial" w:cs="Arial"/>
          <w:sz w:val="20"/>
          <w:szCs w:val="20"/>
        </w:rPr>
        <w:t xml:space="preserve"> den sista sänkningen </w:t>
      </w:r>
      <w:r w:rsidR="007B7D50" w:rsidRPr="002111BA">
        <w:rPr>
          <w:rFonts w:ascii="Arial" w:hAnsi="Arial" w:cs="Arial"/>
          <w:sz w:val="20"/>
          <w:szCs w:val="20"/>
        </w:rPr>
        <w:t>den 2 juli.</w:t>
      </w:r>
    </w:p>
    <w:p w14:paraId="286DA355" w14:textId="4462B772" w:rsidR="00730770" w:rsidRPr="002111BA" w:rsidRDefault="002A2A4B" w:rsidP="004E3D71">
      <w:pPr>
        <w:rPr>
          <w:rFonts w:ascii="Arial" w:hAnsi="Arial" w:cs="Arial"/>
          <w:sz w:val="20"/>
          <w:szCs w:val="20"/>
        </w:rPr>
      </w:pPr>
      <w:r w:rsidRPr="002111BA">
        <w:rPr>
          <w:rFonts w:ascii="Arial" w:hAnsi="Arial" w:cs="Arial"/>
          <w:sz w:val="20"/>
          <w:szCs w:val="20"/>
        </w:rPr>
        <w:t xml:space="preserve">På </w:t>
      </w:r>
      <w:r w:rsidRPr="002111BA">
        <w:rPr>
          <w:rFonts w:ascii="Arial" w:hAnsi="Arial" w:cs="Arial"/>
          <w:b/>
          <w:sz w:val="20"/>
          <w:szCs w:val="20"/>
        </w:rPr>
        <w:t>småhusmarknaden</w:t>
      </w:r>
      <w:r w:rsidRPr="002111BA">
        <w:rPr>
          <w:rFonts w:ascii="Arial" w:hAnsi="Arial" w:cs="Arial"/>
          <w:sz w:val="20"/>
          <w:szCs w:val="20"/>
        </w:rPr>
        <w:t xml:space="preserve"> hittar vi räntan på en delad första plats med det låga utbudet. Även</w:t>
      </w:r>
      <w:r w:rsidR="007B7D50" w:rsidRPr="002111BA">
        <w:rPr>
          <w:rFonts w:ascii="Arial" w:hAnsi="Arial" w:cs="Arial"/>
          <w:sz w:val="20"/>
          <w:szCs w:val="20"/>
        </w:rPr>
        <w:t xml:space="preserve"> här </w:t>
      </w:r>
      <w:r w:rsidRPr="002111BA">
        <w:rPr>
          <w:rFonts w:ascii="Arial" w:hAnsi="Arial" w:cs="Arial"/>
          <w:sz w:val="20"/>
          <w:szCs w:val="20"/>
        </w:rPr>
        <w:t xml:space="preserve">har andelen ökat med 2 procentenheter, från 71 procent till 73 procent. Andelen mäklare som bedömer att </w:t>
      </w:r>
      <w:r w:rsidRPr="002111BA">
        <w:rPr>
          <w:rFonts w:ascii="Arial" w:hAnsi="Arial" w:cs="Arial"/>
          <w:b/>
          <w:sz w:val="20"/>
          <w:szCs w:val="20"/>
        </w:rPr>
        <w:t>media</w:t>
      </w:r>
      <w:r w:rsidRPr="002111BA">
        <w:rPr>
          <w:rFonts w:ascii="Arial" w:hAnsi="Arial" w:cs="Arial"/>
          <w:sz w:val="20"/>
          <w:szCs w:val="20"/>
        </w:rPr>
        <w:t xml:space="preserve"> har stor påverkan</w:t>
      </w:r>
      <w:r w:rsidR="00D64A81" w:rsidRPr="002111BA">
        <w:rPr>
          <w:rFonts w:ascii="Arial" w:hAnsi="Arial" w:cs="Arial"/>
          <w:sz w:val="20"/>
          <w:szCs w:val="20"/>
        </w:rPr>
        <w:t xml:space="preserve"> på marknaden</w:t>
      </w:r>
      <w:r w:rsidRPr="002111BA">
        <w:rPr>
          <w:rFonts w:ascii="Arial" w:hAnsi="Arial" w:cs="Arial"/>
          <w:sz w:val="20"/>
          <w:szCs w:val="20"/>
        </w:rPr>
        <w:t xml:space="preserve"> har varierat under 2015. I denna </w:t>
      </w:r>
      <w:r w:rsidR="00CD0FFD" w:rsidRPr="002111BA">
        <w:rPr>
          <w:rFonts w:ascii="Arial" w:hAnsi="Arial" w:cs="Arial"/>
          <w:sz w:val="20"/>
          <w:szCs w:val="20"/>
        </w:rPr>
        <w:t>prognos</w:t>
      </w:r>
      <w:r w:rsidRPr="002111BA">
        <w:rPr>
          <w:rFonts w:ascii="Arial" w:hAnsi="Arial" w:cs="Arial"/>
          <w:sz w:val="20"/>
          <w:szCs w:val="20"/>
        </w:rPr>
        <w:t xml:space="preserve"> har andelen ökat till 64 procent </w:t>
      </w:r>
      <w:r w:rsidR="00767CAD" w:rsidRPr="002111BA">
        <w:rPr>
          <w:rFonts w:ascii="Arial" w:hAnsi="Arial" w:cs="Arial"/>
          <w:sz w:val="20"/>
          <w:szCs w:val="20"/>
        </w:rPr>
        <w:t xml:space="preserve">från 51 procent (småhusmarknaden) respektive 49 procent (bostadsrättsmarknaden) </w:t>
      </w:r>
      <w:r w:rsidRPr="002111BA">
        <w:rPr>
          <w:rFonts w:ascii="Arial" w:hAnsi="Arial" w:cs="Arial"/>
          <w:sz w:val="20"/>
          <w:szCs w:val="20"/>
        </w:rPr>
        <w:t>och hamnar därmed p</w:t>
      </w:r>
      <w:r w:rsidR="00CD0FFD" w:rsidRPr="002111BA">
        <w:rPr>
          <w:rFonts w:ascii="Arial" w:hAnsi="Arial" w:cs="Arial"/>
          <w:sz w:val="20"/>
          <w:szCs w:val="20"/>
        </w:rPr>
        <w:t>å en tredje plats bland påverkansfaktorerna.</w:t>
      </w:r>
    </w:p>
    <w:p w14:paraId="0205E0AC" w14:textId="7522F586" w:rsidR="00CD0FFD" w:rsidRPr="00057BCC" w:rsidRDefault="00767CAD" w:rsidP="00CD0FFD">
      <w:pPr>
        <w:rPr>
          <w:rFonts w:ascii="Arial" w:hAnsi="Arial" w:cs="Arial"/>
          <w:b/>
          <w:sz w:val="20"/>
          <w:szCs w:val="20"/>
        </w:rPr>
      </w:pPr>
      <w:r w:rsidRPr="002111BA">
        <w:rPr>
          <w:rFonts w:ascii="Arial" w:hAnsi="Arial" w:cs="Arial"/>
          <w:b/>
          <w:sz w:val="20"/>
          <w:szCs w:val="20"/>
        </w:rPr>
        <w:t xml:space="preserve">Fritidshusmarknaden: </w:t>
      </w:r>
      <w:proofErr w:type="spellStart"/>
      <w:r w:rsidR="00D64A81" w:rsidRPr="002111BA">
        <w:rPr>
          <w:rFonts w:ascii="Arial" w:hAnsi="Arial" w:cs="Arial"/>
          <w:b/>
          <w:sz w:val="20"/>
          <w:szCs w:val="20"/>
        </w:rPr>
        <w:t>S</w:t>
      </w:r>
      <w:r w:rsidR="00730770" w:rsidRPr="002111BA">
        <w:rPr>
          <w:rFonts w:ascii="Arial" w:hAnsi="Arial" w:cs="Arial"/>
          <w:b/>
          <w:sz w:val="20"/>
          <w:szCs w:val="20"/>
        </w:rPr>
        <w:t>jönära</w:t>
      </w:r>
      <w:proofErr w:type="spellEnd"/>
      <w:r w:rsidR="00730770" w:rsidRPr="002111BA">
        <w:rPr>
          <w:rFonts w:ascii="Arial" w:hAnsi="Arial" w:cs="Arial"/>
          <w:b/>
          <w:sz w:val="20"/>
          <w:szCs w:val="20"/>
        </w:rPr>
        <w:t xml:space="preserve"> läge höjer efterfrågan </w:t>
      </w:r>
      <w:r w:rsidR="00D64A81" w:rsidRPr="002111BA">
        <w:rPr>
          <w:rFonts w:ascii="Arial" w:hAnsi="Arial" w:cs="Arial"/>
          <w:b/>
          <w:sz w:val="20"/>
          <w:szCs w:val="20"/>
        </w:rPr>
        <w:t>avsevärt</w:t>
      </w:r>
      <w:r w:rsidR="00D64A81" w:rsidRPr="002111BA">
        <w:rPr>
          <w:rFonts w:ascii="Arial" w:hAnsi="Arial" w:cs="Arial"/>
          <w:b/>
          <w:sz w:val="20"/>
          <w:szCs w:val="20"/>
        </w:rPr>
        <w:br/>
      </w:r>
      <w:r w:rsidR="006D1B29" w:rsidRPr="00057BCC">
        <w:rPr>
          <w:rFonts w:ascii="Arial" w:hAnsi="Arial" w:cs="Arial"/>
          <w:sz w:val="20"/>
          <w:szCs w:val="20"/>
        </w:rPr>
        <w:t xml:space="preserve">Utöver bedömning av småhus </w:t>
      </w:r>
      <w:r w:rsidR="00D64A81" w:rsidRPr="00057BCC">
        <w:rPr>
          <w:rFonts w:ascii="Arial" w:hAnsi="Arial" w:cs="Arial"/>
          <w:sz w:val="20"/>
          <w:szCs w:val="20"/>
        </w:rPr>
        <w:t xml:space="preserve">och bostadsrättsmarknaden innehåller Mäklarinsikt för det tredje kvartalet även en prognos för </w:t>
      </w:r>
      <w:r w:rsidR="00D64A81" w:rsidRPr="00057BCC">
        <w:rPr>
          <w:rFonts w:ascii="Arial" w:hAnsi="Arial" w:cs="Arial"/>
          <w:b/>
          <w:sz w:val="20"/>
          <w:szCs w:val="20"/>
        </w:rPr>
        <w:t>fritidshus</w:t>
      </w:r>
      <w:r w:rsidR="006D1B29" w:rsidRPr="00057BCC">
        <w:rPr>
          <w:rFonts w:ascii="Arial" w:hAnsi="Arial" w:cs="Arial"/>
          <w:b/>
          <w:sz w:val="20"/>
          <w:szCs w:val="20"/>
        </w:rPr>
        <w:t>marknaden</w:t>
      </w:r>
      <w:r w:rsidR="00D64A81" w:rsidRPr="00057BCC">
        <w:rPr>
          <w:rFonts w:ascii="Arial" w:hAnsi="Arial" w:cs="Arial"/>
          <w:b/>
          <w:sz w:val="20"/>
          <w:szCs w:val="20"/>
        </w:rPr>
        <w:t>.</w:t>
      </w:r>
      <w:r w:rsidR="00D64A81" w:rsidRPr="00057BCC">
        <w:rPr>
          <w:rFonts w:ascii="Arial" w:hAnsi="Arial" w:cs="Arial"/>
          <w:sz w:val="20"/>
          <w:szCs w:val="20"/>
        </w:rPr>
        <w:t xml:space="preserve"> På frågan ”Vad höjer e</w:t>
      </w:r>
      <w:r w:rsidR="006D1B29" w:rsidRPr="00057BCC">
        <w:rPr>
          <w:rFonts w:ascii="Arial" w:hAnsi="Arial" w:cs="Arial"/>
          <w:sz w:val="20"/>
          <w:szCs w:val="20"/>
        </w:rPr>
        <w:t xml:space="preserve">fterfrågan på ett fritidshus?” </w:t>
      </w:r>
      <w:r w:rsidR="00D64A81" w:rsidRPr="00057BCC">
        <w:rPr>
          <w:rFonts w:ascii="Arial" w:hAnsi="Arial" w:cs="Arial"/>
          <w:sz w:val="20"/>
          <w:szCs w:val="20"/>
        </w:rPr>
        <w:t>svarade 98 procent av mäklarna</w:t>
      </w:r>
      <w:r w:rsidR="006D1B29" w:rsidRPr="00057BCC">
        <w:rPr>
          <w:rFonts w:ascii="Arial" w:hAnsi="Arial" w:cs="Arial"/>
          <w:sz w:val="20"/>
          <w:szCs w:val="20"/>
        </w:rPr>
        <w:t xml:space="preserve"> att </w:t>
      </w:r>
      <w:proofErr w:type="spellStart"/>
      <w:r w:rsidR="006D1B29" w:rsidRPr="00057BCC">
        <w:rPr>
          <w:rFonts w:ascii="Arial" w:hAnsi="Arial" w:cs="Arial"/>
          <w:sz w:val="20"/>
          <w:szCs w:val="20"/>
        </w:rPr>
        <w:t>sjönära</w:t>
      </w:r>
      <w:proofErr w:type="spellEnd"/>
      <w:r w:rsidR="006D1B29" w:rsidRPr="00057BCC">
        <w:rPr>
          <w:rFonts w:ascii="Arial" w:hAnsi="Arial" w:cs="Arial"/>
          <w:sz w:val="20"/>
          <w:szCs w:val="20"/>
        </w:rPr>
        <w:t xml:space="preserve"> läge </w:t>
      </w:r>
      <w:r w:rsidR="00D64A81" w:rsidRPr="00057BCC">
        <w:rPr>
          <w:rFonts w:ascii="Arial" w:hAnsi="Arial" w:cs="Arial"/>
          <w:sz w:val="20"/>
          <w:szCs w:val="20"/>
        </w:rPr>
        <w:t>är den fakt</w:t>
      </w:r>
      <w:r w:rsidR="006D1B29" w:rsidRPr="00057BCC">
        <w:rPr>
          <w:rFonts w:ascii="Arial" w:hAnsi="Arial" w:cs="Arial"/>
          <w:sz w:val="20"/>
          <w:szCs w:val="20"/>
        </w:rPr>
        <w:t>o</w:t>
      </w:r>
      <w:r w:rsidR="00D64A81" w:rsidRPr="00057BCC">
        <w:rPr>
          <w:rFonts w:ascii="Arial" w:hAnsi="Arial" w:cs="Arial"/>
          <w:sz w:val="20"/>
          <w:szCs w:val="20"/>
        </w:rPr>
        <w:t xml:space="preserve">r som påverkar mest. På andra plats kom </w:t>
      </w:r>
      <w:r w:rsidR="00730770" w:rsidRPr="00057BCC">
        <w:rPr>
          <w:rFonts w:ascii="Arial" w:hAnsi="Arial" w:cs="Arial"/>
          <w:sz w:val="20"/>
          <w:szCs w:val="20"/>
        </w:rPr>
        <w:t>indraget vatten med 87 procent och på tredje plats omgivningarna med 85 procent</w:t>
      </w:r>
      <w:r w:rsidR="00D64A81" w:rsidRPr="00057BCC">
        <w:rPr>
          <w:rFonts w:ascii="Arial" w:hAnsi="Arial" w:cs="Arial"/>
          <w:sz w:val="20"/>
          <w:szCs w:val="20"/>
        </w:rPr>
        <w:t xml:space="preserve"> av svaren</w:t>
      </w:r>
      <w:r w:rsidR="00730770" w:rsidRPr="00057BCC">
        <w:rPr>
          <w:rFonts w:ascii="Arial" w:hAnsi="Arial" w:cs="Arial"/>
          <w:sz w:val="20"/>
          <w:szCs w:val="20"/>
        </w:rPr>
        <w:t xml:space="preserve">. </w:t>
      </w:r>
      <w:r w:rsidR="007B7D50" w:rsidRPr="00057BCC">
        <w:rPr>
          <w:rFonts w:ascii="Arial" w:hAnsi="Arial" w:cs="Arial"/>
          <w:sz w:val="20"/>
          <w:szCs w:val="20"/>
        </w:rPr>
        <w:t>”P</w:t>
      </w:r>
      <w:r w:rsidR="00730770" w:rsidRPr="00057BCC">
        <w:rPr>
          <w:rFonts w:ascii="Arial" w:hAnsi="Arial" w:cs="Arial"/>
          <w:sz w:val="20"/>
          <w:szCs w:val="20"/>
        </w:rPr>
        <w:t>lats för många</w:t>
      </w:r>
      <w:r w:rsidR="007B7D50" w:rsidRPr="00057BCC">
        <w:rPr>
          <w:rFonts w:ascii="Arial" w:hAnsi="Arial" w:cs="Arial"/>
          <w:sz w:val="20"/>
          <w:szCs w:val="20"/>
        </w:rPr>
        <w:t xml:space="preserve"> personer” har klättrat </w:t>
      </w:r>
      <w:r w:rsidR="00730770" w:rsidRPr="00057BCC">
        <w:rPr>
          <w:rFonts w:ascii="Arial" w:hAnsi="Arial" w:cs="Arial"/>
          <w:sz w:val="20"/>
          <w:szCs w:val="20"/>
        </w:rPr>
        <w:t>i listan över faktorer som höjer efterfråg</w:t>
      </w:r>
      <w:r w:rsidR="006D1B29" w:rsidRPr="00057BCC">
        <w:rPr>
          <w:rFonts w:ascii="Arial" w:hAnsi="Arial" w:cs="Arial"/>
          <w:sz w:val="20"/>
          <w:szCs w:val="20"/>
        </w:rPr>
        <w:t xml:space="preserve">an, 49 procent av mäklarna svarade att den faktorn är viktig. </w:t>
      </w:r>
    </w:p>
    <w:p w14:paraId="498A23AD" w14:textId="6A5E3763" w:rsidR="00CD0FFD" w:rsidRPr="00057BCC" w:rsidRDefault="00144E1C" w:rsidP="00CD0FFD">
      <w:pPr>
        <w:pStyle w:val="Liststycke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057BCC">
        <w:rPr>
          <w:rFonts w:ascii="Arial" w:hAnsi="Arial" w:cs="Arial"/>
          <w:sz w:val="20"/>
          <w:szCs w:val="20"/>
        </w:rPr>
        <w:t xml:space="preserve">Sker den rådande penningpolitiken </w:t>
      </w:r>
      <w:r w:rsidR="00CD0FFD" w:rsidRPr="00057BCC">
        <w:rPr>
          <w:rFonts w:ascii="Arial" w:hAnsi="Arial" w:cs="Arial"/>
          <w:sz w:val="20"/>
          <w:szCs w:val="20"/>
        </w:rPr>
        <w:t>på bekostnad av bostadskonsumenternas trygghet? Dagens ränte</w:t>
      </w:r>
      <w:r w:rsidR="007B7D50" w:rsidRPr="00057BCC">
        <w:rPr>
          <w:rFonts w:ascii="Arial" w:hAnsi="Arial" w:cs="Arial"/>
          <w:sz w:val="20"/>
          <w:szCs w:val="20"/>
        </w:rPr>
        <w:t xml:space="preserve">läge gör det billigt att </w:t>
      </w:r>
      <w:r w:rsidR="00CD0FFD" w:rsidRPr="00057BCC">
        <w:rPr>
          <w:rFonts w:ascii="Arial" w:hAnsi="Arial" w:cs="Arial"/>
          <w:sz w:val="20"/>
          <w:szCs w:val="20"/>
        </w:rPr>
        <w:t>låna pengar</w:t>
      </w:r>
      <w:r w:rsidR="006D1B29" w:rsidRPr="00057BCC">
        <w:rPr>
          <w:rFonts w:ascii="Arial" w:hAnsi="Arial" w:cs="Arial"/>
          <w:sz w:val="20"/>
          <w:szCs w:val="20"/>
        </w:rPr>
        <w:t xml:space="preserve"> samtidigt som det låga </w:t>
      </w:r>
      <w:r w:rsidR="007B7D50" w:rsidRPr="00057BCC">
        <w:rPr>
          <w:rFonts w:ascii="Arial" w:hAnsi="Arial" w:cs="Arial"/>
          <w:sz w:val="20"/>
          <w:szCs w:val="20"/>
        </w:rPr>
        <w:t xml:space="preserve">utbudet ger snabba prisstegringar </w:t>
      </w:r>
      <w:r w:rsidR="006D1B29" w:rsidRPr="00057BCC">
        <w:rPr>
          <w:rFonts w:ascii="Arial" w:hAnsi="Arial" w:cs="Arial"/>
          <w:sz w:val="20"/>
          <w:szCs w:val="20"/>
        </w:rPr>
        <w:t>där folk vill bo.</w:t>
      </w:r>
      <w:r w:rsidR="00CD0FFD" w:rsidRPr="00057BCC">
        <w:rPr>
          <w:rFonts w:ascii="Arial" w:hAnsi="Arial" w:cs="Arial"/>
          <w:sz w:val="20"/>
          <w:szCs w:val="20"/>
        </w:rPr>
        <w:t xml:space="preserve"> Det är </w:t>
      </w:r>
      <w:r w:rsidR="007B7D50" w:rsidRPr="00057BCC">
        <w:rPr>
          <w:rFonts w:ascii="Arial" w:hAnsi="Arial" w:cs="Arial"/>
          <w:sz w:val="20"/>
          <w:szCs w:val="20"/>
        </w:rPr>
        <w:t xml:space="preserve">hög tid för våra politiker </w:t>
      </w:r>
      <w:r w:rsidR="00CD0FFD" w:rsidRPr="00057BCC">
        <w:rPr>
          <w:rFonts w:ascii="Arial" w:hAnsi="Arial" w:cs="Arial"/>
          <w:sz w:val="20"/>
          <w:szCs w:val="20"/>
        </w:rPr>
        <w:t xml:space="preserve">att bekänna färg i bostadspolitiken, det blir en intressant höst, </w:t>
      </w:r>
      <w:r w:rsidR="000E42B4" w:rsidRPr="00057BCC">
        <w:rPr>
          <w:rFonts w:ascii="Arial" w:eastAsia="Times New Roman" w:hAnsi="Arial" w:cs="Arial"/>
          <w:sz w:val="20"/>
          <w:szCs w:val="20"/>
          <w:lang w:eastAsia="sv-SE"/>
        </w:rPr>
        <w:t xml:space="preserve">säger </w:t>
      </w:r>
      <w:r w:rsidR="00212FAE" w:rsidRPr="00057BCC">
        <w:rPr>
          <w:rFonts w:ascii="Arial" w:eastAsia="Times New Roman" w:hAnsi="Arial" w:cs="Arial"/>
          <w:sz w:val="20"/>
          <w:szCs w:val="20"/>
          <w:lang w:eastAsia="sv-SE"/>
        </w:rPr>
        <w:t>Josefine Uppling</w:t>
      </w:r>
      <w:r w:rsidR="000E42B4" w:rsidRPr="00057BCC">
        <w:rPr>
          <w:rFonts w:ascii="Arial" w:eastAsia="Times New Roman" w:hAnsi="Arial" w:cs="Arial"/>
          <w:sz w:val="20"/>
          <w:szCs w:val="20"/>
          <w:lang w:eastAsia="sv-SE"/>
        </w:rPr>
        <w:t xml:space="preserve">, </w:t>
      </w:r>
      <w:r w:rsidR="00212FAE" w:rsidRPr="00057BCC">
        <w:rPr>
          <w:rFonts w:ascii="Arial" w:eastAsia="Times New Roman" w:hAnsi="Arial" w:cs="Arial"/>
          <w:sz w:val="20"/>
          <w:szCs w:val="20"/>
          <w:lang w:eastAsia="sv-SE"/>
        </w:rPr>
        <w:t>analys- och kommunikationschef på</w:t>
      </w:r>
      <w:r w:rsidR="000E42B4" w:rsidRPr="00057BCC">
        <w:rPr>
          <w:rFonts w:ascii="Arial" w:eastAsia="Times New Roman" w:hAnsi="Arial" w:cs="Arial"/>
          <w:sz w:val="20"/>
          <w:szCs w:val="20"/>
          <w:lang w:eastAsia="sv-SE"/>
        </w:rPr>
        <w:t xml:space="preserve"> Mäklarsamfundet.</w:t>
      </w:r>
    </w:p>
    <w:p w14:paraId="348BEF94" w14:textId="77777777" w:rsidR="006D1B29" w:rsidRPr="00057BCC" w:rsidRDefault="006D1B29" w:rsidP="006D1B29">
      <w:pPr>
        <w:pStyle w:val="Liststycke"/>
        <w:rPr>
          <w:rFonts w:ascii="Arial" w:hAnsi="Arial" w:cs="Arial"/>
          <w:sz w:val="20"/>
          <w:szCs w:val="20"/>
        </w:rPr>
      </w:pPr>
    </w:p>
    <w:p w14:paraId="7655AD0B" w14:textId="12C0F168" w:rsidR="004C23AD" w:rsidRPr="00057BCC" w:rsidRDefault="007B7D50" w:rsidP="00CD0FFD">
      <w:pPr>
        <w:pStyle w:val="Liststycke"/>
        <w:numPr>
          <w:ilvl w:val="0"/>
          <w:numId w:val="3"/>
        </w:numPr>
        <w:rPr>
          <w:rStyle w:val="A5"/>
          <w:rFonts w:ascii="Arial" w:hAnsi="Arial" w:cs="Arial"/>
          <w:color w:val="auto"/>
        </w:rPr>
      </w:pPr>
      <w:r w:rsidRPr="00057BCC">
        <w:rPr>
          <w:rFonts w:ascii="Arial" w:eastAsia="Times New Roman" w:hAnsi="Arial" w:cs="Arial"/>
          <w:sz w:val="20"/>
          <w:szCs w:val="20"/>
          <w:lang w:eastAsia="sv-SE"/>
        </w:rPr>
        <w:t xml:space="preserve">Att läget </w:t>
      </w:r>
      <w:r w:rsidR="00CD0FFD" w:rsidRPr="00057BCC">
        <w:rPr>
          <w:rFonts w:ascii="Arial" w:eastAsia="Times New Roman" w:hAnsi="Arial" w:cs="Arial"/>
          <w:sz w:val="20"/>
          <w:szCs w:val="20"/>
          <w:lang w:eastAsia="sv-SE"/>
        </w:rPr>
        <w:t>i hög grad</w:t>
      </w:r>
      <w:r w:rsidRPr="00057BCC">
        <w:rPr>
          <w:rFonts w:ascii="Arial" w:eastAsia="Times New Roman" w:hAnsi="Arial" w:cs="Arial"/>
          <w:sz w:val="20"/>
          <w:szCs w:val="20"/>
          <w:lang w:eastAsia="sv-SE"/>
        </w:rPr>
        <w:t xml:space="preserve"> styr attraktiviteten på fritidshusmarknaden är ingen nyhet, men d</w:t>
      </w:r>
      <w:r w:rsidR="00CD0FFD" w:rsidRPr="00057BCC">
        <w:rPr>
          <w:rFonts w:ascii="Arial" w:eastAsia="Times New Roman" w:hAnsi="Arial" w:cs="Arial"/>
          <w:sz w:val="20"/>
          <w:szCs w:val="20"/>
          <w:lang w:eastAsia="sv-SE"/>
        </w:rPr>
        <w:t>et är intressant att faktorn ”plats fö</w:t>
      </w:r>
      <w:r w:rsidR="002B6741" w:rsidRPr="00057BCC">
        <w:rPr>
          <w:rFonts w:ascii="Arial" w:eastAsia="Times New Roman" w:hAnsi="Arial" w:cs="Arial"/>
          <w:sz w:val="20"/>
          <w:szCs w:val="20"/>
          <w:lang w:eastAsia="sv-SE"/>
        </w:rPr>
        <w:t xml:space="preserve">r många” seglar upp. </w:t>
      </w:r>
      <w:r w:rsidR="00CD0FFD" w:rsidRPr="00057BCC">
        <w:rPr>
          <w:rFonts w:ascii="Arial" w:eastAsia="Times New Roman" w:hAnsi="Arial" w:cs="Arial"/>
          <w:sz w:val="20"/>
          <w:szCs w:val="20"/>
          <w:lang w:eastAsia="sv-SE"/>
        </w:rPr>
        <w:t xml:space="preserve">Såväl hem som fritidshus är nav i människors liv, </w:t>
      </w:r>
      <w:r w:rsidRPr="00057BCC">
        <w:rPr>
          <w:rFonts w:ascii="Arial" w:eastAsia="Times New Roman" w:hAnsi="Arial" w:cs="Arial"/>
          <w:sz w:val="20"/>
          <w:szCs w:val="20"/>
          <w:lang w:eastAsia="sv-SE"/>
        </w:rPr>
        <w:t>jag tolkar de här siffrorna som att digitaliseringe</w:t>
      </w:r>
      <w:r w:rsidR="000C2474" w:rsidRPr="00057BCC">
        <w:rPr>
          <w:rFonts w:ascii="Arial" w:eastAsia="Times New Roman" w:hAnsi="Arial" w:cs="Arial"/>
          <w:sz w:val="20"/>
          <w:szCs w:val="20"/>
          <w:lang w:eastAsia="sv-SE"/>
        </w:rPr>
        <w:t>n inte lyckas minska lusten för mänskliga möten</w:t>
      </w:r>
      <w:r w:rsidRPr="00057BCC">
        <w:rPr>
          <w:rFonts w:ascii="Arial" w:eastAsia="Times New Roman" w:hAnsi="Arial" w:cs="Arial"/>
          <w:sz w:val="20"/>
          <w:szCs w:val="20"/>
          <w:lang w:eastAsia="sv-SE"/>
        </w:rPr>
        <w:t xml:space="preserve">, tvärt om, </w:t>
      </w:r>
      <w:r w:rsidR="00212FAE" w:rsidRPr="00057BCC">
        <w:rPr>
          <w:rFonts w:ascii="Arial" w:eastAsia="Times New Roman" w:hAnsi="Arial" w:cs="Arial"/>
          <w:sz w:val="20"/>
          <w:szCs w:val="20"/>
          <w:lang w:eastAsia="sv-SE"/>
        </w:rPr>
        <w:t xml:space="preserve">säger Josefine Uppling, analys- och kommunikationschef </w:t>
      </w:r>
      <w:r w:rsidR="000E42B4" w:rsidRPr="00057BCC">
        <w:rPr>
          <w:rFonts w:ascii="Arial" w:eastAsia="Times New Roman" w:hAnsi="Arial" w:cs="Arial"/>
          <w:sz w:val="20"/>
          <w:szCs w:val="20"/>
          <w:lang w:eastAsia="sv-SE"/>
        </w:rPr>
        <w:t>på Mäklarsamfundet.</w:t>
      </w:r>
    </w:p>
    <w:p w14:paraId="57DAC6ED" w14:textId="77777777" w:rsidR="004C23AD" w:rsidRPr="002111BA" w:rsidRDefault="004C23AD" w:rsidP="00786BEB">
      <w:pPr>
        <w:rPr>
          <w:rStyle w:val="A5"/>
          <w:rFonts w:ascii="Arial" w:hAnsi="Arial" w:cs="Arial"/>
          <w:b/>
        </w:rPr>
      </w:pPr>
    </w:p>
    <w:p w14:paraId="4BDF869E" w14:textId="77777777" w:rsidR="002111BA" w:rsidRDefault="00474B65" w:rsidP="004C23AD">
      <w:pPr>
        <w:rPr>
          <w:rFonts w:ascii="Arial" w:hAnsi="Arial" w:cs="Arial"/>
          <w:b/>
          <w:sz w:val="20"/>
          <w:szCs w:val="20"/>
        </w:rPr>
      </w:pPr>
      <w:r w:rsidRPr="002111BA">
        <w:rPr>
          <w:rStyle w:val="A5"/>
          <w:rFonts w:ascii="Arial" w:hAnsi="Arial" w:cs="Arial"/>
          <w:b/>
        </w:rPr>
        <w:br/>
      </w:r>
    </w:p>
    <w:p w14:paraId="743DE910" w14:textId="77777777" w:rsidR="002111BA" w:rsidRDefault="002111BA" w:rsidP="004C23AD">
      <w:pPr>
        <w:rPr>
          <w:rFonts w:ascii="Arial" w:hAnsi="Arial" w:cs="Arial"/>
          <w:b/>
          <w:sz w:val="20"/>
          <w:szCs w:val="20"/>
        </w:rPr>
      </w:pPr>
    </w:p>
    <w:p w14:paraId="24B8EAF2" w14:textId="593C2AAC" w:rsidR="004C23AD" w:rsidRPr="002111BA" w:rsidRDefault="004C23AD" w:rsidP="004C23AD">
      <w:pPr>
        <w:rPr>
          <w:rFonts w:ascii="Arial" w:hAnsi="Arial" w:cs="Arial"/>
          <w:b/>
          <w:sz w:val="20"/>
          <w:szCs w:val="20"/>
        </w:rPr>
      </w:pPr>
      <w:r w:rsidRPr="002111BA">
        <w:rPr>
          <w:rFonts w:ascii="Arial" w:hAnsi="Arial" w:cs="Arial"/>
          <w:b/>
          <w:sz w:val="20"/>
          <w:szCs w:val="20"/>
        </w:rPr>
        <w:lastRenderedPageBreak/>
        <w:t>Diagram 1. Vad påverkar din bostadsrättsmarknad just nu, och hur?</w:t>
      </w:r>
    </w:p>
    <w:p w14:paraId="651A0E25" w14:textId="77777777" w:rsidR="004C23AD" w:rsidRPr="002111BA" w:rsidRDefault="004C23AD" w:rsidP="004C23AD">
      <w:pPr>
        <w:rPr>
          <w:rFonts w:ascii="Arial" w:hAnsi="Arial" w:cs="Arial"/>
          <w:color w:val="FF0000"/>
          <w:sz w:val="20"/>
          <w:szCs w:val="20"/>
        </w:rPr>
      </w:pPr>
      <w:r w:rsidRPr="002111BA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 wp14:anchorId="339D7F2E" wp14:editId="3C24C41B">
            <wp:extent cx="5760720" cy="3650615"/>
            <wp:effectExtent l="0" t="0" r="0" b="6985"/>
            <wp:docPr id="6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92E49C1" w14:textId="66CAF19C" w:rsidR="00BF56B3" w:rsidRPr="002111BA" w:rsidRDefault="00BF56B3" w:rsidP="009658E1">
      <w:pPr>
        <w:rPr>
          <w:rFonts w:ascii="Arial" w:hAnsi="Arial" w:cs="Arial"/>
          <w:color w:val="595959" w:themeColor="text1" w:themeTint="A6"/>
          <w:sz w:val="20"/>
          <w:szCs w:val="20"/>
          <w:u w:val="single"/>
        </w:rPr>
      </w:pPr>
    </w:p>
    <w:p w14:paraId="7BAA544E" w14:textId="77777777" w:rsidR="006D1B29" w:rsidRPr="002111BA" w:rsidRDefault="006D1B29">
      <w:pPr>
        <w:rPr>
          <w:rFonts w:ascii="Arial" w:eastAsia="Times New Roman" w:hAnsi="Arial" w:cs="Arial"/>
          <w:b/>
          <w:bCs/>
          <w:sz w:val="20"/>
          <w:szCs w:val="20"/>
          <w:lang w:eastAsia="sv-SE"/>
        </w:rPr>
      </w:pPr>
      <w:r w:rsidRPr="002111BA">
        <w:rPr>
          <w:rFonts w:ascii="Arial" w:eastAsia="Times New Roman" w:hAnsi="Arial" w:cs="Arial"/>
          <w:b/>
          <w:bCs/>
          <w:sz w:val="20"/>
          <w:szCs w:val="20"/>
          <w:lang w:eastAsia="sv-SE"/>
        </w:rPr>
        <w:t>Diagram 2</w:t>
      </w:r>
      <w:r w:rsidR="00BF53A5" w:rsidRPr="002111BA">
        <w:rPr>
          <w:rFonts w:ascii="Arial" w:eastAsia="Times New Roman" w:hAnsi="Arial" w:cs="Arial"/>
          <w:b/>
          <w:bCs/>
          <w:sz w:val="20"/>
          <w:szCs w:val="20"/>
          <w:lang w:eastAsia="sv-SE"/>
        </w:rPr>
        <w:t>. Vad höjer efterfrågan på ett fritidshus? Stor positiv påverkan.</w:t>
      </w:r>
    </w:p>
    <w:p w14:paraId="04D7DB0B" w14:textId="37763E0A" w:rsidR="006D1B29" w:rsidRPr="002111BA" w:rsidRDefault="006D1B29" w:rsidP="006D1B29">
      <w:pPr>
        <w:rPr>
          <w:rFonts w:ascii="Arial" w:hAnsi="Arial" w:cs="Arial"/>
          <w:b/>
          <w:color w:val="FF0000"/>
          <w:sz w:val="20"/>
          <w:szCs w:val="20"/>
        </w:rPr>
      </w:pPr>
    </w:p>
    <w:p w14:paraId="74C831BB" w14:textId="77777777" w:rsidR="006D1B29" w:rsidRPr="002111BA" w:rsidRDefault="006D1B29" w:rsidP="009658E1">
      <w:pPr>
        <w:rPr>
          <w:rFonts w:ascii="Arial" w:hAnsi="Arial" w:cs="Arial"/>
          <w:color w:val="595959" w:themeColor="text1" w:themeTint="A6"/>
          <w:sz w:val="20"/>
          <w:szCs w:val="20"/>
          <w:u w:val="single"/>
        </w:rPr>
      </w:pPr>
      <w:r w:rsidRPr="002111BA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 wp14:anchorId="28A6C7F6" wp14:editId="00259B90">
            <wp:extent cx="5713095" cy="3962400"/>
            <wp:effectExtent l="0" t="0" r="1905" b="0"/>
            <wp:docPr id="8" name="Diagram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C449D97" w14:textId="5BF12BC4" w:rsidR="00CA3AD9" w:rsidRPr="002111BA" w:rsidRDefault="00331DC7" w:rsidP="009658E1">
      <w:pPr>
        <w:rPr>
          <w:rFonts w:ascii="Arial" w:hAnsi="Arial" w:cs="Arial"/>
          <w:color w:val="595959" w:themeColor="text1" w:themeTint="A6"/>
          <w:sz w:val="20"/>
          <w:szCs w:val="20"/>
          <w:u w:val="single"/>
        </w:rPr>
      </w:pPr>
      <w:r w:rsidRPr="002111BA">
        <w:rPr>
          <w:rFonts w:ascii="Arial" w:hAnsi="Arial" w:cs="Arial"/>
          <w:i/>
          <w:color w:val="000000" w:themeColor="text1"/>
          <w:sz w:val="20"/>
          <w:szCs w:val="20"/>
        </w:rPr>
        <w:lastRenderedPageBreak/>
        <w:t>Mäklarinsikt är Sveriges största rikstäckande undersökning om bostadsmarknaden. Undersökningen mäter fastighetsmäklarnas förhandsbedömningar avs</w:t>
      </w:r>
      <w:r w:rsidR="007C0AC5" w:rsidRPr="002111BA">
        <w:rPr>
          <w:rFonts w:ascii="Arial" w:hAnsi="Arial" w:cs="Arial"/>
          <w:i/>
          <w:color w:val="000000" w:themeColor="text1"/>
          <w:sz w:val="20"/>
          <w:szCs w:val="20"/>
        </w:rPr>
        <w:t xml:space="preserve">eende prisutveckling, tillgång- </w:t>
      </w:r>
      <w:r w:rsidRPr="002111BA">
        <w:rPr>
          <w:rFonts w:ascii="Arial" w:hAnsi="Arial" w:cs="Arial"/>
          <w:i/>
          <w:color w:val="000000" w:themeColor="text1"/>
          <w:sz w:val="20"/>
          <w:szCs w:val="20"/>
        </w:rPr>
        <w:t xml:space="preserve">och efterfrågan samt påverkansfaktorer på bostadsmarknaden och utkommer varje kvartal. Undersökningen genomfördes mellan den </w:t>
      </w:r>
      <w:r w:rsidR="00CA3AD9" w:rsidRPr="002111BA">
        <w:rPr>
          <w:rFonts w:ascii="Arial" w:hAnsi="Arial" w:cs="Arial"/>
          <w:i/>
          <w:color w:val="000000" w:themeColor="text1"/>
          <w:sz w:val="20"/>
          <w:szCs w:val="20"/>
        </w:rPr>
        <w:t>18 maj och den 5 juni 2015</w:t>
      </w:r>
      <w:r w:rsidRPr="002111BA">
        <w:rPr>
          <w:rFonts w:ascii="Arial" w:hAnsi="Arial" w:cs="Arial"/>
          <w:i/>
          <w:color w:val="000000" w:themeColor="text1"/>
          <w:sz w:val="20"/>
          <w:szCs w:val="20"/>
        </w:rPr>
        <w:t xml:space="preserve"> bland Mäklarsamfundets m</w:t>
      </w:r>
      <w:r w:rsidR="00CA3AD9" w:rsidRPr="002111BA">
        <w:rPr>
          <w:rFonts w:ascii="Arial" w:hAnsi="Arial" w:cs="Arial"/>
          <w:i/>
          <w:color w:val="000000" w:themeColor="text1"/>
          <w:sz w:val="20"/>
          <w:szCs w:val="20"/>
        </w:rPr>
        <w:t>edlemmar och besvarades av 860</w:t>
      </w:r>
      <w:r w:rsidRPr="002111BA">
        <w:rPr>
          <w:rFonts w:ascii="Arial" w:hAnsi="Arial" w:cs="Arial"/>
          <w:i/>
          <w:color w:val="000000" w:themeColor="text1"/>
          <w:sz w:val="20"/>
          <w:szCs w:val="20"/>
        </w:rPr>
        <w:t xml:space="preserve"> fastighetsmäklare.</w:t>
      </w:r>
    </w:p>
    <w:p w14:paraId="4BEA5F99" w14:textId="77777777" w:rsidR="004033CF" w:rsidRDefault="004033CF" w:rsidP="009658E1">
      <w:pPr>
        <w:rPr>
          <w:rFonts w:ascii="Arial" w:hAnsi="Arial" w:cs="Arial"/>
          <w:color w:val="000000" w:themeColor="text1"/>
          <w:sz w:val="20"/>
          <w:szCs w:val="20"/>
          <w:u w:val="single"/>
        </w:rPr>
      </w:pPr>
    </w:p>
    <w:p w14:paraId="40FD0A89" w14:textId="4BD19364" w:rsidR="005A65D0" w:rsidRPr="002111BA" w:rsidRDefault="00C9607B" w:rsidP="009658E1">
      <w:pPr>
        <w:rPr>
          <w:rFonts w:ascii="Arial" w:hAnsi="Arial" w:cs="Arial"/>
          <w:color w:val="595959" w:themeColor="text1" w:themeTint="A6"/>
          <w:sz w:val="20"/>
          <w:szCs w:val="20"/>
        </w:rPr>
      </w:pPr>
      <w:r w:rsidRPr="002111BA">
        <w:rPr>
          <w:rFonts w:ascii="Arial" w:hAnsi="Arial" w:cs="Arial"/>
          <w:color w:val="000000" w:themeColor="text1"/>
          <w:sz w:val="20"/>
          <w:szCs w:val="20"/>
          <w:u w:val="single"/>
        </w:rPr>
        <w:t>För ytterligare information kontakta</w:t>
      </w:r>
      <w:r w:rsidRPr="002111BA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  <w:r w:rsidRPr="002111BA">
        <w:rPr>
          <w:rFonts w:ascii="Arial" w:hAnsi="Arial" w:cs="Arial"/>
          <w:color w:val="000000" w:themeColor="text1"/>
          <w:sz w:val="20"/>
          <w:szCs w:val="20"/>
        </w:rPr>
        <w:br/>
      </w:r>
      <w:r w:rsidR="00474B65" w:rsidRPr="002111BA">
        <w:rPr>
          <w:rFonts w:ascii="Arial" w:hAnsi="Arial" w:cs="Arial"/>
          <w:color w:val="000000" w:themeColor="text1"/>
          <w:sz w:val="20"/>
          <w:szCs w:val="20"/>
        </w:rPr>
        <w:t>Josefine Uppling, A</w:t>
      </w:r>
      <w:r w:rsidR="007C0AC5" w:rsidRPr="002111BA">
        <w:rPr>
          <w:rFonts w:ascii="Arial" w:hAnsi="Arial" w:cs="Arial"/>
          <w:color w:val="000000" w:themeColor="text1"/>
          <w:sz w:val="20"/>
          <w:szCs w:val="20"/>
        </w:rPr>
        <w:t xml:space="preserve">nalys- </w:t>
      </w:r>
      <w:r w:rsidRPr="002111BA">
        <w:rPr>
          <w:rFonts w:ascii="Arial" w:hAnsi="Arial" w:cs="Arial"/>
          <w:color w:val="000000" w:themeColor="text1"/>
          <w:sz w:val="20"/>
          <w:szCs w:val="20"/>
        </w:rPr>
        <w:t>och kommunikationschef, 070-050 80 76</w:t>
      </w:r>
      <w:r w:rsidR="00D21080" w:rsidRPr="002111BA">
        <w:rPr>
          <w:rFonts w:ascii="Arial" w:hAnsi="Arial" w:cs="Arial"/>
          <w:color w:val="000000" w:themeColor="text1"/>
          <w:sz w:val="20"/>
          <w:szCs w:val="20"/>
        </w:rPr>
        <w:t>.</w:t>
      </w:r>
      <w:r w:rsidRPr="002111BA">
        <w:rPr>
          <w:rFonts w:ascii="Arial" w:hAnsi="Arial" w:cs="Arial"/>
          <w:color w:val="000000" w:themeColor="text1"/>
          <w:sz w:val="20"/>
          <w:szCs w:val="20"/>
        </w:rPr>
        <w:br/>
        <w:t>Caroline Berg, Presskontakt, 072-373 66 58.</w:t>
      </w:r>
    </w:p>
    <w:p w14:paraId="12844EBC" w14:textId="77777777" w:rsidR="00CA3AD9" w:rsidRPr="002111BA" w:rsidRDefault="00CA3AD9" w:rsidP="009658E1">
      <w:pPr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4689EF74" w14:textId="1932EB0B" w:rsidR="00212FAE" w:rsidRPr="002111BA" w:rsidRDefault="004E5698" w:rsidP="009658E1">
      <w:pPr>
        <w:rPr>
          <w:rFonts w:ascii="Arial" w:hAnsi="Arial" w:cs="Arial"/>
          <w:color w:val="595959" w:themeColor="text1" w:themeTint="A6"/>
          <w:sz w:val="20"/>
          <w:szCs w:val="20"/>
        </w:rPr>
      </w:pPr>
      <w:bookmarkStart w:id="0" w:name="_GoBack"/>
      <w:r>
        <w:rPr>
          <w:rFonts w:ascii="Arial" w:hAnsi="Arial" w:cs="Arial"/>
          <w:noProof/>
          <w:color w:val="595959" w:themeColor="text1" w:themeTint="A6"/>
          <w:sz w:val="20"/>
          <w:szCs w:val="20"/>
          <w:lang w:eastAsia="sv-SE"/>
        </w:rPr>
        <w:drawing>
          <wp:inline distT="0" distB="0" distL="0" distR="0" wp14:anchorId="516FB4F3" wp14:editId="3C3F2349">
            <wp:extent cx="1637665" cy="2285164"/>
            <wp:effectExtent l="0" t="0" r="635" b="127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sefine_Uppling_2000px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0" t="9791" r="13049" b="26682"/>
                    <a:stretch/>
                  </pic:blipFill>
                  <pic:spPr bwMode="auto">
                    <a:xfrm>
                      <a:off x="0" y="0"/>
                      <a:ext cx="1638974" cy="228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4B40C22" w14:textId="77777777" w:rsidR="000E57F0" w:rsidRPr="009658E1" w:rsidRDefault="00331DC7" w:rsidP="009658E1">
      <w:pPr>
        <w:rPr>
          <w:rFonts w:ascii="Arial" w:eastAsia="Times New Roman" w:hAnsi="Arial" w:cs="Arial"/>
          <w:color w:val="3D3D3D"/>
          <w:sz w:val="20"/>
          <w:szCs w:val="20"/>
          <w:lang w:eastAsia="sv-SE"/>
        </w:rPr>
      </w:pPr>
      <w:r w:rsidRPr="002111BA">
        <w:rPr>
          <w:rFonts w:ascii="Arial" w:eastAsia="Times New Roman" w:hAnsi="Arial" w:cs="Arial"/>
          <w:color w:val="3D3D3D"/>
          <w:sz w:val="20"/>
          <w:szCs w:val="20"/>
          <w:lang w:eastAsia="sv-SE"/>
        </w:rPr>
        <w:t xml:space="preserve">Pressbild, </w:t>
      </w:r>
      <w:r w:rsidR="00212FAE" w:rsidRPr="002111BA">
        <w:rPr>
          <w:rFonts w:ascii="Arial" w:eastAsia="Times New Roman" w:hAnsi="Arial" w:cs="Arial"/>
          <w:color w:val="3D3D3D"/>
          <w:sz w:val="20"/>
          <w:szCs w:val="20"/>
          <w:lang w:eastAsia="sv-SE"/>
        </w:rPr>
        <w:t>Josefine Uppling</w:t>
      </w:r>
      <w:r w:rsidR="000E57F0" w:rsidRPr="002111BA">
        <w:rPr>
          <w:rFonts w:ascii="Arial" w:eastAsia="Times New Roman" w:hAnsi="Arial" w:cs="Arial"/>
          <w:color w:val="3D3D3D"/>
          <w:sz w:val="20"/>
          <w:szCs w:val="20"/>
          <w:lang w:eastAsia="sv-SE"/>
        </w:rPr>
        <w:tab/>
      </w:r>
      <w:r w:rsidR="000E57F0" w:rsidRPr="002111BA">
        <w:rPr>
          <w:rFonts w:ascii="Arial" w:eastAsia="Times New Roman" w:hAnsi="Arial" w:cs="Arial"/>
          <w:color w:val="3D3D3D"/>
          <w:sz w:val="20"/>
          <w:szCs w:val="20"/>
          <w:lang w:eastAsia="sv-SE"/>
        </w:rPr>
        <w:tab/>
        <w:t xml:space="preserve">       </w:t>
      </w:r>
      <w:r w:rsidR="000E57F0" w:rsidRPr="002111BA">
        <w:rPr>
          <w:rFonts w:ascii="Arial" w:eastAsia="Times New Roman" w:hAnsi="Arial" w:cs="Arial"/>
          <w:color w:val="3D3D3D"/>
          <w:sz w:val="20"/>
          <w:szCs w:val="20"/>
          <w:lang w:eastAsia="sv-SE"/>
        </w:rPr>
        <w:br/>
        <w:t>Foto: Carina Vikarby</w:t>
      </w:r>
      <w:r w:rsidR="00212FAE" w:rsidRPr="002111BA">
        <w:rPr>
          <w:rFonts w:ascii="Arial" w:eastAsia="Times New Roman" w:hAnsi="Arial" w:cs="Arial"/>
          <w:color w:val="3D3D3D"/>
          <w:sz w:val="20"/>
          <w:szCs w:val="20"/>
          <w:lang w:eastAsia="sv-SE"/>
        </w:rPr>
        <w:t xml:space="preserve"> och Caroline</w:t>
      </w:r>
      <w:r w:rsidR="00212FAE">
        <w:rPr>
          <w:rFonts w:ascii="Arial" w:eastAsia="Times New Roman" w:hAnsi="Arial" w:cs="Arial"/>
          <w:color w:val="3D3D3D"/>
          <w:sz w:val="20"/>
          <w:szCs w:val="20"/>
          <w:lang w:eastAsia="sv-SE"/>
        </w:rPr>
        <w:t xml:space="preserve"> Berg </w:t>
      </w:r>
      <w:r w:rsidR="000E57F0">
        <w:rPr>
          <w:rFonts w:ascii="Arial" w:eastAsia="Times New Roman" w:hAnsi="Arial" w:cs="Arial"/>
          <w:color w:val="3D3D3D"/>
          <w:sz w:val="20"/>
          <w:szCs w:val="20"/>
          <w:lang w:eastAsia="sv-SE"/>
        </w:rPr>
        <w:tab/>
        <w:t xml:space="preserve">       </w:t>
      </w:r>
    </w:p>
    <w:sectPr w:rsidR="000E57F0" w:rsidRPr="009658E1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F44421" w14:textId="77777777" w:rsidR="00C42C2E" w:rsidRDefault="00C42C2E" w:rsidP="004A6661">
      <w:pPr>
        <w:spacing w:after="0" w:line="240" w:lineRule="auto"/>
      </w:pPr>
      <w:r>
        <w:separator/>
      </w:r>
    </w:p>
  </w:endnote>
  <w:endnote w:type="continuationSeparator" w:id="0">
    <w:p w14:paraId="474C6AEC" w14:textId="77777777" w:rsidR="00C42C2E" w:rsidRDefault="00C42C2E" w:rsidP="004A6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e Gothic LT Std 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7030162"/>
      <w:docPartObj>
        <w:docPartGallery w:val="Page Numbers (Bottom of Page)"/>
        <w:docPartUnique/>
      </w:docPartObj>
    </w:sdtPr>
    <w:sdtEndPr/>
    <w:sdtContent>
      <w:p w14:paraId="6F306005" w14:textId="77777777" w:rsidR="007B7D50" w:rsidRDefault="007B7D50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141">
          <w:rPr>
            <w:noProof/>
          </w:rPr>
          <w:t>2</w:t>
        </w:r>
        <w:r>
          <w:fldChar w:fldCharType="end"/>
        </w:r>
      </w:p>
    </w:sdtContent>
  </w:sdt>
  <w:p w14:paraId="2DE08160" w14:textId="77777777" w:rsidR="007B7D50" w:rsidRDefault="007B7D50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7C6445" w14:textId="77777777" w:rsidR="00C42C2E" w:rsidRDefault="00C42C2E" w:rsidP="004A6661">
      <w:pPr>
        <w:spacing w:after="0" w:line="240" w:lineRule="auto"/>
      </w:pPr>
      <w:r>
        <w:separator/>
      </w:r>
    </w:p>
  </w:footnote>
  <w:footnote w:type="continuationSeparator" w:id="0">
    <w:p w14:paraId="0CB112B2" w14:textId="77777777" w:rsidR="00C42C2E" w:rsidRDefault="00C42C2E" w:rsidP="004A6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7737DC"/>
    <w:multiLevelType w:val="hybridMultilevel"/>
    <w:tmpl w:val="278222EE"/>
    <w:lvl w:ilvl="0" w:tplc="AB0EE9C8">
      <w:numFmt w:val="bullet"/>
      <w:lvlText w:val="̶"/>
      <w:lvlJc w:val="left"/>
      <w:pPr>
        <w:ind w:left="720" w:hanging="360"/>
      </w:pPr>
      <w:rPr>
        <w:rFonts w:ascii="Calibri" w:eastAsiaTheme="minorHAnsi" w:hAnsi="Calibri" w:cstheme="minorBidi" w:hint="default"/>
        <w:color w:val="3D3D3D"/>
        <w:sz w:val="2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0074"/>
    <w:multiLevelType w:val="hybridMultilevel"/>
    <w:tmpl w:val="62664EF0"/>
    <w:lvl w:ilvl="0" w:tplc="D5EEA69C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Arial" w:hint="default"/>
        <w:color w:val="3D3D3D"/>
        <w:sz w:val="20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34769F8"/>
    <w:multiLevelType w:val="hybridMultilevel"/>
    <w:tmpl w:val="549C5280"/>
    <w:lvl w:ilvl="0" w:tplc="C85601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090628"/>
    <w:multiLevelType w:val="hybridMultilevel"/>
    <w:tmpl w:val="F43C6D0E"/>
    <w:lvl w:ilvl="0" w:tplc="B678BB46">
      <w:numFmt w:val="bullet"/>
      <w:lvlText w:val="̶"/>
      <w:lvlJc w:val="left"/>
      <w:pPr>
        <w:ind w:left="720" w:hanging="360"/>
      </w:pPr>
      <w:rPr>
        <w:rFonts w:ascii="Calibri" w:eastAsiaTheme="minorHAnsi" w:hAnsi="Calibri" w:cstheme="minorBidi" w:hint="default"/>
        <w:color w:val="3D3D3D"/>
        <w:sz w:val="2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E45"/>
    <w:rsid w:val="0000370C"/>
    <w:rsid w:val="0003685E"/>
    <w:rsid w:val="00057BCC"/>
    <w:rsid w:val="00066CCB"/>
    <w:rsid w:val="000755F5"/>
    <w:rsid w:val="000B21D8"/>
    <w:rsid w:val="000C2474"/>
    <w:rsid w:val="000E42B4"/>
    <w:rsid w:val="000E57F0"/>
    <w:rsid w:val="00144E1C"/>
    <w:rsid w:val="001919D9"/>
    <w:rsid w:val="001B09A0"/>
    <w:rsid w:val="001C64A9"/>
    <w:rsid w:val="002111BA"/>
    <w:rsid w:val="00212FAE"/>
    <w:rsid w:val="00245508"/>
    <w:rsid w:val="002A221F"/>
    <w:rsid w:val="002A2A4B"/>
    <w:rsid w:val="002B6741"/>
    <w:rsid w:val="00317691"/>
    <w:rsid w:val="00330594"/>
    <w:rsid w:val="00331DC7"/>
    <w:rsid w:val="00342712"/>
    <w:rsid w:val="00360C03"/>
    <w:rsid w:val="003C3896"/>
    <w:rsid w:val="004033CF"/>
    <w:rsid w:val="00420264"/>
    <w:rsid w:val="00474B65"/>
    <w:rsid w:val="004A6661"/>
    <w:rsid w:val="004C094B"/>
    <w:rsid w:val="004C23AD"/>
    <w:rsid w:val="004D2771"/>
    <w:rsid w:val="004E3D71"/>
    <w:rsid w:val="004E5698"/>
    <w:rsid w:val="005A65D0"/>
    <w:rsid w:val="005C54CF"/>
    <w:rsid w:val="00681151"/>
    <w:rsid w:val="006B2439"/>
    <w:rsid w:val="006D1B29"/>
    <w:rsid w:val="006E4458"/>
    <w:rsid w:val="006F0AB0"/>
    <w:rsid w:val="006F2249"/>
    <w:rsid w:val="006F4F39"/>
    <w:rsid w:val="00702232"/>
    <w:rsid w:val="00714E9F"/>
    <w:rsid w:val="00730770"/>
    <w:rsid w:val="00752D9D"/>
    <w:rsid w:val="00767CAD"/>
    <w:rsid w:val="00786BEB"/>
    <w:rsid w:val="007B7D50"/>
    <w:rsid w:val="007C0AC5"/>
    <w:rsid w:val="007C4A18"/>
    <w:rsid w:val="00801AFC"/>
    <w:rsid w:val="00873588"/>
    <w:rsid w:val="00880B7E"/>
    <w:rsid w:val="009658E1"/>
    <w:rsid w:val="00981936"/>
    <w:rsid w:val="009A2658"/>
    <w:rsid w:val="009A361A"/>
    <w:rsid w:val="009E0018"/>
    <w:rsid w:val="00A136BD"/>
    <w:rsid w:val="00A71C51"/>
    <w:rsid w:val="00AF5A0E"/>
    <w:rsid w:val="00B04CE8"/>
    <w:rsid w:val="00B17E88"/>
    <w:rsid w:val="00BF53A5"/>
    <w:rsid w:val="00BF56B3"/>
    <w:rsid w:val="00C42C2E"/>
    <w:rsid w:val="00C45264"/>
    <w:rsid w:val="00C9607B"/>
    <w:rsid w:val="00CA3AD9"/>
    <w:rsid w:val="00CC0FBA"/>
    <w:rsid w:val="00CD0FFD"/>
    <w:rsid w:val="00D21080"/>
    <w:rsid w:val="00D64A81"/>
    <w:rsid w:val="00D876B8"/>
    <w:rsid w:val="00D97439"/>
    <w:rsid w:val="00DD4414"/>
    <w:rsid w:val="00E45141"/>
    <w:rsid w:val="00E616A6"/>
    <w:rsid w:val="00EF6E45"/>
    <w:rsid w:val="00F111BC"/>
    <w:rsid w:val="00F55805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D98057"/>
  <w15:docId w15:val="{287D87D2-3419-4CF9-A950-0E35649B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EF6E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EF6E45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styleId="Betoning">
    <w:name w:val="Emphasis"/>
    <w:basedOn w:val="Standardstycketeckensnitt"/>
    <w:uiPriority w:val="20"/>
    <w:qFormat/>
    <w:rsid w:val="00EF6E45"/>
    <w:rPr>
      <w:i/>
      <w:iCs/>
    </w:rPr>
  </w:style>
  <w:style w:type="paragraph" w:styleId="Normalwebb">
    <w:name w:val="Normal (Web)"/>
    <w:basedOn w:val="Normal"/>
    <w:uiPriority w:val="99"/>
    <w:semiHidden/>
    <w:unhideWhenUsed/>
    <w:rsid w:val="00EF6E45"/>
    <w:pPr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33059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9658E1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4A6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A6661"/>
  </w:style>
  <w:style w:type="paragraph" w:styleId="Sidfot">
    <w:name w:val="footer"/>
    <w:basedOn w:val="Normal"/>
    <w:link w:val="SidfotChar"/>
    <w:uiPriority w:val="99"/>
    <w:unhideWhenUsed/>
    <w:rsid w:val="004A6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A6661"/>
  </w:style>
  <w:style w:type="character" w:customStyle="1" w:styleId="A5">
    <w:name w:val="A5"/>
    <w:uiPriority w:val="99"/>
    <w:rsid w:val="00474B65"/>
    <w:rPr>
      <w:rFonts w:cs="Trade Gothic LT Std Light"/>
      <w:color w:val="000000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974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97439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Standardstycketeckensnitt"/>
    <w:rsid w:val="004C23AD"/>
  </w:style>
  <w:style w:type="table" w:styleId="Ljusskuggning-dekorfrg2">
    <w:name w:val="Light Shading Accent 2"/>
    <w:basedOn w:val="Normaltabell"/>
    <w:uiPriority w:val="60"/>
    <w:rsid w:val="004C23A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1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32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32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897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4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42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7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le02\MAKSAM$\M&#196;KLARINSIKT\2015\NR_3\Excel\Maklarinsikt%202015_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Påverkan_BR!$B$14</c:f>
              <c:strCache>
                <c:ptCount val="1"/>
                <c:pt idx="0">
                  <c:v>Liten påverkan</c:v>
                </c:pt>
              </c:strCache>
            </c:strRef>
          </c:tx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Påverkan_BR!$A$15:$A$24</c:f>
              <c:strCache>
                <c:ptCount val="10"/>
                <c:pt idx="0">
                  <c:v>Pessimism gällande den egna ekonomin</c:v>
                </c:pt>
                <c:pt idx="1">
                  <c:v>Stort utbud</c:v>
                </c:pt>
                <c:pt idx="2">
                  <c:v>Allmän oro och försiktighet</c:v>
                </c:pt>
                <c:pt idx="3">
                  <c:v>Säsong</c:v>
                </c:pt>
                <c:pt idx="4">
                  <c:v>Optimism gällande den egna ekonomin</c:v>
                </c:pt>
                <c:pt idx="5">
                  <c:v>Arbetsmarknaden</c:v>
                </c:pt>
                <c:pt idx="6">
                  <c:v>Bankernas restriktiva utlåning</c:v>
                </c:pt>
                <c:pt idx="7">
                  <c:v>Media</c:v>
                </c:pt>
                <c:pt idx="8">
                  <c:v>Litet utbud</c:v>
                </c:pt>
                <c:pt idx="9">
                  <c:v>Räntan</c:v>
                </c:pt>
              </c:strCache>
            </c:strRef>
          </c:cat>
          <c:val>
            <c:numRef>
              <c:f>Påverkan_BR!$B$15:$B$24</c:f>
              <c:numCache>
                <c:formatCode>0%</c:formatCode>
                <c:ptCount val="10"/>
                <c:pt idx="0">
                  <c:v>0.28000000000000003</c:v>
                </c:pt>
                <c:pt idx="1">
                  <c:v>0.38</c:v>
                </c:pt>
                <c:pt idx="2">
                  <c:v>0.21</c:v>
                </c:pt>
                <c:pt idx="3">
                  <c:v>0.2</c:v>
                </c:pt>
                <c:pt idx="4">
                  <c:v>0.08</c:v>
                </c:pt>
                <c:pt idx="5">
                  <c:v>0.18</c:v>
                </c:pt>
                <c:pt idx="6">
                  <c:v>0.15</c:v>
                </c:pt>
                <c:pt idx="7">
                  <c:v>0.1</c:v>
                </c:pt>
                <c:pt idx="8">
                  <c:v>7.0000000000000007E-2</c:v>
                </c:pt>
                <c:pt idx="9">
                  <c:v>0.1</c:v>
                </c:pt>
              </c:numCache>
            </c:numRef>
          </c:val>
        </c:ser>
        <c:ser>
          <c:idx val="1"/>
          <c:order val="1"/>
          <c:tx>
            <c:strRef>
              <c:f>Påverkan_BR!$C$14</c:f>
              <c:strCache>
                <c:ptCount val="1"/>
                <c:pt idx="0">
                  <c:v>Stor påverkan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Påverkan_BR!$A$15:$A$24</c:f>
              <c:strCache>
                <c:ptCount val="10"/>
                <c:pt idx="0">
                  <c:v>Pessimism gällande den egna ekonomin</c:v>
                </c:pt>
                <c:pt idx="1">
                  <c:v>Stort utbud</c:v>
                </c:pt>
                <c:pt idx="2">
                  <c:v>Allmän oro och försiktighet</c:v>
                </c:pt>
                <c:pt idx="3">
                  <c:v>Säsong</c:v>
                </c:pt>
                <c:pt idx="4">
                  <c:v>Optimism gällande den egna ekonomin</c:v>
                </c:pt>
                <c:pt idx="5">
                  <c:v>Arbetsmarknaden</c:v>
                </c:pt>
                <c:pt idx="6">
                  <c:v>Bankernas restriktiva utlåning</c:v>
                </c:pt>
                <c:pt idx="7">
                  <c:v>Media</c:v>
                </c:pt>
                <c:pt idx="8">
                  <c:v>Litet utbud</c:v>
                </c:pt>
                <c:pt idx="9">
                  <c:v>Räntan</c:v>
                </c:pt>
              </c:strCache>
            </c:strRef>
          </c:cat>
          <c:val>
            <c:numRef>
              <c:f>Påverkan_BR!$C$15:$C$24</c:f>
              <c:numCache>
                <c:formatCode>0%</c:formatCode>
                <c:ptCount val="10"/>
                <c:pt idx="0">
                  <c:v>0.21</c:v>
                </c:pt>
                <c:pt idx="1">
                  <c:v>0.31</c:v>
                </c:pt>
                <c:pt idx="2">
                  <c:v>0.33</c:v>
                </c:pt>
                <c:pt idx="3">
                  <c:v>0.38</c:v>
                </c:pt>
                <c:pt idx="4">
                  <c:v>0.42</c:v>
                </c:pt>
                <c:pt idx="5">
                  <c:v>0.45</c:v>
                </c:pt>
                <c:pt idx="6">
                  <c:v>0.54</c:v>
                </c:pt>
                <c:pt idx="7">
                  <c:v>0.64</c:v>
                </c:pt>
                <c:pt idx="8">
                  <c:v>0.72</c:v>
                </c:pt>
                <c:pt idx="9">
                  <c:v>0.74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8976960"/>
        <c:axId val="207132176"/>
      </c:barChart>
      <c:catAx>
        <c:axId val="208976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07132176"/>
        <c:crosses val="autoZero"/>
        <c:auto val="1"/>
        <c:lblAlgn val="ctr"/>
        <c:lblOffset val="100"/>
        <c:noMultiLvlLbl val="0"/>
      </c:catAx>
      <c:valAx>
        <c:axId val="207132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08976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sv-S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'Höjer efterfrågan'!$B$20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'Höjer efterfrågan'!$A$21:$A$35</c:f>
              <c:strCache>
                <c:ptCount val="15"/>
                <c:pt idx="0">
                  <c:v>Nära till närmaste granne:</c:v>
                </c:pt>
                <c:pt idx="1">
                  <c:v>Renoveringsbehov:</c:v>
                </c:pt>
                <c:pt idx="2">
                  <c:v>Närhet till nöjen och affärer:</c:v>
                </c:pt>
                <c:pt idx="3">
                  <c:v>Nära större stad:</c:v>
                </c:pt>
                <c:pt idx="4">
                  <c:v>Möjlighet att komma till huset med buss eller tåg:</c:v>
                </c:pt>
                <c:pt idx="5">
                  <c:v>Närhet till fjäll:</c:v>
                </c:pt>
                <c:pt idx="6">
                  <c:v>Gästhus:</c:v>
                </c:pt>
                <c:pt idx="7">
                  <c:v>Kort restid:</c:v>
                </c:pt>
                <c:pt idx="8">
                  <c:v>Plats för många personer/flera familjer:</c:v>
                </c:pt>
                <c:pt idx="9">
                  <c:v>Hög standard:</c:v>
                </c:pt>
                <c:pt idx="10">
                  <c:v>Permanentbostadsstandard:</c:v>
                </c:pt>
                <c:pt idx="11">
                  <c:v>Bilväg ända fram:</c:v>
                </c:pt>
                <c:pt idx="12">
                  <c:v>Omgivningarna:</c:v>
                </c:pt>
                <c:pt idx="13">
                  <c:v>Indraget vatten:</c:v>
                </c:pt>
                <c:pt idx="14">
                  <c:v>Strand- eller sjönära läge:</c:v>
                </c:pt>
              </c:strCache>
            </c:strRef>
          </c:cat>
          <c:val>
            <c:numRef>
              <c:f>'Höjer efterfrågan'!$B$21:$B$35</c:f>
              <c:numCache>
                <c:formatCode>0%</c:formatCode>
                <c:ptCount val="15"/>
                <c:pt idx="0">
                  <c:v>0.15</c:v>
                </c:pt>
                <c:pt idx="1">
                  <c:v>0.16</c:v>
                </c:pt>
                <c:pt idx="2">
                  <c:v>0.24</c:v>
                </c:pt>
                <c:pt idx="3">
                  <c:v>0.28999999999999998</c:v>
                </c:pt>
                <c:pt idx="4">
                  <c:v>0.32</c:v>
                </c:pt>
                <c:pt idx="5">
                  <c:v>0.33</c:v>
                </c:pt>
                <c:pt idx="6">
                  <c:v>0.43</c:v>
                </c:pt>
                <c:pt idx="7">
                  <c:v>0.46</c:v>
                </c:pt>
                <c:pt idx="8">
                  <c:v>0.49</c:v>
                </c:pt>
                <c:pt idx="9">
                  <c:v>0.77</c:v>
                </c:pt>
                <c:pt idx="10">
                  <c:v>0.78</c:v>
                </c:pt>
                <c:pt idx="11">
                  <c:v>0.82</c:v>
                </c:pt>
                <c:pt idx="12">
                  <c:v>0.85</c:v>
                </c:pt>
                <c:pt idx="13">
                  <c:v>0.87</c:v>
                </c:pt>
                <c:pt idx="14">
                  <c:v>0.98</c:v>
                </c:pt>
              </c:numCache>
            </c:numRef>
          </c:val>
        </c:ser>
        <c:ser>
          <c:idx val="1"/>
          <c:order val="1"/>
          <c:tx>
            <c:strRef>
              <c:f>'Höjer efterfrågan'!$C$20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'Höjer efterfrågan'!$A$21:$A$35</c:f>
              <c:strCache>
                <c:ptCount val="15"/>
                <c:pt idx="0">
                  <c:v>Nära till närmaste granne:</c:v>
                </c:pt>
                <c:pt idx="1">
                  <c:v>Renoveringsbehov:</c:v>
                </c:pt>
                <c:pt idx="2">
                  <c:v>Närhet till nöjen och affärer:</c:v>
                </c:pt>
                <c:pt idx="3">
                  <c:v>Nära större stad:</c:v>
                </c:pt>
                <c:pt idx="4">
                  <c:v>Möjlighet att komma till huset med buss eller tåg:</c:v>
                </c:pt>
                <c:pt idx="5">
                  <c:v>Närhet till fjäll:</c:v>
                </c:pt>
                <c:pt idx="6">
                  <c:v>Gästhus:</c:v>
                </c:pt>
                <c:pt idx="7">
                  <c:v>Kort restid:</c:v>
                </c:pt>
                <c:pt idx="8">
                  <c:v>Plats för många personer/flera familjer:</c:v>
                </c:pt>
                <c:pt idx="9">
                  <c:v>Hög standard:</c:v>
                </c:pt>
                <c:pt idx="10">
                  <c:v>Permanentbostadsstandard:</c:v>
                </c:pt>
                <c:pt idx="11">
                  <c:v>Bilväg ända fram:</c:v>
                </c:pt>
                <c:pt idx="12">
                  <c:v>Omgivningarna:</c:v>
                </c:pt>
                <c:pt idx="13">
                  <c:v>Indraget vatten:</c:v>
                </c:pt>
                <c:pt idx="14">
                  <c:v>Strand- eller sjönära läge:</c:v>
                </c:pt>
              </c:strCache>
            </c:strRef>
          </c:cat>
          <c:val>
            <c:numRef>
              <c:f>'Höjer efterfrågan'!$C$21:$C$35</c:f>
              <c:numCache>
                <c:formatCode>0%</c:formatCode>
                <c:ptCount val="15"/>
                <c:pt idx="0">
                  <c:v>0.09</c:v>
                </c:pt>
                <c:pt idx="1">
                  <c:v>0.08</c:v>
                </c:pt>
                <c:pt idx="2">
                  <c:v>0.18</c:v>
                </c:pt>
                <c:pt idx="3">
                  <c:v>0.26</c:v>
                </c:pt>
                <c:pt idx="4">
                  <c:v>0.25</c:v>
                </c:pt>
                <c:pt idx="5">
                  <c:v>0.3</c:v>
                </c:pt>
                <c:pt idx="6">
                  <c:v>0.35</c:v>
                </c:pt>
                <c:pt idx="7">
                  <c:v>0.44</c:v>
                </c:pt>
                <c:pt idx="8">
                  <c:v>0.41</c:v>
                </c:pt>
                <c:pt idx="9">
                  <c:v>0.76</c:v>
                </c:pt>
                <c:pt idx="10">
                  <c:v>0.77</c:v>
                </c:pt>
                <c:pt idx="11">
                  <c:v>0.78</c:v>
                </c:pt>
                <c:pt idx="12">
                  <c:v>0.81</c:v>
                </c:pt>
                <c:pt idx="13">
                  <c:v>0.85</c:v>
                </c:pt>
                <c:pt idx="14">
                  <c:v>0.99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8340928"/>
        <c:axId val="147022832"/>
      </c:barChart>
      <c:catAx>
        <c:axId val="208340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147022832"/>
        <c:crosses val="autoZero"/>
        <c:auto val="1"/>
        <c:lblAlgn val="ctr"/>
        <c:lblOffset val="100"/>
        <c:noMultiLvlLbl val="0"/>
      </c:catAx>
      <c:valAx>
        <c:axId val="147022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08340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sv-S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563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asp</Company>
  <LinksUpToDate>false</LinksUpToDate>
  <CharactersWithSpaces>3542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Eiken</dc:creator>
  <cp:keywords/>
  <dc:description/>
  <cp:lastModifiedBy>Maklar01</cp:lastModifiedBy>
  <cp:revision>11</cp:revision>
  <cp:lastPrinted>2014-10-22T13:43:00Z</cp:lastPrinted>
  <dcterms:created xsi:type="dcterms:W3CDTF">2015-07-07T13:10:00Z</dcterms:created>
  <dcterms:modified xsi:type="dcterms:W3CDTF">2015-07-07T13:46:00Z</dcterms:modified>
</cp:coreProperties>
</file>