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3" w:rsidRPr="00611C58" w:rsidRDefault="00AE5353" w:rsidP="005337A5">
      <w:pPr>
        <w:pStyle w:val="Presseinfo"/>
        <w:rPr>
          <w:lang w:val="nb-NO"/>
        </w:rPr>
      </w:pPr>
      <w:r w:rsidRPr="00611C58">
        <w:rPr>
          <w:lang w:val="nb-NO"/>
        </w:rPr>
        <w:t>Presseinforma</w:t>
      </w:r>
      <w:r w:rsidR="00611C58" w:rsidRPr="00611C58">
        <w:rPr>
          <w:lang w:val="nb-NO"/>
        </w:rPr>
        <w:t>sj</w:t>
      </w:r>
      <w:r w:rsidRPr="00611C58">
        <w:rPr>
          <w:lang w:val="nb-NO"/>
        </w:rPr>
        <w:t>on</w:t>
      </w:r>
    </w:p>
    <w:p w:rsidR="00AE5353" w:rsidRPr="00611C58" w:rsidRDefault="00092DC9" w:rsidP="00AE5353">
      <w:pPr>
        <w:pStyle w:val="Unterzeile"/>
        <w:rPr>
          <w:lang w:val="nb-NO"/>
        </w:rPr>
      </w:pPr>
      <w:r w:rsidRPr="00611C58">
        <w:rPr>
          <w:lang w:val="nb-NO"/>
        </w:rPr>
        <w:t>Prisvin</w:t>
      </w:r>
      <w:r w:rsidR="00611C58" w:rsidRPr="00611C58">
        <w:rPr>
          <w:lang w:val="nb-NO"/>
        </w:rPr>
        <w:t>n</w:t>
      </w:r>
      <w:r w:rsidRPr="00611C58">
        <w:rPr>
          <w:lang w:val="nb-NO"/>
        </w:rPr>
        <w:t>ende d</w:t>
      </w:r>
      <w:r w:rsidR="008C69CF" w:rsidRPr="00611C58">
        <w:rPr>
          <w:lang w:val="nb-NO"/>
        </w:rPr>
        <w:t xml:space="preserve">esign </w:t>
      </w:r>
      <w:r w:rsidRPr="00611C58">
        <w:rPr>
          <w:lang w:val="nb-NO"/>
        </w:rPr>
        <w:t>fra</w:t>
      </w:r>
      <w:r w:rsidR="008C69CF" w:rsidRPr="00611C58">
        <w:rPr>
          <w:lang w:val="nb-NO"/>
        </w:rPr>
        <w:t xml:space="preserve"> Hansgrohe Group</w:t>
      </w:r>
    </w:p>
    <w:p w:rsidR="00BA7E86" w:rsidRPr="00611C58" w:rsidRDefault="00A54E91" w:rsidP="00BA7E86">
      <w:pPr>
        <w:pStyle w:val="berschrift"/>
        <w:rPr>
          <w:lang w:val="nb-NO"/>
        </w:rPr>
      </w:pPr>
      <w:r>
        <w:rPr>
          <w:lang w:val="nb-NO"/>
        </w:rPr>
        <w:t>A</w:t>
      </w:r>
      <w:r w:rsidR="00BD7AD9">
        <w:rPr>
          <w:lang w:val="nb-NO"/>
        </w:rPr>
        <w:t>XOR</w:t>
      </w:r>
      <w:r>
        <w:rPr>
          <w:lang w:val="nb-NO"/>
        </w:rPr>
        <w:t xml:space="preserve"> og hansgrohe produkter</w:t>
      </w:r>
      <w:r w:rsidR="00371B9D" w:rsidRPr="00611C58">
        <w:rPr>
          <w:lang w:val="nb-NO"/>
        </w:rPr>
        <w:t xml:space="preserve"> </w:t>
      </w:r>
      <w:r w:rsidR="00092DC9" w:rsidRPr="00611C58">
        <w:rPr>
          <w:lang w:val="nb-NO"/>
        </w:rPr>
        <w:t>vin</w:t>
      </w:r>
      <w:r w:rsidR="00611C58">
        <w:rPr>
          <w:lang w:val="nb-NO"/>
        </w:rPr>
        <w:t>n</w:t>
      </w:r>
      <w:r w:rsidR="00092DC9" w:rsidRPr="00611C58">
        <w:rPr>
          <w:lang w:val="nb-NO"/>
        </w:rPr>
        <w:t>er</w:t>
      </w:r>
      <w:r w:rsidR="00371B9D" w:rsidRPr="00611C58">
        <w:rPr>
          <w:lang w:val="nb-NO"/>
        </w:rPr>
        <w:t xml:space="preserve"> </w:t>
      </w:r>
      <w:r w:rsidR="008963B4" w:rsidRPr="00611C58">
        <w:rPr>
          <w:lang w:val="nb-NO"/>
        </w:rPr>
        <w:t>Red Dot Award</w:t>
      </w:r>
    </w:p>
    <w:p w:rsidR="00654AA9" w:rsidRPr="00611C58" w:rsidRDefault="00BD7AD9" w:rsidP="00371B9D">
      <w:pPr>
        <w:pStyle w:val="Text"/>
        <w:rPr>
          <w:lang w:val="nb-NO"/>
        </w:rPr>
      </w:pPr>
      <w:r>
        <w:rPr>
          <w:rStyle w:val="kursiv"/>
          <w:lang w:val="nb-NO"/>
        </w:rPr>
        <w:t>Mai</w:t>
      </w:r>
      <w:r w:rsidR="00371B9D" w:rsidRPr="00611C58">
        <w:rPr>
          <w:rStyle w:val="kursiv"/>
          <w:lang w:val="nb-NO"/>
        </w:rPr>
        <w:t xml:space="preserve"> 2018</w:t>
      </w:r>
      <w:r w:rsidR="00BA7E86" w:rsidRPr="00611C58">
        <w:rPr>
          <w:rStyle w:val="kursiv"/>
          <w:lang w:val="nb-NO"/>
        </w:rPr>
        <w:t>.</w:t>
      </w:r>
      <w:r w:rsidR="00BA7E86" w:rsidRPr="00611C58">
        <w:rPr>
          <w:lang w:val="nb-NO"/>
        </w:rPr>
        <w:t xml:space="preserve"> </w:t>
      </w:r>
      <w:r w:rsidR="00A54E91">
        <w:rPr>
          <w:lang w:val="nb-NO"/>
        </w:rPr>
        <w:t>Viktige</w:t>
      </w:r>
      <w:r w:rsidR="00092DC9" w:rsidRPr="00611C58">
        <w:rPr>
          <w:lang w:val="nb-NO"/>
        </w:rPr>
        <w:t xml:space="preserve"> designpriser til</w:t>
      </w:r>
      <w:r w:rsidR="00667643" w:rsidRPr="00611C58">
        <w:rPr>
          <w:lang w:val="nb-NO"/>
        </w:rPr>
        <w:t xml:space="preserve"> Hansgrohe Group</w:t>
      </w:r>
      <w:r w:rsidR="00552417" w:rsidRPr="00611C58">
        <w:rPr>
          <w:lang w:val="nb-NO"/>
        </w:rPr>
        <w:t>: hansgrohe Raindan</w:t>
      </w:r>
      <w:r w:rsidR="00092DC9" w:rsidRPr="00611C58">
        <w:rPr>
          <w:lang w:val="nb-NO"/>
        </w:rPr>
        <w:t xml:space="preserve">ce E Showerpipe  og </w:t>
      </w:r>
      <w:r w:rsidR="008B25F3" w:rsidRPr="00611C58">
        <w:rPr>
          <w:lang w:val="nb-NO"/>
        </w:rPr>
        <w:t>AXOR ShowerP</w:t>
      </w:r>
      <w:r w:rsidR="00552417" w:rsidRPr="00611C58">
        <w:rPr>
          <w:lang w:val="nb-NO"/>
        </w:rPr>
        <w:t xml:space="preserve">ipe 800 </w:t>
      </w:r>
      <w:r w:rsidR="00092DC9" w:rsidRPr="00611C58">
        <w:rPr>
          <w:lang w:val="nb-NO"/>
        </w:rPr>
        <w:t>har</w:t>
      </w:r>
      <w:r w:rsidR="00A54E91">
        <w:rPr>
          <w:lang w:val="nb-NO"/>
        </w:rPr>
        <w:t xml:space="preserve"> begge</w:t>
      </w:r>
      <w:r w:rsidR="00092DC9" w:rsidRPr="00611C58">
        <w:rPr>
          <w:lang w:val="nb-NO"/>
        </w:rPr>
        <w:t xml:space="preserve"> vun</w:t>
      </w:r>
      <w:r w:rsidR="00611C58">
        <w:rPr>
          <w:lang w:val="nb-NO"/>
        </w:rPr>
        <w:t>n</w:t>
      </w:r>
      <w:r w:rsidR="00092DC9" w:rsidRPr="00611C58">
        <w:rPr>
          <w:lang w:val="nb-NO"/>
        </w:rPr>
        <w:t>et den presti</w:t>
      </w:r>
      <w:r w:rsidR="00A54E91">
        <w:rPr>
          <w:lang w:val="nb-NO"/>
        </w:rPr>
        <w:t>sjefull</w:t>
      </w:r>
      <w:r w:rsidR="00092DC9" w:rsidRPr="00611C58">
        <w:rPr>
          <w:lang w:val="nb-NO"/>
        </w:rPr>
        <w:t>e designpris</w:t>
      </w:r>
      <w:r w:rsidR="00611C58">
        <w:rPr>
          <w:lang w:val="nb-NO"/>
        </w:rPr>
        <w:t>en</w:t>
      </w:r>
      <w:r w:rsidR="00493536" w:rsidRPr="00611C58">
        <w:rPr>
          <w:lang w:val="nb-NO"/>
        </w:rPr>
        <w:t xml:space="preserve"> </w:t>
      </w:r>
      <w:r w:rsidR="00611C58">
        <w:rPr>
          <w:lang w:val="nb-NO"/>
        </w:rPr>
        <w:t>Red Dot Award og er nå</w:t>
      </w:r>
      <w:r w:rsidR="00092DC9" w:rsidRPr="00611C58">
        <w:rPr>
          <w:lang w:val="nb-NO"/>
        </w:rPr>
        <w:t xml:space="preserve"> på den lange liste</w:t>
      </w:r>
      <w:r w:rsidR="00611C58">
        <w:rPr>
          <w:lang w:val="nb-NO"/>
        </w:rPr>
        <w:t>n</w:t>
      </w:r>
      <w:r w:rsidR="00092DC9" w:rsidRPr="00611C58">
        <w:rPr>
          <w:lang w:val="nb-NO"/>
        </w:rPr>
        <w:t xml:space="preserve"> a</w:t>
      </w:r>
      <w:r w:rsidR="00611C58">
        <w:rPr>
          <w:lang w:val="nb-NO"/>
        </w:rPr>
        <w:t>v</w:t>
      </w:r>
      <w:r w:rsidR="00092DC9" w:rsidRPr="00611C58">
        <w:rPr>
          <w:lang w:val="nb-NO"/>
        </w:rPr>
        <w:t xml:space="preserve"> prisvin</w:t>
      </w:r>
      <w:r w:rsidR="00611C58">
        <w:rPr>
          <w:lang w:val="nb-NO"/>
        </w:rPr>
        <w:t>n</w:t>
      </w:r>
      <w:r w:rsidR="00092DC9" w:rsidRPr="00611C58">
        <w:rPr>
          <w:lang w:val="nb-NO"/>
        </w:rPr>
        <w:t>ende produkter</w:t>
      </w:r>
      <w:r w:rsidR="008B25F3" w:rsidRPr="00611C58">
        <w:rPr>
          <w:lang w:val="nb-NO"/>
        </w:rPr>
        <w:t xml:space="preserve"> </w:t>
      </w:r>
      <w:r w:rsidR="00A54E91">
        <w:rPr>
          <w:lang w:val="nb-NO"/>
        </w:rPr>
        <w:t>fra selskapet</w:t>
      </w:r>
      <w:r w:rsidR="00092DC9" w:rsidRPr="00611C58">
        <w:rPr>
          <w:lang w:val="nb-NO"/>
        </w:rPr>
        <w:t>. I kategorien</w:t>
      </w:r>
      <w:r w:rsidR="00654AA9" w:rsidRPr="00611C58">
        <w:rPr>
          <w:lang w:val="nb-NO"/>
        </w:rPr>
        <w:t xml:space="preserve"> </w:t>
      </w:r>
      <w:r w:rsidR="00552417" w:rsidRPr="00611C58">
        <w:rPr>
          <w:lang w:val="nb-NO"/>
        </w:rPr>
        <w:t>„</w:t>
      </w:r>
      <w:r w:rsidR="00A54E91">
        <w:rPr>
          <w:lang w:val="nb-NO"/>
        </w:rPr>
        <w:t>Baderomsarmaturer</w:t>
      </w:r>
      <w:r w:rsidR="00552417" w:rsidRPr="00611C58">
        <w:rPr>
          <w:lang w:val="nb-NO"/>
        </w:rPr>
        <w:t xml:space="preserve"> &amp; </w:t>
      </w:r>
      <w:r w:rsidR="00611C58">
        <w:rPr>
          <w:lang w:val="nb-NO"/>
        </w:rPr>
        <w:t>dusjer</w:t>
      </w:r>
      <w:r w:rsidR="00552417" w:rsidRPr="00611C58">
        <w:rPr>
          <w:lang w:val="nb-NO"/>
        </w:rPr>
        <w:t xml:space="preserve">“ </w:t>
      </w:r>
      <w:r w:rsidR="00092DC9" w:rsidRPr="00611C58">
        <w:rPr>
          <w:lang w:val="nb-NO"/>
        </w:rPr>
        <w:t>imponer</w:t>
      </w:r>
      <w:r w:rsidR="00611C58">
        <w:rPr>
          <w:lang w:val="nb-NO"/>
        </w:rPr>
        <w:t>t</w:t>
      </w:r>
      <w:r w:rsidR="00092DC9" w:rsidRPr="00611C58">
        <w:rPr>
          <w:lang w:val="nb-NO"/>
        </w:rPr>
        <w:t xml:space="preserve">e armatur- og </w:t>
      </w:r>
      <w:r w:rsidR="00611C58">
        <w:rPr>
          <w:lang w:val="nb-NO"/>
        </w:rPr>
        <w:t>dusjspes</w:t>
      </w:r>
      <w:r w:rsidR="00092DC9" w:rsidRPr="00611C58">
        <w:rPr>
          <w:lang w:val="nb-NO"/>
        </w:rPr>
        <w:t>ialisten fra S</w:t>
      </w:r>
      <w:r w:rsidR="00654AA9" w:rsidRPr="00611C58">
        <w:rPr>
          <w:lang w:val="nb-NO"/>
        </w:rPr>
        <w:t xml:space="preserve">chwarzwald </w:t>
      </w:r>
      <w:r w:rsidR="00092DC9" w:rsidRPr="00611C58">
        <w:rPr>
          <w:lang w:val="nb-NO"/>
        </w:rPr>
        <w:t>en</w:t>
      </w:r>
      <w:r w:rsidR="00611C58">
        <w:rPr>
          <w:lang w:val="nb-NO"/>
        </w:rPr>
        <w:t>da</w:t>
      </w:r>
      <w:r w:rsidR="00092DC9" w:rsidRPr="00611C58">
        <w:rPr>
          <w:lang w:val="nb-NO"/>
        </w:rPr>
        <w:t xml:space="preserve"> en gang med si</w:t>
      </w:r>
      <w:r w:rsidR="00611C58">
        <w:rPr>
          <w:lang w:val="nb-NO"/>
        </w:rPr>
        <w:t>n</w:t>
      </w:r>
      <w:r w:rsidR="00092DC9" w:rsidRPr="00611C58">
        <w:rPr>
          <w:lang w:val="nb-NO"/>
        </w:rPr>
        <w:t xml:space="preserve"> fremragende design</w:t>
      </w:r>
      <w:r w:rsidR="00654AA9" w:rsidRPr="00611C58">
        <w:rPr>
          <w:lang w:val="nb-NO"/>
        </w:rPr>
        <w:t xml:space="preserve">. </w:t>
      </w:r>
    </w:p>
    <w:p w:rsidR="00371B9D" w:rsidRPr="00611C58" w:rsidRDefault="00371B9D" w:rsidP="00B303CE">
      <w:pPr>
        <w:pStyle w:val="Text"/>
        <w:rPr>
          <w:lang w:val="nb-NO"/>
        </w:rPr>
      </w:pPr>
      <w:r w:rsidRPr="00611C58">
        <w:rPr>
          <w:lang w:val="nb-NO"/>
        </w:rPr>
        <w:t>„</w:t>
      </w:r>
      <w:r w:rsidR="001F0620" w:rsidRPr="00611C58">
        <w:rPr>
          <w:lang w:val="nb-NO"/>
        </w:rPr>
        <w:t xml:space="preserve">Vi er </w:t>
      </w:r>
      <w:r w:rsidR="00611C58">
        <w:rPr>
          <w:lang w:val="nb-NO"/>
        </w:rPr>
        <w:t>veldig</w:t>
      </w:r>
      <w:r w:rsidR="001F0620" w:rsidRPr="00611C58">
        <w:rPr>
          <w:lang w:val="nb-NO"/>
        </w:rPr>
        <w:t xml:space="preserve"> stolte a</w:t>
      </w:r>
      <w:r w:rsidR="00611C58">
        <w:rPr>
          <w:lang w:val="nb-NO"/>
        </w:rPr>
        <w:t>v</w:t>
      </w:r>
      <w:r w:rsidR="001F0620" w:rsidRPr="00611C58">
        <w:rPr>
          <w:lang w:val="nb-NO"/>
        </w:rPr>
        <w:t xml:space="preserve"> at v</w:t>
      </w:r>
      <w:r w:rsidR="00611C58">
        <w:rPr>
          <w:lang w:val="nb-NO"/>
        </w:rPr>
        <w:t>åre</w:t>
      </w:r>
      <w:r w:rsidR="001F0620" w:rsidRPr="00611C58">
        <w:rPr>
          <w:lang w:val="nb-NO"/>
        </w:rPr>
        <w:t xml:space="preserve"> produkter ig</w:t>
      </w:r>
      <w:r w:rsidR="00611C58">
        <w:rPr>
          <w:lang w:val="nb-NO"/>
        </w:rPr>
        <w:t>j</w:t>
      </w:r>
      <w:r w:rsidR="001F0620" w:rsidRPr="00611C58">
        <w:rPr>
          <w:lang w:val="nb-NO"/>
        </w:rPr>
        <w:t>en tildeles en Red Dot Award. Det bekr</w:t>
      </w:r>
      <w:r w:rsidR="00611C58">
        <w:rPr>
          <w:lang w:val="nb-NO"/>
        </w:rPr>
        <w:t>e</w:t>
      </w:r>
      <w:r w:rsidR="001F0620" w:rsidRPr="00611C58">
        <w:rPr>
          <w:lang w:val="nb-NO"/>
        </w:rPr>
        <w:t>fter v</w:t>
      </w:r>
      <w:r w:rsidR="00611C58">
        <w:rPr>
          <w:lang w:val="nb-NO"/>
        </w:rPr>
        <w:t>år</w:t>
      </w:r>
      <w:r w:rsidR="001F0620" w:rsidRPr="00611C58">
        <w:rPr>
          <w:lang w:val="nb-NO"/>
        </w:rPr>
        <w:t xml:space="preserve"> filosofi om </w:t>
      </w:r>
      <w:r w:rsidR="00611C58">
        <w:rPr>
          <w:lang w:val="nb-NO"/>
        </w:rPr>
        <w:t>å</w:t>
      </w:r>
      <w:r w:rsidR="001F0620" w:rsidRPr="00611C58">
        <w:rPr>
          <w:lang w:val="nb-NO"/>
        </w:rPr>
        <w:t xml:space="preserve"> samarbe</w:t>
      </w:r>
      <w:r w:rsidR="00611C58">
        <w:rPr>
          <w:lang w:val="nb-NO"/>
        </w:rPr>
        <w:t>i</w:t>
      </w:r>
      <w:r w:rsidR="001F0620" w:rsidRPr="00611C58">
        <w:rPr>
          <w:lang w:val="nb-NO"/>
        </w:rPr>
        <w:t>de med dy</w:t>
      </w:r>
      <w:r w:rsidR="00611C58">
        <w:rPr>
          <w:lang w:val="nb-NO"/>
        </w:rPr>
        <w:t>k</w:t>
      </w:r>
      <w:r w:rsidR="001F0620" w:rsidRPr="00611C58">
        <w:rPr>
          <w:lang w:val="nb-NO"/>
        </w:rPr>
        <w:t>tige designere og fokusere på hø</w:t>
      </w:r>
      <w:r w:rsidR="00611C58">
        <w:rPr>
          <w:lang w:val="nb-NO"/>
        </w:rPr>
        <w:t>y</w:t>
      </w:r>
      <w:r w:rsidR="001F0620" w:rsidRPr="00611C58">
        <w:rPr>
          <w:lang w:val="nb-NO"/>
        </w:rPr>
        <w:t xml:space="preserve"> kvalitet, ekstraordinær produktdesign og fr</w:t>
      </w:r>
      <w:r w:rsidR="00611C58">
        <w:rPr>
          <w:lang w:val="nb-NO"/>
        </w:rPr>
        <w:t>a</w:t>
      </w:r>
      <w:r w:rsidR="001F0620" w:rsidRPr="00611C58">
        <w:rPr>
          <w:lang w:val="nb-NO"/>
        </w:rPr>
        <w:t>mfor alt v</w:t>
      </w:r>
      <w:r w:rsidR="00611C58">
        <w:rPr>
          <w:lang w:val="nb-NO"/>
        </w:rPr>
        <w:t>e</w:t>
      </w:r>
      <w:r w:rsidR="001F0620" w:rsidRPr="00611C58">
        <w:rPr>
          <w:lang w:val="nb-NO"/>
        </w:rPr>
        <w:t xml:space="preserve">rdi for kunden,” sier </w:t>
      </w:r>
      <w:r w:rsidR="00611C58">
        <w:rPr>
          <w:lang w:val="nb-NO"/>
        </w:rPr>
        <w:t>Per Christian Olsen, Country Manager f</w:t>
      </w:r>
      <w:r w:rsidR="001F0620" w:rsidRPr="00611C58">
        <w:rPr>
          <w:lang w:val="nb-NO"/>
        </w:rPr>
        <w:t>or Hansgrohe Nor</w:t>
      </w:r>
      <w:r w:rsidR="00611C58">
        <w:rPr>
          <w:lang w:val="nb-NO"/>
        </w:rPr>
        <w:t>ge</w:t>
      </w:r>
      <w:r w:rsidR="001F0620" w:rsidRPr="00611C58">
        <w:rPr>
          <w:lang w:val="nb-NO"/>
        </w:rPr>
        <w:t>.</w:t>
      </w:r>
      <w:r w:rsidR="00F37448" w:rsidRPr="00611C58">
        <w:rPr>
          <w:lang w:val="nb-NO"/>
        </w:rPr>
        <w:t xml:space="preserve"> </w:t>
      </w:r>
    </w:p>
    <w:p w:rsidR="008C7167" w:rsidRPr="00611C58" w:rsidRDefault="00497E26" w:rsidP="00E04B62">
      <w:pPr>
        <w:pStyle w:val="Zwischenberschrift"/>
        <w:rPr>
          <w:lang w:val="nb-NO"/>
        </w:rPr>
      </w:pPr>
      <w:r w:rsidRPr="00611C58">
        <w:rPr>
          <w:lang w:val="nb-NO"/>
        </w:rPr>
        <w:t>hansgrohe Raindance E Showerpipe</w:t>
      </w:r>
    </w:p>
    <w:p w:rsidR="00497E26" w:rsidRPr="00611C58" w:rsidRDefault="00611C58" w:rsidP="000E55E5">
      <w:pPr>
        <w:pStyle w:val="Text"/>
        <w:rPr>
          <w:lang w:val="nb-NO"/>
        </w:rPr>
      </w:pPr>
      <w:r>
        <w:rPr>
          <w:lang w:val="nb-NO"/>
        </w:rPr>
        <w:t>Dusj</w:t>
      </w:r>
      <w:r w:rsidR="000E55E5" w:rsidRPr="00611C58">
        <w:rPr>
          <w:lang w:val="nb-NO"/>
        </w:rPr>
        <w:t>systemet</w:t>
      </w:r>
      <w:r w:rsidR="00497E26" w:rsidRPr="00611C58">
        <w:rPr>
          <w:lang w:val="nb-NO"/>
        </w:rPr>
        <w:t xml:space="preserve"> </w:t>
      </w:r>
      <w:r w:rsidR="00C0422B" w:rsidRPr="00611C58">
        <w:rPr>
          <w:lang w:val="nb-NO"/>
        </w:rPr>
        <w:t xml:space="preserve">hansgrohe Raindance E </w:t>
      </w:r>
      <w:r w:rsidR="00497E26" w:rsidRPr="00611C58">
        <w:rPr>
          <w:lang w:val="nb-NO"/>
        </w:rPr>
        <w:t xml:space="preserve">Showerpipe </w:t>
      </w:r>
      <w:r w:rsidR="00A54E91">
        <w:rPr>
          <w:lang w:val="nb-NO"/>
        </w:rPr>
        <w:t>kombinerer</w:t>
      </w:r>
      <w:r w:rsidR="000E55E5" w:rsidRPr="00611C58">
        <w:rPr>
          <w:lang w:val="nb-NO"/>
        </w:rPr>
        <w:t xml:space="preserve"> en imponerende ho</w:t>
      </w:r>
      <w:r w:rsidR="00F5201C">
        <w:rPr>
          <w:lang w:val="nb-NO"/>
        </w:rPr>
        <w:t>dedusj med en flat</w:t>
      </w:r>
      <w:r w:rsidR="000E55E5" w:rsidRPr="00611C58">
        <w:rPr>
          <w:lang w:val="nb-NO"/>
        </w:rPr>
        <w:t xml:space="preserve"> </w:t>
      </w:r>
      <w:r w:rsidR="00F5201C">
        <w:rPr>
          <w:lang w:val="nb-NO"/>
        </w:rPr>
        <w:t>dusj</w:t>
      </w:r>
      <w:r w:rsidR="008B25F3" w:rsidRPr="00611C58">
        <w:rPr>
          <w:lang w:val="nb-NO"/>
        </w:rPr>
        <w:t>stang</w:t>
      </w:r>
      <w:r w:rsidR="00A54E91">
        <w:rPr>
          <w:lang w:val="nb-NO"/>
        </w:rPr>
        <w:t xml:space="preserve"> i speilglass</w:t>
      </w:r>
      <w:r w:rsidR="00F5201C">
        <w:rPr>
          <w:lang w:val="nb-NO"/>
        </w:rPr>
        <w:t>, en hånddusj med tre stråletyper</w:t>
      </w:r>
      <w:r w:rsidR="008B25F3" w:rsidRPr="00611C58">
        <w:rPr>
          <w:lang w:val="nb-NO"/>
        </w:rPr>
        <w:t xml:space="preserve"> og et termostatarmatur i</w:t>
      </w:r>
      <w:r w:rsidR="000E55E5" w:rsidRPr="00611C58">
        <w:rPr>
          <w:lang w:val="nb-NO"/>
        </w:rPr>
        <w:t xml:space="preserve"> e</w:t>
      </w:r>
      <w:r w:rsidR="00F5201C">
        <w:rPr>
          <w:lang w:val="nb-NO"/>
        </w:rPr>
        <w:t>n</w:t>
      </w:r>
      <w:r w:rsidR="000E55E5" w:rsidRPr="00611C58">
        <w:rPr>
          <w:lang w:val="nb-NO"/>
        </w:rPr>
        <w:t xml:space="preserve"> komplet</w:t>
      </w:r>
      <w:r w:rsidR="00F5201C">
        <w:rPr>
          <w:lang w:val="nb-NO"/>
        </w:rPr>
        <w:t>t løsning</w:t>
      </w:r>
      <w:r w:rsidR="00A54E91">
        <w:rPr>
          <w:lang w:val="nb-NO"/>
        </w:rPr>
        <w:t xml:space="preserve">. </w:t>
      </w:r>
      <w:r w:rsidR="000E55E5" w:rsidRPr="00611C58">
        <w:rPr>
          <w:lang w:val="nb-NO"/>
        </w:rPr>
        <w:t xml:space="preserve">Den kvadratiske </w:t>
      </w:r>
      <w:r w:rsidR="00F5201C">
        <w:rPr>
          <w:lang w:val="nb-NO"/>
        </w:rPr>
        <w:t>hodedusjen</w:t>
      </w:r>
      <w:r w:rsidR="000E55E5" w:rsidRPr="00611C58">
        <w:rPr>
          <w:lang w:val="nb-NO"/>
        </w:rPr>
        <w:t xml:space="preserve"> byr med sin Air-teknologi på store, blø</w:t>
      </w:r>
      <w:r w:rsidR="00F5201C">
        <w:rPr>
          <w:lang w:val="nb-NO"/>
        </w:rPr>
        <w:t>t</w:t>
      </w:r>
      <w:r w:rsidR="000E55E5" w:rsidRPr="00611C58">
        <w:rPr>
          <w:lang w:val="nb-NO"/>
        </w:rPr>
        <w:t>e drå</w:t>
      </w:r>
      <w:r w:rsidR="00F5201C">
        <w:rPr>
          <w:lang w:val="nb-NO"/>
        </w:rPr>
        <w:t>p</w:t>
      </w:r>
      <w:r w:rsidR="000E55E5" w:rsidRPr="00611C58">
        <w:rPr>
          <w:lang w:val="nb-NO"/>
        </w:rPr>
        <w:t>er. I midten a</w:t>
      </w:r>
      <w:r w:rsidR="00F5201C">
        <w:rPr>
          <w:lang w:val="nb-NO"/>
        </w:rPr>
        <w:t>v</w:t>
      </w:r>
      <w:r w:rsidR="000E55E5" w:rsidRPr="00611C58">
        <w:rPr>
          <w:lang w:val="nb-NO"/>
        </w:rPr>
        <w:t xml:space="preserve"> stråleskiven si</w:t>
      </w:r>
      <w:r w:rsidR="00F5201C">
        <w:rPr>
          <w:lang w:val="nb-NO"/>
        </w:rPr>
        <w:t>tt</w:t>
      </w:r>
      <w:r w:rsidR="000E55E5" w:rsidRPr="00611C58">
        <w:rPr>
          <w:lang w:val="nb-NO"/>
        </w:rPr>
        <w:t>er dysene t</w:t>
      </w:r>
      <w:r w:rsidR="00F5201C">
        <w:rPr>
          <w:lang w:val="nb-NO"/>
        </w:rPr>
        <w:t>et</w:t>
      </w:r>
      <w:r w:rsidR="000E55E5" w:rsidRPr="00611C58">
        <w:rPr>
          <w:lang w:val="nb-NO"/>
        </w:rPr>
        <w:t>t for en intensiv stråle</w:t>
      </w:r>
      <w:r w:rsidR="00F5201C">
        <w:rPr>
          <w:lang w:val="nb-NO"/>
        </w:rPr>
        <w:t xml:space="preserve"> som</w:t>
      </w:r>
      <w:r w:rsidR="000E55E5" w:rsidRPr="00611C58">
        <w:rPr>
          <w:lang w:val="nb-NO"/>
        </w:rPr>
        <w:t xml:space="preserve"> er særlig god til </w:t>
      </w:r>
      <w:r w:rsidR="00F5201C">
        <w:rPr>
          <w:lang w:val="nb-NO"/>
        </w:rPr>
        <w:t>å</w:t>
      </w:r>
      <w:r w:rsidR="000E55E5" w:rsidRPr="00611C58">
        <w:rPr>
          <w:lang w:val="nb-NO"/>
        </w:rPr>
        <w:t xml:space="preserve"> skylle </w:t>
      </w:r>
      <w:r w:rsidR="00F5201C">
        <w:rPr>
          <w:lang w:val="nb-NO"/>
        </w:rPr>
        <w:t>ut sjampo</w:t>
      </w:r>
      <w:r w:rsidR="000E55E5" w:rsidRPr="00611C58">
        <w:rPr>
          <w:lang w:val="nb-NO"/>
        </w:rPr>
        <w:t xml:space="preserve">. Både </w:t>
      </w:r>
      <w:r w:rsidR="00F5201C">
        <w:rPr>
          <w:lang w:val="nb-NO"/>
        </w:rPr>
        <w:t>dusj</w:t>
      </w:r>
      <w:r w:rsidR="000E55E5" w:rsidRPr="00611C58">
        <w:rPr>
          <w:lang w:val="nb-NO"/>
        </w:rPr>
        <w:t xml:space="preserve">stang og termostatarmatur har </w:t>
      </w:r>
      <w:r w:rsidR="00F5201C">
        <w:rPr>
          <w:lang w:val="nb-NO"/>
        </w:rPr>
        <w:t>vakre</w:t>
      </w:r>
      <w:r w:rsidR="000E55E5" w:rsidRPr="00611C58">
        <w:rPr>
          <w:lang w:val="nb-NO"/>
        </w:rPr>
        <w:t xml:space="preserve"> overfla</w:t>
      </w:r>
      <w:r w:rsidR="00F5201C">
        <w:rPr>
          <w:lang w:val="nb-NO"/>
        </w:rPr>
        <w:t>t</w:t>
      </w:r>
      <w:r w:rsidR="000E55E5" w:rsidRPr="00611C58">
        <w:rPr>
          <w:lang w:val="nb-NO"/>
        </w:rPr>
        <w:t>er a</w:t>
      </w:r>
      <w:r w:rsidR="00F5201C">
        <w:rPr>
          <w:lang w:val="nb-NO"/>
        </w:rPr>
        <w:t>v</w:t>
      </w:r>
      <w:r w:rsidR="000E55E5" w:rsidRPr="00611C58">
        <w:rPr>
          <w:lang w:val="nb-NO"/>
        </w:rPr>
        <w:t xml:space="preserve"> sikkerhe</w:t>
      </w:r>
      <w:r w:rsidR="00F5201C">
        <w:rPr>
          <w:lang w:val="nb-NO"/>
        </w:rPr>
        <w:t>t</w:t>
      </w:r>
      <w:r w:rsidR="000E55E5" w:rsidRPr="00611C58">
        <w:rPr>
          <w:lang w:val="nb-NO"/>
        </w:rPr>
        <w:t>sgla</w:t>
      </w:r>
      <w:r w:rsidR="00F5201C">
        <w:rPr>
          <w:lang w:val="nb-NO"/>
        </w:rPr>
        <w:t>s</w:t>
      </w:r>
      <w:r w:rsidR="000E55E5" w:rsidRPr="00611C58">
        <w:rPr>
          <w:lang w:val="nb-NO"/>
        </w:rPr>
        <w:t>s. Uanse</w:t>
      </w:r>
      <w:r w:rsidR="00F5201C">
        <w:rPr>
          <w:lang w:val="nb-NO"/>
        </w:rPr>
        <w:t>t</w:t>
      </w:r>
      <w:r w:rsidR="000E55E5" w:rsidRPr="00611C58">
        <w:rPr>
          <w:lang w:val="nb-NO"/>
        </w:rPr>
        <w:t>t om man v</w:t>
      </w:r>
      <w:r w:rsidR="00F5201C">
        <w:rPr>
          <w:lang w:val="nb-NO"/>
        </w:rPr>
        <w:t>e</w:t>
      </w:r>
      <w:r w:rsidR="000E55E5" w:rsidRPr="00611C58">
        <w:rPr>
          <w:lang w:val="nb-NO"/>
        </w:rPr>
        <w:t>lger termostatarmaturet i 350 eller 600 mm bredde er de</w:t>
      </w:r>
      <w:r w:rsidR="00F5201C">
        <w:rPr>
          <w:lang w:val="nb-NO"/>
        </w:rPr>
        <w:t>t</w:t>
      </w:r>
      <w:r w:rsidR="000E55E5" w:rsidRPr="00611C58">
        <w:rPr>
          <w:lang w:val="nb-NO"/>
        </w:rPr>
        <w:t xml:space="preserve"> god hyl</w:t>
      </w:r>
      <w:r w:rsidR="00F5201C">
        <w:rPr>
          <w:lang w:val="nb-NO"/>
        </w:rPr>
        <w:t>l</w:t>
      </w:r>
      <w:r w:rsidR="000E55E5" w:rsidRPr="00611C58">
        <w:rPr>
          <w:lang w:val="nb-NO"/>
        </w:rPr>
        <w:t>epla</w:t>
      </w:r>
      <w:r w:rsidR="00F5201C">
        <w:rPr>
          <w:lang w:val="nb-NO"/>
        </w:rPr>
        <w:t>s</w:t>
      </w:r>
      <w:r w:rsidR="000E55E5" w:rsidRPr="00611C58">
        <w:rPr>
          <w:lang w:val="nb-NO"/>
        </w:rPr>
        <w:t>s på toppen til s</w:t>
      </w:r>
      <w:r w:rsidR="00F5201C">
        <w:rPr>
          <w:lang w:val="nb-NO"/>
        </w:rPr>
        <w:t>åp</w:t>
      </w:r>
      <w:r w:rsidR="000E55E5" w:rsidRPr="00611C58">
        <w:rPr>
          <w:lang w:val="nb-NO"/>
        </w:rPr>
        <w:t>e- og s</w:t>
      </w:r>
      <w:r w:rsidR="00F5201C">
        <w:rPr>
          <w:lang w:val="nb-NO"/>
        </w:rPr>
        <w:t>j</w:t>
      </w:r>
      <w:r w:rsidR="000E55E5" w:rsidRPr="00611C58">
        <w:rPr>
          <w:lang w:val="nb-NO"/>
        </w:rPr>
        <w:t>ampoflasker.</w:t>
      </w:r>
    </w:p>
    <w:p w:rsidR="007C304B" w:rsidRPr="00611C58" w:rsidRDefault="007C304B" w:rsidP="00E04B62">
      <w:pPr>
        <w:pStyle w:val="Zwischenberschrift"/>
        <w:rPr>
          <w:lang w:val="nb-NO"/>
        </w:rPr>
      </w:pPr>
      <w:r w:rsidRPr="00611C58">
        <w:rPr>
          <w:lang w:val="nb-NO"/>
        </w:rPr>
        <w:t>AXOR ShowerPipe 800</w:t>
      </w:r>
    </w:p>
    <w:p w:rsidR="00721E85" w:rsidRPr="00611C58" w:rsidRDefault="007C304B" w:rsidP="00844862">
      <w:pPr>
        <w:pStyle w:val="FormateretHTML"/>
        <w:shd w:val="clear" w:color="auto" w:fill="FFFFFF"/>
        <w:spacing w:after="240" w:line="360" w:lineRule="auto"/>
        <w:rPr>
          <w:b/>
          <w:lang w:val="nb-NO"/>
        </w:rPr>
      </w:pPr>
      <w:r w:rsidRPr="00611C58">
        <w:rPr>
          <w:rFonts w:ascii="Arial" w:hAnsi="Arial" w:cs="Times New Roman"/>
          <w:sz w:val="22"/>
          <w:lang w:val="nb-NO" w:eastAsia="en-US"/>
        </w:rPr>
        <w:t xml:space="preserve">AXOR ShowerPipe 800 </w:t>
      </w:r>
      <w:r w:rsidR="000E55E5" w:rsidRPr="00611C58">
        <w:rPr>
          <w:rFonts w:ascii="Arial" w:hAnsi="Arial" w:cs="Times New Roman"/>
          <w:sz w:val="22"/>
          <w:lang w:val="nb-NO" w:eastAsia="en-US"/>
        </w:rPr>
        <w:t xml:space="preserve">er et ekstravagant system i </w:t>
      </w:r>
      <w:r w:rsidR="00FB2130">
        <w:rPr>
          <w:rFonts w:ascii="Arial" w:hAnsi="Arial" w:cs="Times New Roman"/>
          <w:sz w:val="22"/>
          <w:lang w:val="nb-NO" w:eastAsia="en-US"/>
        </w:rPr>
        <w:t>sylindrisk</w:t>
      </w:r>
      <w:r w:rsidR="000E55E5" w:rsidRPr="00611C58">
        <w:rPr>
          <w:rFonts w:ascii="Arial" w:hAnsi="Arial" w:cs="Times New Roman"/>
          <w:sz w:val="22"/>
          <w:lang w:val="nb-NO" w:eastAsia="en-US"/>
        </w:rPr>
        <w:t xml:space="preserve"> design. En nytolkning a</w:t>
      </w:r>
      <w:r w:rsidR="00FB2130">
        <w:rPr>
          <w:rFonts w:ascii="Arial" w:hAnsi="Arial" w:cs="Times New Roman"/>
          <w:sz w:val="22"/>
          <w:lang w:val="nb-NO" w:eastAsia="en-US"/>
        </w:rPr>
        <w:t>v</w:t>
      </w:r>
      <w:r w:rsidR="000E55E5" w:rsidRPr="00611C58">
        <w:rPr>
          <w:rFonts w:ascii="Arial" w:hAnsi="Arial" w:cs="Times New Roman"/>
          <w:sz w:val="22"/>
          <w:lang w:val="nb-NO" w:eastAsia="en-US"/>
        </w:rPr>
        <w:t xml:space="preserve"> </w:t>
      </w:r>
      <w:r w:rsidR="00FB2130">
        <w:rPr>
          <w:rFonts w:ascii="Arial" w:hAnsi="Arial" w:cs="Times New Roman"/>
          <w:sz w:val="22"/>
          <w:lang w:val="nb-NO" w:eastAsia="en-US"/>
        </w:rPr>
        <w:t>dusj</w:t>
      </w:r>
      <w:r w:rsidR="000E55E5" w:rsidRPr="00611C58">
        <w:rPr>
          <w:rFonts w:ascii="Arial" w:hAnsi="Arial" w:cs="Times New Roman"/>
          <w:sz w:val="22"/>
          <w:lang w:val="nb-NO" w:eastAsia="en-US"/>
        </w:rPr>
        <w:t>systemet med et termostatarmatur</w:t>
      </w:r>
      <w:r w:rsidR="00FB2130">
        <w:rPr>
          <w:rFonts w:ascii="Arial" w:hAnsi="Arial" w:cs="Times New Roman"/>
          <w:sz w:val="22"/>
          <w:lang w:val="nb-NO" w:eastAsia="en-US"/>
        </w:rPr>
        <w:t xml:space="preserve"> der</w:t>
      </w:r>
      <w:r w:rsidR="000E55E5" w:rsidRPr="00611C58">
        <w:rPr>
          <w:rFonts w:ascii="Arial" w:hAnsi="Arial" w:cs="Times New Roman"/>
          <w:sz w:val="22"/>
          <w:lang w:val="nb-NO" w:eastAsia="en-US"/>
        </w:rPr>
        <w:t xml:space="preserve"> to Select-knapper sørger for pr</w:t>
      </w:r>
      <w:r w:rsidR="00FB2130">
        <w:rPr>
          <w:rFonts w:ascii="Arial" w:hAnsi="Arial" w:cs="Times New Roman"/>
          <w:sz w:val="22"/>
          <w:lang w:val="nb-NO" w:eastAsia="en-US"/>
        </w:rPr>
        <w:t>es</w:t>
      </w:r>
      <w:r w:rsidR="000E55E5" w:rsidRPr="00611C58">
        <w:rPr>
          <w:rFonts w:ascii="Arial" w:hAnsi="Arial" w:cs="Times New Roman"/>
          <w:sz w:val="22"/>
          <w:lang w:val="nb-NO" w:eastAsia="en-US"/>
        </w:rPr>
        <w:t>is betjening a</w:t>
      </w:r>
      <w:r w:rsidR="00FB2130">
        <w:rPr>
          <w:rFonts w:ascii="Arial" w:hAnsi="Arial" w:cs="Times New Roman"/>
          <w:sz w:val="22"/>
          <w:lang w:val="nb-NO" w:eastAsia="en-US"/>
        </w:rPr>
        <w:t>v</w:t>
      </w:r>
      <w:r w:rsidR="000E55E5" w:rsidRPr="00611C58">
        <w:rPr>
          <w:rFonts w:ascii="Arial" w:hAnsi="Arial" w:cs="Times New Roman"/>
          <w:sz w:val="22"/>
          <w:lang w:val="nb-NO" w:eastAsia="en-US"/>
        </w:rPr>
        <w:t xml:space="preserve"> ho</w:t>
      </w:r>
      <w:r w:rsidR="00FB2130">
        <w:rPr>
          <w:rFonts w:ascii="Arial" w:hAnsi="Arial" w:cs="Times New Roman"/>
          <w:sz w:val="22"/>
          <w:lang w:val="nb-NO" w:eastAsia="en-US"/>
        </w:rPr>
        <w:t>d</w:t>
      </w:r>
      <w:r w:rsidR="000E55E5" w:rsidRPr="00611C58">
        <w:rPr>
          <w:rFonts w:ascii="Arial" w:hAnsi="Arial" w:cs="Times New Roman"/>
          <w:sz w:val="22"/>
          <w:lang w:val="nb-NO" w:eastAsia="en-US"/>
        </w:rPr>
        <w:t>e- og hånd</w:t>
      </w:r>
      <w:r w:rsidR="00FB2130">
        <w:rPr>
          <w:rFonts w:ascii="Arial" w:hAnsi="Arial" w:cs="Times New Roman"/>
          <w:sz w:val="22"/>
          <w:lang w:val="nb-NO" w:eastAsia="en-US"/>
        </w:rPr>
        <w:t>dusj</w:t>
      </w:r>
      <w:r w:rsidR="000E55E5" w:rsidRPr="00611C58">
        <w:rPr>
          <w:rFonts w:ascii="Arial" w:hAnsi="Arial" w:cs="Times New Roman"/>
          <w:sz w:val="22"/>
          <w:lang w:val="nb-NO" w:eastAsia="en-US"/>
        </w:rPr>
        <w:t>. Det fineste spe</w:t>
      </w:r>
      <w:r w:rsidR="00FB2130">
        <w:rPr>
          <w:rFonts w:ascii="Arial" w:hAnsi="Arial" w:cs="Times New Roman"/>
          <w:sz w:val="22"/>
          <w:lang w:val="nb-NO" w:eastAsia="en-US"/>
        </w:rPr>
        <w:t>i</w:t>
      </w:r>
      <w:r w:rsidR="000E55E5" w:rsidRPr="00611C58">
        <w:rPr>
          <w:rFonts w:ascii="Arial" w:hAnsi="Arial" w:cs="Times New Roman"/>
          <w:sz w:val="22"/>
          <w:lang w:val="nb-NO" w:eastAsia="en-US"/>
        </w:rPr>
        <w:t>lglas</w:t>
      </w:r>
      <w:r w:rsidR="00FB2130">
        <w:rPr>
          <w:rFonts w:ascii="Arial" w:hAnsi="Arial" w:cs="Times New Roman"/>
          <w:sz w:val="22"/>
          <w:lang w:val="nb-NO" w:eastAsia="en-US"/>
        </w:rPr>
        <w:t>set</w:t>
      </w:r>
      <w:r w:rsidR="000E55E5" w:rsidRPr="00611C58">
        <w:rPr>
          <w:rFonts w:ascii="Arial" w:hAnsi="Arial" w:cs="Times New Roman"/>
          <w:sz w:val="22"/>
          <w:lang w:val="nb-NO" w:eastAsia="en-US"/>
        </w:rPr>
        <w:t xml:space="preserve"> danner en stor hyl</w:t>
      </w:r>
      <w:r w:rsidR="00FB2130">
        <w:rPr>
          <w:rFonts w:ascii="Arial" w:hAnsi="Arial" w:cs="Times New Roman"/>
          <w:sz w:val="22"/>
          <w:lang w:val="nb-NO" w:eastAsia="en-US"/>
        </w:rPr>
        <w:t>l</w:t>
      </w:r>
      <w:r w:rsidR="000E55E5" w:rsidRPr="00611C58">
        <w:rPr>
          <w:rFonts w:ascii="Arial" w:hAnsi="Arial" w:cs="Times New Roman"/>
          <w:sz w:val="22"/>
          <w:lang w:val="nb-NO" w:eastAsia="en-US"/>
        </w:rPr>
        <w:t xml:space="preserve">e. </w:t>
      </w:r>
      <w:r w:rsidR="00FB2130">
        <w:rPr>
          <w:rFonts w:ascii="Arial" w:hAnsi="Arial" w:cs="Times New Roman"/>
          <w:sz w:val="22"/>
          <w:lang w:val="nb-NO" w:eastAsia="en-US"/>
        </w:rPr>
        <w:t>I tillegg</w:t>
      </w:r>
      <w:r w:rsidR="000E55E5" w:rsidRPr="00611C58">
        <w:rPr>
          <w:rFonts w:ascii="Arial" w:hAnsi="Arial" w:cs="Times New Roman"/>
          <w:sz w:val="22"/>
          <w:lang w:val="nb-NO" w:eastAsia="en-US"/>
        </w:rPr>
        <w:t xml:space="preserve"> byr AXOR ShowerPipe 800 på en ny, revolu</w:t>
      </w:r>
      <w:r w:rsidR="00FB2130">
        <w:rPr>
          <w:rFonts w:ascii="Arial" w:hAnsi="Arial" w:cs="Times New Roman"/>
          <w:sz w:val="22"/>
          <w:lang w:val="nb-NO" w:eastAsia="en-US"/>
        </w:rPr>
        <w:t>sj</w:t>
      </w:r>
      <w:r w:rsidR="000E55E5" w:rsidRPr="00611C58">
        <w:rPr>
          <w:rFonts w:ascii="Arial" w:hAnsi="Arial" w:cs="Times New Roman"/>
          <w:sz w:val="22"/>
          <w:lang w:val="nb-NO" w:eastAsia="en-US"/>
        </w:rPr>
        <w:t>onerende stråletype: Den blø</w:t>
      </w:r>
      <w:r w:rsidR="00FB2130">
        <w:rPr>
          <w:rFonts w:ascii="Arial" w:hAnsi="Arial" w:cs="Times New Roman"/>
          <w:sz w:val="22"/>
          <w:lang w:val="nb-NO" w:eastAsia="en-US"/>
        </w:rPr>
        <w:t>t</w:t>
      </w:r>
      <w:r w:rsidR="00A54E91">
        <w:rPr>
          <w:rFonts w:ascii="Arial" w:hAnsi="Arial" w:cs="Times New Roman"/>
          <w:sz w:val="22"/>
          <w:lang w:val="nb-NO" w:eastAsia="en-US"/>
        </w:rPr>
        <w:t>e PowderRain omfavner</w:t>
      </w:r>
      <w:r w:rsidR="000E55E5" w:rsidRPr="00611C58">
        <w:rPr>
          <w:rFonts w:ascii="Arial" w:hAnsi="Arial" w:cs="Times New Roman"/>
          <w:sz w:val="22"/>
          <w:lang w:val="nb-NO" w:eastAsia="en-US"/>
        </w:rPr>
        <w:t xml:space="preserve"> kroppen som e</w:t>
      </w:r>
      <w:r w:rsidR="00FB2130">
        <w:rPr>
          <w:rFonts w:ascii="Arial" w:hAnsi="Arial" w:cs="Times New Roman"/>
          <w:sz w:val="22"/>
          <w:lang w:val="nb-NO" w:eastAsia="en-US"/>
        </w:rPr>
        <w:t>t</w:t>
      </w:r>
      <w:r w:rsidR="000E55E5" w:rsidRPr="00611C58">
        <w:rPr>
          <w:rFonts w:ascii="Arial" w:hAnsi="Arial" w:cs="Times New Roman"/>
          <w:sz w:val="22"/>
          <w:lang w:val="nb-NO" w:eastAsia="en-US"/>
        </w:rPr>
        <w:t xml:space="preserve"> </w:t>
      </w:r>
      <w:r w:rsidR="00A54E91">
        <w:rPr>
          <w:rFonts w:ascii="Arial" w:hAnsi="Arial" w:cs="Times New Roman"/>
          <w:sz w:val="22"/>
          <w:lang w:val="nb-NO" w:eastAsia="en-US"/>
        </w:rPr>
        <w:lastRenderedPageBreak/>
        <w:t>varmt og deilig teppe som bare forsterker</w:t>
      </w:r>
      <w:r w:rsidR="005A4165">
        <w:rPr>
          <w:rFonts w:ascii="Arial" w:hAnsi="Arial" w:cs="Times New Roman"/>
          <w:sz w:val="22"/>
          <w:lang w:val="nb-NO" w:eastAsia="en-US"/>
        </w:rPr>
        <w:t xml:space="preserve"> </w:t>
      </w:r>
      <w:bookmarkStart w:id="0" w:name="_GoBack"/>
      <w:bookmarkEnd w:id="0"/>
      <w:r w:rsidR="00A54E91">
        <w:rPr>
          <w:rFonts w:ascii="Arial" w:hAnsi="Arial" w:cs="Times New Roman"/>
          <w:sz w:val="22"/>
          <w:lang w:val="nb-NO" w:eastAsia="en-US"/>
        </w:rPr>
        <w:t>den</w:t>
      </w:r>
      <w:r w:rsidR="000E55E5" w:rsidRPr="00611C58">
        <w:rPr>
          <w:rFonts w:ascii="Arial" w:hAnsi="Arial" w:cs="Times New Roman"/>
          <w:sz w:val="22"/>
          <w:lang w:val="nb-NO" w:eastAsia="en-US"/>
        </w:rPr>
        <w:t xml:space="preserve"> luksuriøse </w:t>
      </w:r>
      <w:r w:rsidR="00FB2130">
        <w:rPr>
          <w:rFonts w:ascii="Arial" w:hAnsi="Arial" w:cs="Times New Roman"/>
          <w:sz w:val="22"/>
          <w:lang w:val="nb-NO" w:eastAsia="en-US"/>
        </w:rPr>
        <w:t>dusj</w:t>
      </w:r>
      <w:r w:rsidR="000E55E5" w:rsidRPr="00611C58">
        <w:rPr>
          <w:rFonts w:ascii="Arial" w:hAnsi="Arial" w:cs="Times New Roman"/>
          <w:sz w:val="22"/>
          <w:lang w:val="nb-NO" w:eastAsia="en-US"/>
        </w:rPr>
        <w:t>o</w:t>
      </w:r>
      <w:r w:rsidR="00FB2130">
        <w:rPr>
          <w:rFonts w:ascii="Arial" w:hAnsi="Arial" w:cs="Times New Roman"/>
          <w:sz w:val="22"/>
          <w:lang w:val="nb-NO" w:eastAsia="en-US"/>
        </w:rPr>
        <w:t>p</w:t>
      </w:r>
      <w:r w:rsidR="000E55E5" w:rsidRPr="00611C58">
        <w:rPr>
          <w:rFonts w:ascii="Arial" w:hAnsi="Arial" w:cs="Times New Roman"/>
          <w:sz w:val="22"/>
          <w:lang w:val="nb-NO" w:eastAsia="en-US"/>
        </w:rPr>
        <w:t>plevelse</w:t>
      </w:r>
      <w:r w:rsidR="00FB2130">
        <w:rPr>
          <w:rFonts w:ascii="Arial" w:hAnsi="Arial" w:cs="Times New Roman"/>
          <w:sz w:val="22"/>
          <w:lang w:val="nb-NO" w:eastAsia="en-US"/>
        </w:rPr>
        <w:t>n</w:t>
      </w:r>
      <w:r w:rsidR="000E55E5" w:rsidRPr="00611C58">
        <w:rPr>
          <w:rFonts w:ascii="Arial" w:hAnsi="Arial" w:cs="Times New Roman"/>
          <w:sz w:val="22"/>
          <w:lang w:val="nb-NO" w:eastAsia="en-US"/>
        </w:rPr>
        <w:t>.</w:t>
      </w:r>
      <w:r w:rsidRPr="00611C58">
        <w:rPr>
          <w:rFonts w:ascii="Arial" w:hAnsi="Arial" w:cs="Times New Roman"/>
          <w:sz w:val="22"/>
          <w:lang w:val="nb-NO" w:eastAsia="en-US"/>
        </w:rPr>
        <w:t xml:space="preserve"> AXOR </w:t>
      </w:r>
      <w:r w:rsidR="000E55E5" w:rsidRPr="00611C58">
        <w:rPr>
          <w:rFonts w:ascii="Arial" w:hAnsi="Arial" w:cs="Times New Roman"/>
          <w:sz w:val="22"/>
          <w:lang w:val="nb-NO" w:eastAsia="en-US"/>
        </w:rPr>
        <w:t xml:space="preserve">lar </w:t>
      </w:r>
      <w:r w:rsidR="008B25F3" w:rsidRPr="00611C58">
        <w:rPr>
          <w:rFonts w:ascii="Arial" w:hAnsi="Arial" w:cs="Times New Roman"/>
          <w:sz w:val="22"/>
          <w:lang w:val="nb-NO" w:eastAsia="en-US"/>
        </w:rPr>
        <w:t>d</w:t>
      </w:r>
      <w:r w:rsidR="00FB2130">
        <w:rPr>
          <w:rFonts w:ascii="Arial" w:hAnsi="Arial" w:cs="Times New Roman"/>
          <w:sz w:val="22"/>
          <w:lang w:val="nb-NO" w:eastAsia="en-US"/>
        </w:rPr>
        <w:t>e</w:t>
      </w:r>
      <w:r w:rsidR="000E55E5" w:rsidRPr="00611C58">
        <w:rPr>
          <w:rFonts w:ascii="Arial" w:hAnsi="Arial" w:cs="Times New Roman"/>
          <w:sz w:val="22"/>
          <w:lang w:val="nb-NO" w:eastAsia="en-US"/>
        </w:rPr>
        <w:t>g v</w:t>
      </w:r>
      <w:r w:rsidR="00FB2130">
        <w:rPr>
          <w:rFonts w:ascii="Arial" w:hAnsi="Arial" w:cs="Times New Roman"/>
          <w:sz w:val="22"/>
          <w:lang w:val="nb-NO" w:eastAsia="en-US"/>
        </w:rPr>
        <w:t>e</w:t>
      </w:r>
      <w:r w:rsidR="000E55E5" w:rsidRPr="00611C58">
        <w:rPr>
          <w:rFonts w:ascii="Arial" w:hAnsi="Arial" w:cs="Times New Roman"/>
          <w:sz w:val="22"/>
          <w:lang w:val="nb-NO" w:eastAsia="en-US"/>
        </w:rPr>
        <w:t>lge mell</w:t>
      </w:r>
      <w:r w:rsidR="00FB2130">
        <w:rPr>
          <w:rFonts w:ascii="Arial" w:hAnsi="Arial" w:cs="Times New Roman"/>
          <w:sz w:val="22"/>
          <w:lang w:val="nb-NO" w:eastAsia="en-US"/>
        </w:rPr>
        <w:t>o</w:t>
      </w:r>
      <w:r w:rsidR="000E55E5" w:rsidRPr="00611C58">
        <w:rPr>
          <w:rFonts w:ascii="Arial" w:hAnsi="Arial" w:cs="Times New Roman"/>
          <w:sz w:val="22"/>
          <w:lang w:val="nb-NO" w:eastAsia="en-US"/>
        </w:rPr>
        <w:t>m 15 overfla</w:t>
      </w:r>
      <w:r w:rsidR="00FB2130">
        <w:rPr>
          <w:rFonts w:ascii="Arial" w:hAnsi="Arial" w:cs="Times New Roman"/>
          <w:sz w:val="22"/>
          <w:lang w:val="nb-NO" w:eastAsia="en-US"/>
        </w:rPr>
        <w:t>t</w:t>
      </w:r>
      <w:r w:rsidR="000E55E5" w:rsidRPr="00611C58">
        <w:rPr>
          <w:rFonts w:ascii="Arial" w:hAnsi="Arial" w:cs="Times New Roman"/>
          <w:sz w:val="22"/>
          <w:lang w:val="nb-NO" w:eastAsia="en-US"/>
        </w:rPr>
        <w:t>er</w:t>
      </w:r>
      <w:r w:rsidR="00FB2130">
        <w:rPr>
          <w:rFonts w:ascii="Arial" w:hAnsi="Arial" w:cs="Times New Roman"/>
          <w:sz w:val="22"/>
          <w:lang w:val="nb-NO" w:eastAsia="en-US"/>
        </w:rPr>
        <w:t xml:space="preserve"> slik at du </w:t>
      </w:r>
      <w:r w:rsidR="000E55E5" w:rsidRPr="00611C58">
        <w:rPr>
          <w:rFonts w:ascii="Arial" w:hAnsi="Arial" w:cs="Times New Roman"/>
          <w:sz w:val="22"/>
          <w:lang w:val="nb-NO" w:eastAsia="en-US"/>
        </w:rPr>
        <w:t xml:space="preserve">kan </w:t>
      </w:r>
      <w:r w:rsidR="00A54E91">
        <w:rPr>
          <w:rFonts w:ascii="Arial" w:hAnsi="Arial" w:cs="Times New Roman"/>
          <w:sz w:val="22"/>
          <w:lang w:val="nb-NO" w:eastAsia="en-US"/>
        </w:rPr>
        <w:t>skape din individuelle stil etter dine preferanser</w:t>
      </w:r>
      <w:r w:rsidR="000E55E5" w:rsidRPr="00611C58">
        <w:rPr>
          <w:rFonts w:ascii="Arial" w:hAnsi="Arial" w:cs="Times New Roman"/>
          <w:sz w:val="22"/>
          <w:lang w:val="nb-NO" w:eastAsia="en-US"/>
        </w:rPr>
        <w:t>.</w:t>
      </w:r>
      <w:r w:rsidR="00844862" w:rsidRPr="00611C58">
        <w:rPr>
          <w:rFonts w:ascii="Arial" w:hAnsi="Arial" w:cs="Times New Roman"/>
          <w:sz w:val="22"/>
          <w:lang w:val="nb-NO" w:eastAsia="en-US"/>
        </w:rPr>
        <w:t xml:space="preserve"> </w:t>
      </w:r>
    </w:p>
    <w:p w:rsidR="00E714A6" w:rsidRPr="00611C58" w:rsidRDefault="00E714A6" w:rsidP="00E04B62">
      <w:pPr>
        <w:pStyle w:val="Zwischenberschrift"/>
        <w:rPr>
          <w:lang w:val="nb-NO"/>
        </w:rPr>
      </w:pPr>
      <w:r w:rsidRPr="00611C58">
        <w:rPr>
          <w:lang w:val="nb-NO"/>
        </w:rPr>
        <w:t>Red Dot Award</w:t>
      </w:r>
    </w:p>
    <w:p w:rsidR="00E714A6" w:rsidRDefault="00E714A6" w:rsidP="00371B9D">
      <w:pPr>
        <w:pStyle w:val="Text"/>
        <w:rPr>
          <w:lang w:val="nb-NO"/>
        </w:rPr>
      </w:pPr>
      <w:r w:rsidRPr="00611C58">
        <w:rPr>
          <w:lang w:val="nb-NO"/>
        </w:rPr>
        <w:t xml:space="preserve">Red Dot Award </w:t>
      </w:r>
      <w:r w:rsidR="00FB2130">
        <w:rPr>
          <w:lang w:val="nb-NO"/>
        </w:rPr>
        <w:t>har</w:t>
      </w:r>
      <w:r w:rsidR="00450449" w:rsidRPr="00611C58">
        <w:rPr>
          <w:lang w:val="nb-NO"/>
        </w:rPr>
        <w:t xml:space="preserve"> siden 1955 bl</w:t>
      </w:r>
      <w:r w:rsidR="00FB2130">
        <w:rPr>
          <w:lang w:val="nb-NO"/>
        </w:rPr>
        <w:t>itt</w:t>
      </w:r>
      <w:r w:rsidR="00450449" w:rsidRPr="00611C58">
        <w:rPr>
          <w:lang w:val="nb-NO"/>
        </w:rPr>
        <w:t xml:space="preserve"> overrakt en gang om året til de beste produkte</w:t>
      </w:r>
      <w:r w:rsidR="00FB2130">
        <w:rPr>
          <w:lang w:val="nb-NO"/>
        </w:rPr>
        <w:t>ne</w:t>
      </w:r>
      <w:r w:rsidR="00450449" w:rsidRPr="00611C58">
        <w:rPr>
          <w:lang w:val="nb-NO"/>
        </w:rPr>
        <w:t xml:space="preserve">. I 2018 </w:t>
      </w:r>
      <w:r w:rsidR="00FB2130">
        <w:rPr>
          <w:lang w:val="nb-NO"/>
        </w:rPr>
        <w:t>foreslo</w:t>
      </w:r>
      <w:r w:rsidR="00450449" w:rsidRPr="00611C58">
        <w:rPr>
          <w:lang w:val="nb-NO"/>
        </w:rPr>
        <w:t xml:space="preserve"> designere og produ</w:t>
      </w:r>
      <w:r w:rsidR="00FB2130">
        <w:rPr>
          <w:lang w:val="nb-NO"/>
        </w:rPr>
        <w:t>s</w:t>
      </w:r>
      <w:r w:rsidR="00450449" w:rsidRPr="00611C58">
        <w:rPr>
          <w:lang w:val="nb-NO"/>
        </w:rPr>
        <w:t xml:space="preserve">enter fra 59 land </w:t>
      </w:r>
      <w:r w:rsidR="00FB2130">
        <w:rPr>
          <w:lang w:val="nb-NO"/>
        </w:rPr>
        <w:t xml:space="preserve">over 6 </w:t>
      </w:r>
      <w:r w:rsidR="00505DB0" w:rsidRPr="00611C58">
        <w:rPr>
          <w:lang w:val="nb-NO"/>
        </w:rPr>
        <w:t xml:space="preserve">300 produkter til designprisen – og </w:t>
      </w:r>
      <w:r w:rsidR="00FB2130">
        <w:rPr>
          <w:lang w:val="nb-NO"/>
        </w:rPr>
        <w:t>bare 1</w:t>
      </w:r>
      <w:r w:rsidR="00505DB0" w:rsidRPr="00611C58">
        <w:rPr>
          <w:lang w:val="nb-NO"/>
        </w:rPr>
        <w:t>684 har vun</w:t>
      </w:r>
      <w:r w:rsidR="00FB2130">
        <w:rPr>
          <w:lang w:val="nb-NO"/>
        </w:rPr>
        <w:t>n</w:t>
      </w:r>
      <w:r w:rsidR="00505DB0" w:rsidRPr="00611C58">
        <w:rPr>
          <w:lang w:val="nb-NO"/>
        </w:rPr>
        <w:t>et en Red Dot Award. Den ca. 40 personer store jury</w:t>
      </w:r>
      <w:r w:rsidR="00FB2130">
        <w:rPr>
          <w:lang w:val="nb-NO"/>
        </w:rPr>
        <w:t>en</w:t>
      </w:r>
      <w:r w:rsidR="00505DB0" w:rsidRPr="00611C58">
        <w:rPr>
          <w:lang w:val="nb-NO"/>
        </w:rPr>
        <w:t xml:space="preserve"> arbe</w:t>
      </w:r>
      <w:r w:rsidR="00FB2130">
        <w:rPr>
          <w:lang w:val="nb-NO"/>
        </w:rPr>
        <w:t>i</w:t>
      </w:r>
      <w:r w:rsidR="00505DB0" w:rsidRPr="00611C58">
        <w:rPr>
          <w:lang w:val="nb-NO"/>
        </w:rPr>
        <w:t>der med strenge u</w:t>
      </w:r>
      <w:r w:rsidR="00FB2130">
        <w:rPr>
          <w:lang w:val="nb-NO"/>
        </w:rPr>
        <w:t>t</w:t>
      </w:r>
      <w:r w:rsidR="00505DB0" w:rsidRPr="00611C58">
        <w:rPr>
          <w:lang w:val="nb-NO"/>
        </w:rPr>
        <w:t>v</w:t>
      </w:r>
      <w:r w:rsidR="00FB2130">
        <w:rPr>
          <w:lang w:val="nb-NO"/>
        </w:rPr>
        <w:t>e</w:t>
      </w:r>
      <w:r w:rsidR="00505DB0" w:rsidRPr="00611C58">
        <w:rPr>
          <w:lang w:val="nb-NO"/>
        </w:rPr>
        <w:t>lgelseskriterier</w:t>
      </w:r>
      <w:r w:rsidR="008B25F3" w:rsidRPr="00611C58">
        <w:rPr>
          <w:lang w:val="nb-NO"/>
        </w:rPr>
        <w:t xml:space="preserve"> til</w:t>
      </w:r>
      <w:r w:rsidR="00505DB0" w:rsidRPr="00611C58">
        <w:rPr>
          <w:lang w:val="nb-NO"/>
        </w:rPr>
        <w:t xml:space="preserve"> bl.a. innova</w:t>
      </w:r>
      <w:r w:rsidR="00FB2130">
        <w:rPr>
          <w:lang w:val="nb-NO"/>
        </w:rPr>
        <w:t>sj</w:t>
      </w:r>
      <w:r w:rsidR="00505DB0" w:rsidRPr="00611C58">
        <w:rPr>
          <w:lang w:val="nb-NO"/>
        </w:rPr>
        <w:t>onsgrad, funk</w:t>
      </w:r>
      <w:r w:rsidR="00FB2130">
        <w:rPr>
          <w:lang w:val="nb-NO"/>
        </w:rPr>
        <w:t>sj</w:t>
      </w:r>
      <w:r w:rsidR="00505DB0" w:rsidRPr="00611C58">
        <w:rPr>
          <w:lang w:val="nb-NO"/>
        </w:rPr>
        <w:t>onalitet, kvalitet, ergonomi og levetid.</w:t>
      </w:r>
      <w:r w:rsidRPr="00611C58">
        <w:rPr>
          <w:lang w:val="nb-NO"/>
        </w:rPr>
        <w:t xml:space="preserve"> </w:t>
      </w:r>
    </w:p>
    <w:p w:rsidR="00BD7AD9" w:rsidRPr="00611C58" w:rsidRDefault="00BD7AD9" w:rsidP="00371B9D">
      <w:pPr>
        <w:pStyle w:val="Text"/>
        <w:rPr>
          <w:lang w:val="nb-NO"/>
        </w:rPr>
      </w:pPr>
    </w:p>
    <w:p w:rsidR="00BD7AD9" w:rsidRPr="007361CA" w:rsidRDefault="00BD7AD9" w:rsidP="00BD7AD9">
      <w:pPr>
        <w:pStyle w:val="Bilderlink"/>
        <w:rPr>
          <w:lang w:val="nb-NO"/>
        </w:rPr>
      </w:pPr>
      <w:r w:rsidRPr="00B628A1">
        <w:rPr>
          <w:rStyle w:val="fett"/>
          <w:lang w:val="nb-NO"/>
        </w:rPr>
        <w:t>Se og last ned bilder av alle de prisvinnende produktene</w:t>
      </w:r>
      <w:r w:rsidRPr="007361CA">
        <w:rPr>
          <w:rStyle w:val="fett"/>
          <w:lang w:val="nb-NO"/>
        </w:rPr>
        <w:t>:</w:t>
      </w:r>
      <w:r w:rsidRPr="007361CA">
        <w:rPr>
          <w:lang w:val="nb-NO"/>
        </w:rPr>
        <w:t xml:space="preserve"> </w:t>
      </w:r>
      <w:hyperlink r:id="rId8" w:history="1">
        <w:r w:rsidRPr="001E6751">
          <w:rPr>
            <w:rStyle w:val="Hyperlink"/>
            <w:lang w:val="nb-NO"/>
          </w:rPr>
          <w:t>https://www.mynewsdesk.com/no/hansgrohe</w:t>
        </w:r>
      </w:hyperlink>
    </w:p>
    <w:p w:rsidR="00505DB0" w:rsidRPr="00611C58" w:rsidRDefault="00505DB0" w:rsidP="00505DB0">
      <w:pPr>
        <w:pStyle w:val="Boilerplateberschrift"/>
        <w:rPr>
          <w:lang w:val="nb-NO"/>
        </w:rPr>
      </w:pPr>
    </w:p>
    <w:p w:rsidR="00505DB0" w:rsidRPr="00611C58" w:rsidRDefault="00505DB0" w:rsidP="00505DB0">
      <w:pPr>
        <w:pStyle w:val="Boilerplateberschrift"/>
        <w:rPr>
          <w:lang w:val="nb-NO"/>
        </w:rPr>
      </w:pPr>
      <w:r w:rsidRPr="00611C58">
        <w:rPr>
          <w:lang w:val="nb-NO"/>
        </w:rPr>
        <w:t>O</w:t>
      </w:r>
      <w:r w:rsidRPr="00611C58">
        <w:rPr>
          <w:noProof/>
          <w:lang w:val="nb-NO"/>
        </w:rPr>
        <w:t>m Hansgrohe Group</w:t>
      </w:r>
    </w:p>
    <w:p w:rsidR="00CD4499" w:rsidRPr="00CD4499" w:rsidRDefault="00CD4499" w:rsidP="00CD4499">
      <w:pPr>
        <w:pStyle w:val="BoilerplateText"/>
        <w:rPr>
          <w:noProof/>
          <w:lang w:val="nb-NO"/>
        </w:rPr>
      </w:pPr>
      <w:r w:rsidRPr="00CD4499">
        <w:rPr>
          <w:noProof/>
          <w:lang w:val="nb-NO"/>
        </w:rPr>
        <w:t xml:space="preserve">Hansgrohe Group med hovedkontor i Schiltach/Baden-Württemberg, Sør-Tyskland, er med sine merker AXOR og hansgrohe en førende virksomhet på kvalitet, innovasjon og design i bad- og kjøkkenbransjen. Med sine armaturer, dusjer og dusjsystemer gir Hansgrohe Group vannet form og funksjon. Virksomhetens 117-årige historie preges av oppfinnelser, for eksempel den første hånddusjen med forskjellige stråletyper, det første kjøkkenarmaturet med uttrekkstut og enda den første dusjstangen. Med over 16 000 aktive beskyttede rettigheter står Hansgrohe Group for kvalitetsprodukter med lang levetid. </w:t>
      </w:r>
    </w:p>
    <w:p w:rsidR="00505DB0" w:rsidRPr="00611C58" w:rsidRDefault="00CD4499" w:rsidP="00CD4499">
      <w:pPr>
        <w:pStyle w:val="BoilerplateText"/>
        <w:rPr>
          <w:noProof/>
          <w:lang w:val="nb-NO"/>
        </w:rPr>
      </w:pPr>
      <w:r w:rsidRPr="00CD4499">
        <w:rPr>
          <w:noProof/>
          <w:lang w:val="nb-NO"/>
        </w:rPr>
        <w:t>34 datterselskaper, 21 salgskontorer og kunder i over 140 land gjør virksomheten til en pålitelig partner over hele verden. Hansgrohe Group, dens merker og dens produkter er hedret med et utall av utmerkelser, blant annet over 500 designpriser siden 1974. Den bærekraftige produksjonen av vann- og energisparende produkter er sentral for virksomhetens aktiviteter, og produktene anvendes i prosjekter verden over – f.eks. luksus-cruiseskipet Queen Mary 2, verdens høyeste bygning Burj Khalifa og det danske Kronprinsparets gemakker på Amalienborg. Den høye kvalitetsstandarden sikres med produksjon på Hansgrohe Groups fem egne fabrikker i Tyskland, Frankrike, USA og Kina. I 2017 genererte Hansgrohe Group salg for 1,077 milliarder euro (10,3 milliarder kr.), og virksomheten beskjeftiger over 5 000 medarbeidere i hele verden, herav omtrent 60 prosent i Tyskland.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126"/>
        <w:gridCol w:w="6521"/>
      </w:tblGrid>
      <w:tr w:rsidR="00CD4499" w:rsidRPr="007361CA" w:rsidTr="000A1E99">
        <w:tc>
          <w:tcPr>
            <w:tcW w:w="817" w:type="dxa"/>
          </w:tcPr>
          <w:p w:rsidR="00CD4499" w:rsidRPr="007361CA" w:rsidRDefault="00CD4499" w:rsidP="000A1E99">
            <w:pPr>
              <w:pStyle w:val="BoilerplateText"/>
              <w:rPr>
                <w:lang w:val="nb-NO"/>
              </w:rPr>
            </w:pPr>
            <w:r w:rsidRPr="007361CA">
              <w:rPr>
                <w:noProof/>
                <w:szCs w:val="22"/>
                <w:lang w:val="da-DK" w:eastAsia="da-DK"/>
              </w:rPr>
              <w:lastRenderedPageBreak/>
              <w:drawing>
                <wp:inline distT="0" distB="0" distL="0" distR="0" wp14:anchorId="2137910B" wp14:editId="6BC42052">
                  <wp:extent cx="360000" cy="360000"/>
                  <wp:effectExtent l="0" t="0" r="2540" b="2540"/>
                  <wp:docPr id="3" name="Grafik 3"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2126" w:type="dxa"/>
          </w:tcPr>
          <w:p w:rsidR="00CD4499" w:rsidRPr="007361CA" w:rsidRDefault="00CD4499" w:rsidP="000A1E99">
            <w:pPr>
              <w:pStyle w:val="BoilerplateText"/>
              <w:rPr>
                <w:lang w:val="nb-NO"/>
              </w:rPr>
            </w:pPr>
            <w:r w:rsidRPr="007361CA">
              <w:rPr>
                <w:noProof/>
                <w:lang w:val="da-DK" w:eastAsia="da-DK"/>
              </w:rPr>
              <w:drawing>
                <wp:inline distT="0" distB="0" distL="0" distR="0" wp14:anchorId="5E18D503" wp14:editId="79B0AB3A">
                  <wp:extent cx="360000" cy="360000"/>
                  <wp:effectExtent l="0" t="0" r="2540" b="2540"/>
                  <wp:docPr id="2" name="Grafik 2"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newbird_boxed_whiteon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6521" w:type="dxa"/>
          </w:tcPr>
          <w:p w:rsidR="00CD4499" w:rsidRPr="002F0325" w:rsidRDefault="00CD4499" w:rsidP="000A1E99">
            <w:pPr>
              <w:pStyle w:val="TabelleText"/>
              <w:ind w:left="34"/>
              <w:rPr>
                <w:lang w:val="nb-NO"/>
              </w:rPr>
            </w:pPr>
            <w:r w:rsidRPr="002F0325">
              <w:rPr>
                <w:lang w:val="nb-NO"/>
              </w:rPr>
              <w:t>Les mer om Hansgrohe Group og merkene AXOR og hansgrohe på:</w:t>
            </w:r>
          </w:p>
          <w:p w:rsidR="00CD4499" w:rsidRPr="007361CA" w:rsidRDefault="005A4165" w:rsidP="000A1E99">
            <w:pPr>
              <w:pStyle w:val="TabelleText"/>
              <w:rPr>
                <w:lang w:val="nb-NO"/>
              </w:rPr>
            </w:pPr>
            <w:hyperlink r:id="rId11" w:history="1">
              <w:r w:rsidR="00CD4499" w:rsidRPr="007361CA">
                <w:rPr>
                  <w:rStyle w:val="Hyperlink"/>
                  <w:lang w:val="nb-NO"/>
                </w:rPr>
                <w:t>www.facebook.com/axor.design</w:t>
              </w:r>
            </w:hyperlink>
            <w:r w:rsidR="00CD4499" w:rsidRPr="007361CA">
              <w:rPr>
                <w:lang w:val="nb-NO"/>
              </w:rPr>
              <w:t xml:space="preserve"> </w:t>
            </w:r>
          </w:p>
          <w:p w:rsidR="00CD4499" w:rsidRPr="007361CA" w:rsidRDefault="005A4165" w:rsidP="000A1E99">
            <w:pPr>
              <w:pStyle w:val="TabelleText"/>
              <w:rPr>
                <w:rFonts w:cs="Arial"/>
                <w:szCs w:val="22"/>
                <w:lang w:val="nb-NO"/>
              </w:rPr>
            </w:pPr>
            <w:hyperlink r:id="rId12" w:history="1">
              <w:r w:rsidR="00CD4499" w:rsidRPr="007361CA">
                <w:rPr>
                  <w:rStyle w:val="Hyperlink"/>
                  <w:rFonts w:cs="Arial"/>
                  <w:szCs w:val="22"/>
                  <w:lang w:val="nb-NO"/>
                </w:rPr>
                <w:t>www.facebook.com/hansgrohe</w:t>
              </w:r>
            </w:hyperlink>
            <w:r w:rsidR="00CD4499" w:rsidRPr="007361CA">
              <w:rPr>
                <w:lang w:val="nb-NO"/>
              </w:rPr>
              <w:t xml:space="preserve"> </w:t>
            </w:r>
            <w:r w:rsidR="00CD4499" w:rsidRPr="007361CA">
              <w:rPr>
                <w:lang w:val="nb-NO"/>
              </w:rPr>
              <w:br/>
            </w:r>
            <w:hyperlink r:id="rId13" w:history="1">
              <w:r w:rsidR="00CD4499" w:rsidRPr="007361CA">
                <w:rPr>
                  <w:rStyle w:val="Hyperlink"/>
                  <w:rFonts w:cs="Arial"/>
                  <w:szCs w:val="22"/>
                  <w:lang w:val="nb-NO"/>
                </w:rPr>
                <w:t>www.twitter.com/hansgrohe_pr</w:t>
              </w:r>
            </w:hyperlink>
            <w:r w:rsidR="00CD4499" w:rsidRPr="007361CA">
              <w:rPr>
                <w:rFonts w:cs="Arial"/>
                <w:szCs w:val="22"/>
                <w:lang w:val="nb-NO"/>
              </w:rPr>
              <w:t xml:space="preserve"> </w:t>
            </w:r>
          </w:p>
        </w:tc>
      </w:tr>
    </w:tbl>
    <w:p w:rsidR="00CD4499" w:rsidRPr="007361CA" w:rsidRDefault="00CD4499" w:rsidP="00CD4499">
      <w:pPr>
        <w:pStyle w:val="Text"/>
        <w:rPr>
          <w:lang w:val="nb-NO"/>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21"/>
      </w:tblGrid>
      <w:tr w:rsidR="00CD4499" w:rsidRPr="007361CA" w:rsidTr="000A1E99">
        <w:tc>
          <w:tcPr>
            <w:tcW w:w="2943" w:type="dxa"/>
          </w:tcPr>
          <w:p w:rsidR="00CD4499" w:rsidRPr="007361CA" w:rsidRDefault="00CD4499" w:rsidP="000A1E99">
            <w:pPr>
              <w:pStyle w:val="BoilerplateText"/>
              <w:rPr>
                <w:lang w:val="nb-NO"/>
              </w:rPr>
            </w:pPr>
            <w:r w:rsidRPr="007361CA">
              <w:rPr>
                <w:noProof/>
                <w:lang w:val="da-DK" w:eastAsia="da-DK"/>
              </w:rPr>
              <w:drawing>
                <wp:inline distT="0" distB="0" distL="0" distR="0" wp14:anchorId="40F61019" wp14:editId="3AD4561D">
                  <wp:extent cx="1684050" cy="7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king_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4050" cy="720000"/>
                          </a:xfrm>
                          <a:prstGeom prst="rect">
                            <a:avLst/>
                          </a:prstGeom>
                        </pic:spPr>
                      </pic:pic>
                    </a:graphicData>
                  </a:graphic>
                </wp:inline>
              </w:drawing>
            </w:r>
          </w:p>
        </w:tc>
        <w:tc>
          <w:tcPr>
            <w:tcW w:w="6521" w:type="dxa"/>
          </w:tcPr>
          <w:p w:rsidR="00CD4499" w:rsidRPr="00A24EA1" w:rsidRDefault="00CD4499" w:rsidP="000A1E99">
            <w:pPr>
              <w:pStyle w:val="TabelleText"/>
              <w:tabs>
                <w:tab w:val="left" w:pos="4287"/>
              </w:tabs>
              <w:rPr>
                <w:rFonts w:cs="Arial"/>
                <w:b/>
                <w:bCs/>
                <w:color w:val="000000"/>
                <w:szCs w:val="22"/>
                <w:lang w:val="nb-NO" w:eastAsia="de-DE"/>
              </w:rPr>
            </w:pPr>
            <w:r w:rsidRPr="007B3D80">
              <w:rPr>
                <w:rFonts w:cs="Arial"/>
                <w:b/>
                <w:bCs/>
                <w:color w:val="000000"/>
                <w:szCs w:val="22"/>
                <w:lang w:val="da-DK" w:eastAsia="de-DE"/>
              </w:rPr>
              <w:t xml:space="preserve">Sanitærbransjens </w:t>
            </w:r>
            <w:r w:rsidRPr="00A24EA1">
              <w:rPr>
                <w:rFonts w:cs="Arial"/>
                <w:b/>
                <w:bCs/>
                <w:color w:val="000000"/>
                <w:szCs w:val="22"/>
                <w:lang w:val="nb-NO" w:eastAsia="de-DE"/>
              </w:rPr>
              <w:t>designleder</w:t>
            </w:r>
          </w:p>
          <w:p w:rsidR="00CD4499" w:rsidRDefault="00CD4499" w:rsidP="000A1E99">
            <w:pPr>
              <w:pStyle w:val="TabelleText"/>
              <w:tabs>
                <w:tab w:val="left" w:pos="4287"/>
              </w:tabs>
              <w:rPr>
                <w:rFonts w:cs="Arial"/>
                <w:noProof/>
                <w:szCs w:val="22"/>
                <w:lang w:val="nb-NO"/>
              </w:rPr>
            </w:pPr>
            <w:r w:rsidRPr="00D25291">
              <w:rPr>
                <w:rFonts w:cs="Arial"/>
                <w:noProof/>
                <w:szCs w:val="22"/>
                <w:lang w:val="nb-NO"/>
              </w:rPr>
              <w:t>På den aktuelle rankinglisten fra Internasjonale Forum Design (iF) over de beste virksomhetene i verden når det kommer til design, ligger Hansgrohe Group på en</w:t>
            </w:r>
            <w:r w:rsidRPr="00A24EA1">
              <w:rPr>
                <w:rFonts w:cs="Arial"/>
                <w:noProof/>
                <w:szCs w:val="22"/>
                <w:lang w:val="nb-NO"/>
              </w:rPr>
              <w:t xml:space="preserve"> 6</w:t>
            </w:r>
            <w:r>
              <w:rPr>
                <w:rFonts w:cs="Arial"/>
                <w:noProof/>
                <w:szCs w:val="22"/>
                <w:lang w:val="nb-NO"/>
              </w:rPr>
              <w:t>. plas</w:t>
            </w:r>
            <w:r w:rsidRPr="00A24EA1">
              <w:rPr>
                <w:rFonts w:cs="Arial"/>
                <w:noProof/>
                <w:szCs w:val="22"/>
                <w:lang w:val="nb-NO"/>
              </w:rPr>
              <w:t>s u</w:t>
            </w:r>
            <w:r>
              <w:rPr>
                <w:rFonts w:cs="Arial"/>
                <w:noProof/>
                <w:szCs w:val="22"/>
                <w:lang w:val="nb-NO"/>
              </w:rPr>
              <w:t>t</w:t>
            </w:r>
            <w:r w:rsidRPr="00A24EA1">
              <w:rPr>
                <w:rFonts w:cs="Arial"/>
                <w:noProof/>
                <w:szCs w:val="22"/>
                <w:lang w:val="nb-NO"/>
              </w:rPr>
              <w:t xml:space="preserve"> a</w:t>
            </w:r>
            <w:r>
              <w:rPr>
                <w:rFonts w:cs="Arial"/>
                <w:noProof/>
                <w:szCs w:val="22"/>
                <w:lang w:val="nb-NO"/>
              </w:rPr>
              <w:t xml:space="preserve">v ca. 2 </w:t>
            </w:r>
            <w:r w:rsidRPr="00A24EA1">
              <w:rPr>
                <w:rFonts w:cs="Arial"/>
                <w:noProof/>
                <w:szCs w:val="22"/>
                <w:lang w:val="nb-NO"/>
              </w:rPr>
              <w:t xml:space="preserve">000 </w:t>
            </w:r>
            <w:r>
              <w:rPr>
                <w:rFonts w:cs="Arial"/>
                <w:noProof/>
                <w:szCs w:val="22"/>
                <w:lang w:val="nb-NO"/>
              </w:rPr>
              <w:t>firmaer fra hele verden</w:t>
            </w:r>
            <w:r w:rsidRPr="00A24EA1">
              <w:rPr>
                <w:rFonts w:cs="Arial"/>
                <w:noProof/>
                <w:szCs w:val="22"/>
                <w:lang w:val="nb-NO"/>
              </w:rPr>
              <w:t xml:space="preserve">. Med </w:t>
            </w:r>
            <w:r>
              <w:rPr>
                <w:rFonts w:cs="Arial"/>
                <w:noProof/>
                <w:szCs w:val="22"/>
                <w:lang w:val="nb-NO"/>
              </w:rPr>
              <w:t xml:space="preserve">1 </w:t>
            </w:r>
            <w:r w:rsidRPr="00A24EA1">
              <w:rPr>
                <w:rFonts w:cs="Arial"/>
                <w:noProof/>
                <w:szCs w:val="22"/>
                <w:lang w:val="nb-NO"/>
              </w:rPr>
              <w:t xml:space="preserve">040 </w:t>
            </w:r>
            <w:r>
              <w:rPr>
                <w:rFonts w:cs="Arial"/>
                <w:noProof/>
                <w:szCs w:val="22"/>
                <w:lang w:val="nb-NO"/>
              </w:rPr>
              <w:t>poeng</w:t>
            </w:r>
            <w:r w:rsidRPr="00A24EA1">
              <w:rPr>
                <w:rFonts w:cs="Arial"/>
                <w:noProof/>
                <w:szCs w:val="22"/>
                <w:lang w:val="nb-NO"/>
              </w:rPr>
              <w:t xml:space="preserve"> </w:t>
            </w:r>
            <w:r>
              <w:rPr>
                <w:rFonts w:cs="Arial"/>
                <w:noProof/>
                <w:szCs w:val="22"/>
                <w:lang w:val="nb-NO"/>
              </w:rPr>
              <w:t>ligger</w:t>
            </w:r>
            <w:r w:rsidRPr="00A24EA1">
              <w:rPr>
                <w:rFonts w:cs="Arial"/>
                <w:noProof/>
                <w:szCs w:val="22"/>
                <w:lang w:val="nb-NO"/>
              </w:rPr>
              <w:t xml:space="preserve"> armatur- og </w:t>
            </w:r>
            <w:r w:rsidRPr="007B3D80">
              <w:rPr>
                <w:rFonts w:cs="Arial"/>
                <w:color w:val="000000"/>
                <w:szCs w:val="22"/>
                <w:lang w:val="da-DK" w:eastAsia="de-DE"/>
              </w:rPr>
              <w:t xml:space="preserve">dusjspesialisten </w:t>
            </w:r>
            <w:r w:rsidRPr="00A24EA1">
              <w:rPr>
                <w:rFonts w:cs="Arial"/>
                <w:noProof/>
                <w:szCs w:val="22"/>
                <w:lang w:val="nb-NO"/>
              </w:rPr>
              <w:t>fra Schiltach</w:t>
            </w:r>
            <w:r>
              <w:rPr>
                <w:rFonts w:cs="Arial"/>
                <w:noProof/>
                <w:szCs w:val="22"/>
                <w:lang w:val="nb-NO"/>
              </w:rPr>
              <w:t xml:space="preserve"> til og med foran virksomhet</w:t>
            </w:r>
            <w:r w:rsidRPr="00A24EA1">
              <w:rPr>
                <w:rFonts w:cs="Arial"/>
                <w:noProof/>
                <w:szCs w:val="22"/>
                <w:lang w:val="nb-NO"/>
              </w:rPr>
              <w:t xml:space="preserve">er som Audi, BMW og Apple og </w:t>
            </w:r>
            <w:r>
              <w:rPr>
                <w:rFonts w:cs="Arial"/>
                <w:noProof/>
                <w:szCs w:val="22"/>
                <w:lang w:val="nb-NO"/>
              </w:rPr>
              <w:t>er enda en gang sanitærbransjens best plasserte.</w:t>
            </w:r>
          </w:p>
          <w:p w:rsidR="00CD4499" w:rsidRPr="007361CA" w:rsidRDefault="005A4165" w:rsidP="000A1E99">
            <w:pPr>
              <w:pStyle w:val="TabelleText"/>
              <w:rPr>
                <w:lang w:val="nb-NO"/>
              </w:rPr>
            </w:pPr>
            <w:hyperlink r:id="rId15" w:history="1">
              <w:r w:rsidR="00CD4499" w:rsidRPr="003B7603">
                <w:rPr>
                  <w:rStyle w:val="Hyperlink"/>
                  <w:rFonts w:cs="Arial"/>
                  <w:b/>
                  <w:noProof/>
                  <w:szCs w:val="22"/>
                  <w:lang w:val="nb-NO"/>
                </w:rPr>
                <w:t>www.hansgrohe.no/design</w:t>
              </w:r>
            </w:hyperlink>
            <w:r w:rsidR="00CD4499" w:rsidRPr="003B7603">
              <w:rPr>
                <w:rFonts w:cs="Arial"/>
                <w:b/>
                <w:noProof/>
                <w:szCs w:val="22"/>
                <w:lang w:val="nb-NO"/>
              </w:rPr>
              <w:t xml:space="preserve"> </w:t>
            </w:r>
            <w:r w:rsidR="00CD4499" w:rsidRPr="003B7603">
              <w:rPr>
                <w:rFonts w:cs="Arial"/>
                <w:b/>
                <w:color w:val="000000"/>
                <w:szCs w:val="22"/>
                <w:lang w:val="nb-NO" w:eastAsia="de-DE"/>
              </w:rPr>
              <w:t xml:space="preserve"> </w:t>
            </w:r>
          </w:p>
        </w:tc>
      </w:tr>
    </w:tbl>
    <w:p w:rsidR="00CD4499" w:rsidRPr="007361CA" w:rsidRDefault="00CD4499" w:rsidP="00CD4499">
      <w:pPr>
        <w:pStyle w:val="Text"/>
        <w:rPr>
          <w:sz w:val="2"/>
          <w:lang w:val="nb-NO"/>
        </w:rPr>
      </w:pPr>
    </w:p>
    <w:tbl>
      <w:tblPr>
        <w:tblStyle w:val="Tabel-Git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21"/>
      </w:tblGrid>
      <w:tr w:rsidR="00CD4499" w:rsidRPr="007361CA" w:rsidTr="000A1E99">
        <w:trPr>
          <w:trHeight w:val="418"/>
        </w:trPr>
        <w:tc>
          <w:tcPr>
            <w:tcW w:w="2943" w:type="dxa"/>
          </w:tcPr>
          <w:p w:rsidR="00CD4499" w:rsidRPr="007361CA" w:rsidRDefault="00CD4499" w:rsidP="000A1E99">
            <w:pPr>
              <w:pStyle w:val="TabelleText"/>
              <w:rPr>
                <w:lang w:val="nb-NO"/>
              </w:rPr>
            </w:pPr>
            <w:r>
              <w:rPr>
                <w:lang w:val="da-DK"/>
              </w:rPr>
              <w:t>Ytterligere</w:t>
            </w:r>
            <w:r w:rsidRPr="00FB6AF9">
              <w:rPr>
                <w:lang w:val="da-DK"/>
              </w:rPr>
              <w:t xml:space="preserve"> </w:t>
            </w:r>
            <w:r>
              <w:rPr>
                <w:lang w:val="da-DK"/>
              </w:rPr>
              <w:t>i</w:t>
            </w:r>
            <w:r w:rsidRPr="00FB6AF9">
              <w:rPr>
                <w:lang w:val="da-DK"/>
              </w:rPr>
              <w:t>nforma</w:t>
            </w:r>
            <w:r>
              <w:rPr>
                <w:lang w:val="da-DK"/>
              </w:rPr>
              <w:t>sj</w:t>
            </w:r>
            <w:r w:rsidRPr="00FB6AF9">
              <w:rPr>
                <w:lang w:val="da-DK"/>
              </w:rPr>
              <w:t>on:</w:t>
            </w:r>
          </w:p>
        </w:tc>
        <w:tc>
          <w:tcPr>
            <w:tcW w:w="6521" w:type="dxa"/>
          </w:tcPr>
          <w:p w:rsidR="00CD4499" w:rsidRPr="00FB6AF9" w:rsidRDefault="00CD4499" w:rsidP="000A1E99">
            <w:pPr>
              <w:pStyle w:val="TabelleText"/>
              <w:rPr>
                <w:lang w:val="da-DK"/>
              </w:rPr>
            </w:pPr>
            <w:r w:rsidRPr="00FB6AF9">
              <w:rPr>
                <w:lang w:val="da-DK"/>
              </w:rPr>
              <w:t xml:space="preserve">Hansgrohe </w:t>
            </w:r>
            <w:r>
              <w:rPr>
                <w:lang w:val="da-DK"/>
              </w:rPr>
              <w:t>A/S</w:t>
            </w:r>
          </w:p>
          <w:p w:rsidR="00CD4499" w:rsidRPr="00FB6AF9" w:rsidRDefault="00CD4499" w:rsidP="000A1E99">
            <w:pPr>
              <w:pStyle w:val="TabelleText"/>
              <w:rPr>
                <w:lang w:val="da-DK"/>
              </w:rPr>
            </w:pPr>
            <w:r>
              <w:rPr>
                <w:lang w:val="da-DK"/>
              </w:rPr>
              <w:t>Marketingavdelingen</w:t>
            </w:r>
          </w:p>
          <w:p w:rsidR="00CD4499" w:rsidRPr="00FB6AF9" w:rsidRDefault="00CD4499" w:rsidP="000A1E99">
            <w:pPr>
              <w:pStyle w:val="TabelleText"/>
              <w:rPr>
                <w:lang w:val="da-DK"/>
              </w:rPr>
            </w:pPr>
            <w:r>
              <w:rPr>
                <w:lang w:val="da-DK"/>
              </w:rPr>
              <w:t>Merete Lykke Jensen</w:t>
            </w:r>
          </w:p>
          <w:p w:rsidR="00CD4499" w:rsidRPr="00FB6AF9" w:rsidRDefault="00CD4499" w:rsidP="000A1E99">
            <w:pPr>
              <w:pStyle w:val="TabelleText"/>
              <w:rPr>
                <w:rFonts w:cs="Arial"/>
                <w:szCs w:val="22"/>
                <w:lang w:val="da-DK"/>
              </w:rPr>
            </w:pPr>
            <w:r>
              <w:rPr>
                <w:rFonts w:cs="Arial"/>
                <w:szCs w:val="22"/>
                <w:lang w:val="da-DK"/>
              </w:rPr>
              <w:t>Tlf. 32 79 54 00</w:t>
            </w:r>
          </w:p>
          <w:p w:rsidR="00CD4499" w:rsidRPr="00FB6AF9" w:rsidRDefault="00CD4499" w:rsidP="000A1E99">
            <w:pPr>
              <w:rPr>
                <w:lang w:val="da-DK"/>
              </w:rPr>
            </w:pPr>
            <w:r>
              <w:rPr>
                <w:lang w:val="da-DK"/>
              </w:rPr>
              <w:t>info@hansgrohe.no</w:t>
            </w:r>
          </w:p>
          <w:p w:rsidR="00CD4499" w:rsidRPr="00A54E91" w:rsidRDefault="00CD4499" w:rsidP="000A1E99">
            <w:pPr>
              <w:rPr>
                <w:lang w:val="en-US"/>
              </w:rPr>
            </w:pPr>
            <w:r>
              <w:rPr>
                <w:rFonts w:cs="Arial"/>
                <w:szCs w:val="22"/>
                <w:lang w:val="da-DK"/>
              </w:rPr>
              <w:t>www.hansgrohe.no</w:t>
            </w:r>
          </w:p>
        </w:tc>
      </w:tr>
    </w:tbl>
    <w:p w:rsidR="00CD4499" w:rsidRPr="00A54E91" w:rsidRDefault="00CD4499" w:rsidP="00CD4499">
      <w:pPr>
        <w:pStyle w:val="Text"/>
        <w:rPr>
          <w:lang w:val="en-US"/>
        </w:rPr>
      </w:pPr>
    </w:p>
    <w:p w:rsidR="00CD4499" w:rsidRPr="00001468" w:rsidRDefault="00CD4499" w:rsidP="00CD4499">
      <w:pPr>
        <w:pStyle w:val="Copyright"/>
        <w:rPr>
          <w:lang w:val="nb-NO"/>
        </w:rPr>
      </w:pPr>
      <w:r w:rsidRPr="0067601B">
        <w:rPr>
          <w:lang w:val="nb-NO"/>
        </w:rPr>
        <w:t xml:space="preserve">Copyright: Vi gjør oppmerksom på at vi har begrenset bruksrett på disse bildene. Alle ytterligere rettigheter tilhører den respektive fotografen. </w:t>
      </w:r>
      <w:r>
        <w:rPr>
          <w:lang w:val="nb-NO"/>
        </w:rPr>
        <w:t xml:space="preserve">Bilder der copyright tilhører Hansgrohe SE, må kun </w:t>
      </w:r>
      <w:r w:rsidRPr="0067601B">
        <w:rPr>
          <w:lang w:val="nb-NO"/>
        </w:rPr>
        <w:t xml:space="preserve">anvendes honorarfritt, hvis de entydig og uttrykkelig tjener presentasjon eller markedsføring av tjenester, produkter eller prosjekter tilhørende firmaet Hansgrohe SE og/eller et av firmaets merker (hansgrohe, AXOR). </w:t>
      </w:r>
      <w:r>
        <w:rPr>
          <w:lang w:val="nb-NO"/>
        </w:rPr>
        <w:t xml:space="preserve">Alle andre bilder må kun benyttes i sammenheng med denne pressemeldingen. </w:t>
      </w:r>
      <w:r w:rsidRPr="0067601B">
        <w:rPr>
          <w:lang w:val="nb-NO"/>
        </w:rPr>
        <w:t>Ønskes bildene brukt i en annen sammenheng, kreves den respektive rettighetsinnehavers godkjennelse og godtgjørelse etter avtale med denne.</w:t>
      </w:r>
    </w:p>
    <w:p w:rsidR="00D86E3E" w:rsidRPr="00611C58" w:rsidRDefault="00D86E3E" w:rsidP="00505DB0">
      <w:pPr>
        <w:rPr>
          <w:rFonts w:cs="Arial"/>
          <w:sz w:val="16"/>
          <w:szCs w:val="16"/>
          <w:lang w:val="nb-NO"/>
        </w:rPr>
      </w:pPr>
    </w:p>
    <w:sectPr w:rsidR="00D86E3E" w:rsidRPr="00611C58" w:rsidSect="001A7081">
      <w:headerReference w:type="even" r:id="rId16"/>
      <w:headerReference w:type="default" r:id="rId17"/>
      <w:footerReference w:type="even" r:id="rId18"/>
      <w:footerReference w:type="default" r:id="rId19"/>
      <w:headerReference w:type="first" r:id="rId20"/>
      <w:footerReference w:type="first" r:id="rId21"/>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E0" w:rsidRDefault="00DC68E0" w:rsidP="00C64A6E">
      <w:r>
        <w:separator/>
      </w:r>
    </w:p>
  </w:endnote>
  <w:endnote w:type="continuationSeparator" w:id="0">
    <w:p w:rsidR="00DC68E0" w:rsidRDefault="00DC68E0"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499" w:rsidRDefault="00CD449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81" w:rsidRPr="00CD4499" w:rsidRDefault="00CD4499" w:rsidP="00CD4499">
    <w:pPr>
      <w:jc w:val="center"/>
    </w:pPr>
    <w:r w:rsidRPr="00645BEE">
      <w:rPr>
        <w:noProof/>
        <w:lang w:val="da-DK" w:eastAsia="da-DK"/>
      </w:rPr>
      <mc:AlternateContent>
        <mc:Choice Requires="wps">
          <w:drawing>
            <wp:anchor distT="0" distB="0" distL="114300" distR="114300" simplePos="0" relativeHeight="251663360" behindDoc="0" locked="0" layoutInCell="1" allowOverlap="1" wp14:anchorId="05AECDA7" wp14:editId="1E14335F">
              <wp:simplePos x="0" y="0"/>
              <wp:positionH relativeFrom="column">
                <wp:posOffset>-6721</wp:posOffset>
              </wp:positionH>
              <wp:positionV relativeFrom="paragraph">
                <wp:posOffset>-90170</wp:posOffset>
              </wp:positionV>
              <wp:extent cx="5958000" cy="0"/>
              <wp:effectExtent l="0" t="0" r="24130" b="19050"/>
              <wp:wrapNone/>
              <wp:docPr id="18" name="Gerade Verbindung 18"/>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1pt" to="46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SJ3AEAAA4EAAAOAAAAZHJzL2Uyb0RvYy54bWysU9uK2zAQfS/0H4TeGzspabcmzkJ32X0p&#10;behl3xV5ZAt0Y6SNk7/vSE68S1soW4pBtjRzzsw5I2+uj9awA2DU3rV8uag5Ayd9p13f8h/f795c&#10;cRaTcJ0w3kHLTxD59fb1q80YGlj5wZsOkBGJi80YWj6kFJqqinIAK+LCB3AUVB6tSLTFvupQjMRu&#10;TbWq63fV6LEL6CXESKe3U5BvC79SINMXpSIkZlpOvaWyYln3ea22G9H0KMKg5bkN8Q9dWKEdFZ2p&#10;bkUS7BH1b1RWS/TRq7SQ3lZeKS2haCA1y/oXNd8GEaBoIXNimG2K/49Wfj7skOmOZkeTcsLSjO4B&#10;RQfsAXCvXffoekYxMmoMsaH8G7fD8y6GHWbVR4U2v0kPOxZzT7O5cExM0uH6w/qqrmkG8hKrnoAB&#10;Y7oHb1n+aLnRLusWjTh8iomKUeolJR8bx8aWv12+X5es6I3u7rQxORax398YZAdBI/+4yk9unhie&#10;pdHOODrMkiYR5SudDEz8X0GRK9T2cqqQ7yPMtEJKcGl55jWOsjNMUQszsP478JyfoVDu6kvAM6JU&#10;9i7NYKudxz9VT8dLy2rKvzgw6c4W7H13KuMt1tClK86df5B8q5/vC/zpN97+BAAA//8DAFBLAwQU&#10;AAYACAAAACEAgkb2a90AAAAKAQAADwAAAGRycy9kb3ducmV2LnhtbEyPT2vCQBDF74V+h2UKvekm&#10;Kq3GbKQtSHvoRSv0umYn2ZDsbMiuGr99Ryi0p/n3eO83+WZ0nTjjEBpPCtJpAgKp9KahWsHhaztZ&#10;gghRk9GdJ1RwxQCb4v4u15nxF9rheR9rwSYUMq3AxthnUobSotNh6nskvlV+cDryONTSDPrC5q6T&#10;syR5kk43xAlW9/hmsWz3J6egKqvvRWuvH7v5odWfr+/NdmkapR4fxpc1iIhj/BPDDZ/RoWCmoz+R&#10;CaJTMElTVt7qYgaCBav5MzfH340scvn/heIHAAD//wMAUEsBAi0AFAAGAAgAAAAhALaDOJL+AAAA&#10;4QEAABMAAAAAAAAAAAAAAAAAAAAAAFtDb250ZW50X1R5cGVzXS54bWxQSwECLQAUAAYACAAAACEA&#10;OP0h/9YAAACUAQAACwAAAAAAAAAAAAAAAAAvAQAAX3JlbHMvLnJlbHNQSwECLQAUAAYACAAAACEA&#10;JBDkidwBAAAOBAAADgAAAAAAAAAAAAAAAAAuAgAAZHJzL2Uyb0RvYy54bWxQSwECLQAUAAYACAAA&#10;ACEAgkb2a90AAAAKAQAADwAAAAAAAAAAAAAAAAA2BAAAZHJzL2Rvd25yZXYueG1sUEsFBgAAAAAE&#10;AAQA8wAAAEAFAAAAAA==&#10;" strokecolor="#b2b2b2" strokeweight=".25pt"/>
          </w:pict>
        </mc:Fallback>
      </mc:AlternateContent>
    </w:r>
    <w:r>
      <w:rPr>
        <w:rFonts w:cs="Arial"/>
        <w:color w:val="595959"/>
        <w:sz w:val="14"/>
        <w:szCs w:val="14"/>
      </w:rPr>
      <w:t>Hansgrohe A</w:t>
    </w:r>
    <w:r w:rsidRPr="00D6382E">
      <w:rPr>
        <w:rFonts w:cs="Arial"/>
        <w:color w:val="595959"/>
        <w:sz w:val="14"/>
        <w:szCs w:val="14"/>
      </w:rPr>
      <w:t xml:space="preserve">S • Telefon  </w:t>
    </w:r>
    <w:r>
      <w:rPr>
        <w:rFonts w:cs="Arial"/>
        <w:color w:val="595959"/>
        <w:sz w:val="14"/>
        <w:szCs w:val="14"/>
      </w:rPr>
      <w:t>+47 32 79 54 00</w:t>
    </w:r>
    <w:r w:rsidRPr="00D6382E">
      <w:rPr>
        <w:rFonts w:cs="Arial"/>
        <w:color w:val="595959"/>
        <w:sz w:val="14"/>
        <w:szCs w:val="14"/>
      </w:rPr>
      <w:t xml:space="preserve"> • info@hansgrohe.</w:t>
    </w:r>
    <w:r>
      <w:rPr>
        <w:rFonts w:cs="Arial"/>
        <w:color w:val="595959"/>
        <w:sz w:val="14"/>
        <w:szCs w:val="14"/>
      </w:rPr>
      <w:t>no</w:t>
    </w:r>
    <w:r w:rsidRPr="00D6382E">
      <w:rPr>
        <w:rFonts w:cs="Arial"/>
        <w:color w:val="595959"/>
        <w:sz w:val="14"/>
        <w:szCs w:val="14"/>
      </w:rPr>
      <w:t xml:space="preserve"> • www.hansgrohe.</w:t>
    </w:r>
    <w:r>
      <w:rPr>
        <w:rFonts w:cs="Arial"/>
        <w:color w:val="595959"/>
        <w:sz w:val="14"/>
        <w:szCs w:val="14"/>
      </w:rPr>
      <w:t>no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499" w:rsidRDefault="00CD449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E0" w:rsidRDefault="00DC68E0" w:rsidP="00C64A6E">
      <w:r>
        <w:separator/>
      </w:r>
    </w:p>
  </w:footnote>
  <w:footnote w:type="continuationSeparator" w:id="0">
    <w:p w:rsidR="00DC68E0" w:rsidRDefault="00DC68E0"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499" w:rsidRDefault="00CD4499">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6E" w:rsidRDefault="00EA78F8">
    <w:pPr>
      <w:pStyle w:val="Sidehoved"/>
    </w:pPr>
    <w:r w:rsidRPr="00645BEE">
      <w:rPr>
        <w:noProof/>
        <w:lang w:val="da-DK" w:eastAsia="da-DK"/>
      </w:rPr>
      <mc:AlternateContent>
        <mc:Choice Requires="wps">
          <w:drawing>
            <wp:anchor distT="0" distB="0" distL="114300" distR="114300" simplePos="0" relativeHeight="251661312" behindDoc="0" locked="0" layoutInCell="1" allowOverlap="1" wp14:anchorId="4A3B0DDE" wp14:editId="568FCD99">
              <wp:simplePos x="0" y="0"/>
              <wp:positionH relativeFrom="column">
                <wp:posOffset>-6985</wp:posOffset>
              </wp:positionH>
              <wp:positionV relativeFrom="paragraph">
                <wp:posOffset>896620</wp:posOffset>
              </wp:positionV>
              <wp:extent cx="5958000" cy="0"/>
              <wp:effectExtent l="0" t="0" r="24130" b="19050"/>
              <wp:wrapNone/>
              <wp:docPr id="4" name="Gerade Verbindung 4"/>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0.6pt" to="468.6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ex2wEAAAwEAAAOAAAAZHJzL2Uyb0RvYy54bWysU9uK2zAQfS/0H4TeGzvppt2aOAvdZfel&#10;tKG3d0UexQLdGGnj5O87kh3v0hZKSzHIusw5M+dotLk5WcOOgFF71/LlouYMnPSddoeWf/t6/+qa&#10;s5iE64TxDlp+hshvti9fbIbQwMr33nSAjEhcbIbQ8j6l0FRVlD1YERc+gKND5dGKREs8VB2Kgdit&#10;qVZ1/aYaPHYBvYQYafduPOTbwq8UyPRJqQiJmZZTbamMWMZ9HqvtRjQHFKHXcipD/EMVVmhHSWeq&#10;O5EEe0T9C5XVEn30Ki2kt5VXSksoGkjNsv5JzZdeBChayJwYZpvi/6OVH487ZLpr+RVnTli6ogdA&#10;0QH7DrjXrnt0B3aVbRpCbCj61u1wWsWww6z5pNDmP6lhp2LtebYWTolJ2ly/W1/XNd2AvJxVT8CA&#10;MT2AtyxPWm60y6pFI44fYqJkFHoJydvGsaHlr5dv1yUqeqO7e21MPot42N8aZEdBF/5+lb9cPDE8&#10;C6OVcbSZJY0iyiydDYz8n0GRJ1T2csyQuxFmWiEluLSceI2j6AxTVMIMrP8MnOIzFEqn/g14RpTM&#10;3qUZbLXz+Lvs6XQpWY3xFwdG3dmCve/O5XqLNdRyxbnpeeSefr4u8KdHvP0BAAD//wMAUEsDBBQA&#10;BgAIAAAAIQDCDLum3gAAAAoBAAAPAAAAZHJzL2Rvd25yZXYueG1sTI9Ba8JAEIXvhf6HZYTedBOV&#10;1sZspC1Ie+hFK/Q6ZifZkOxuyK4a/32nUKi3mfceb77JN6PtxJmG0HinIJ0lIMiVXjeuVnD42k5X&#10;IEJEp7HzjhRcKcCmuL/LMdP+4nZ03sdacIkLGSowMfaZlKE0ZDHMfE+OvcoPFiOvQy31gBcut52c&#10;J8mjtNg4vmCwpzdDZbs/WQVVWX0vW3P92C0OLX6+vjfblW6UepiML2sQkcb4H4ZffEaHgpmO/uR0&#10;EJ2CaZpykvVlOgfBgefFEw/HP0UWubx9ofgBAAD//wMAUEsBAi0AFAAGAAgAAAAhALaDOJL+AAAA&#10;4QEAABMAAAAAAAAAAAAAAAAAAAAAAFtDb250ZW50X1R5cGVzXS54bWxQSwECLQAUAAYACAAAACEA&#10;OP0h/9YAAACUAQAACwAAAAAAAAAAAAAAAAAvAQAAX3JlbHMvLnJlbHNQSwECLQAUAAYACAAAACEA&#10;HmUHsdsBAAAMBAAADgAAAAAAAAAAAAAAAAAuAgAAZHJzL2Uyb0RvYy54bWxQSwECLQAUAAYACAAA&#10;ACEAwgy7pt4AAAAKAQAADwAAAAAAAAAAAAAAAAA1BAAAZHJzL2Rvd25yZXYueG1sUEsFBgAAAAAE&#10;AAQA8wAAAEAFAAAAAA==&#10;" strokecolor="#b2b2b2" strokeweight=".25pt"/>
          </w:pict>
        </mc:Fallback>
      </mc:AlternateContent>
    </w:r>
    <w:r w:rsidRPr="00EA78F8">
      <w:rPr>
        <w:noProof/>
        <w:lang w:val="da-DK" w:eastAsia="da-DK"/>
      </w:rPr>
      <w:drawing>
        <wp:anchor distT="0" distB="0" distL="114300" distR="114300" simplePos="0" relativeHeight="251659264" behindDoc="1" locked="0" layoutInCell="1" allowOverlap="1" wp14:anchorId="06AFCBDF" wp14:editId="212CD22D">
          <wp:simplePos x="0" y="0"/>
          <wp:positionH relativeFrom="column">
            <wp:posOffset>-813435</wp:posOffset>
          </wp:positionH>
          <wp:positionV relativeFrom="paragraph">
            <wp:posOffset>-448681</wp:posOffset>
          </wp:positionV>
          <wp:extent cx="7572375" cy="1189990"/>
          <wp:effectExtent l="0" t="0" r="952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210 x 3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1899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499" w:rsidRDefault="00CD4499">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E"/>
    <w:rsid w:val="00001193"/>
    <w:rsid w:val="0003579B"/>
    <w:rsid w:val="0005319D"/>
    <w:rsid w:val="00054398"/>
    <w:rsid w:val="00072AE7"/>
    <w:rsid w:val="000844AA"/>
    <w:rsid w:val="000863B2"/>
    <w:rsid w:val="00092DC9"/>
    <w:rsid w:val="00096D0C"/>
    <w:rsid w:val="00097B35"/>
    <w:rsid w:val="000C77ED"/>
    <w:rsid w:val="000D7D52"/>
    <w:rsid w:val="000E55E5"/>
    <w:rsid w:val="000E5BC1"/>
    <w:rsid w:val="00113513"/>
    <w:rsid w:val="0013538D"/>
    <w:rsid w:val="00156E50"/>
    <w:rsid w:val="00162DC3"/>
    <w:rsid w:val="001A7081"/>
    <w:rsid w:val="001B7497"/>
    <w:rsid w:val="001D2737"/>
    <w:rsid w:val="001F0620"/>
    <w:rsid w:val="00231D79"/>
    <w:rsid w:val="00237FB6"/>
    <w:rsid w:val="002477AE"/>
    <w:rsid w:val="00256102"/>
    <w:rsid w:val="0029285D"/>
    <w:rsid w:val="002D1911"/>
    <w:rsid w:val="002D5C48"/>
    <w:rsid w:val="00304393"/>
    <w:rsid w:val="0032604B"/>
    <w:rsid w:val="003454D7"/>
    <w:rsid w:val="0034573B"/>
    <w:rsid w:val="003624AE"/>
    <w:rsid w:val="00371B9D"/>
    <w:rsid w:val="003938FD"/>
    <w:rsid w:val="003C0605"/>
    <w:rsid w:val="003C633E"/>
    <w:rsid w:val="00405007"/>
    <w:rsid w:val="004207DA"/>
    <w:rsid w:val="00422113"/>
    <w:rsid w:val="004453F4"/>
    <w:rsid w:val="00450449"/>
    <w:rsid w:val="00485EBF"/>
    <w:rsid w:val="00493536"/>
    <w:rsid w:val="00497E26"/>
    <w:rsid w:val="004B0CF9"/>
    <w:rsid w:val="004C10FD"/>
    <w:rsid w:val="004C1D86"/>
    <w:rsid w:val="004C708C"/>
    <w:rsid w:val="004F0AB8"/>
    <w:rsid w:val="00505DB0"/>
    <w:rsid w:val="005337A5"/>
    <w:rsid w:val="00544873"/>
    <w:rsid w:val="00552417"/>
    <w:rsid w:val="00561DFF"/>
    <w:rsid w:val="005A4165"/>
    <w:rsid w:val="005C721D"/>
    <w:rsid w:val="005C7893"/>
    <w:rsid w:val="005D7CC7"/>
    <w:rsid w:val="005F342C"/>
    <w:rsid w:val="0060064B"/>
    <w:rsid w:val="00611C58"/>
    <w:rsid w:val="006535CD"/>
    <w:rsid w:val="00654AA9"/>
    <w:rsid w:val="006574D7"/>
    <w:rsid w:val="00667643"/>
    <w:rsid w:val="0067395F"/>
    <w:rsid w:val="0068001B"/>
    <w:rsid w:val="0068004A"/>
    <w:rsid w:val="00681AF8"/>
    <w:rsid w:val="006C0A32"/>
    <w:rsid w:val="006D0B16"/>
    <w:rsid w:val="006E3EAB"/>
    <w:rsid w:val="006E6B3C"/>
    <w:rsid w:val="00701AA1"/>
    <w:rsid w:val="00713ADE"/>
    <w:rsid w:val="00714906"/>
    <w:rsid w:val="00721E85"/>
    <w:rsid w:val="00725AD3"/>
    <w:rsid w:val="0072714C"/>
    <w:rsid w:val="00763A09"/>
    <w:rsid w:val="00781072"/>
    <w:rsid w:val="007843F7"/>
    <w:rsid w:val="00791620"/>
    <w:rsid w:val="00792381"/>
    <w:rsid w:val="007B0185"/>
    <w:rsid w:val="007C304B"/>
    <w:rsid w:val="007D3370"/>
    <w:rsid w:val="007F2ADC"/>
    <w:rsid w:val="007F40AE"/>
    <w:rsid w:val="0081022E"/>
    <w:rsid w:val="00841F00"/>
    <w:rsid w:val="00844862"/>
    <w:rsid w:val="008645B6"/>
    <w:rsid w:val="00864729"/>
    <w:rsid w:val="0087443B"/>
    <w:rsid w:val="00876551"/>
    <w:rsid w:val="00883428"/>
    <w:rsid w:val="008906C2"/>
    <w:rsid w:val="00892339"/>
    <w:rsid w:val="008963B4"/>
    <w:rsid w:val="008A175A"/>
    <w:rsid w:val="008B25F3"/>
    <w:rsid w:val="008C69CF"/>
    <w:rsid w:val="008C7167"/>
    <w:rsid w:val="008E33C3"/>
    <w:rsid w:val="008E7E4F"/>
    <w:rsid w:val="00902CAC"/>
    <w:rsid w:val="00935780"/>
    <w:rsid w:val="00937463"/>
    <w:rsid w:val="00952987"/>
    <w:rsid w:val="009709D3"/>
    <w:rsid w:val="009D508F"/>
    <w:rsid w:val="009E7F63"/>
    <w:rsid w:val="00A0655A"/>
    <w:rsid w:val="00A222C0"/>
    <w:rsid w:val="00A36A52"/>
    <w:rsid w:val="00A36BCB"/>
    <w:rsid w:val="00A47E07"/>
    <w:rsid w:val="00A53794"/>
    <w:rsid w:val="00A54E91"/>
    <w:rsid w:val="00A63A85"/>
    <w:rsid w:val="00A6521D"/>
    <w:rsid w:val="00A70201"/>
    <w:rsid w:val="00A74BEE"/>
    <w:rsid w:val="00A7511D"/>
    <w:rsid w:val="00A83C4E"/>
    <w:rsid w:val="00AA1BD3"/>
    <w:rsid w:val="00AC40F7"/>
    <w:rsid w:val="00AD0372"/>
    <w:rsid w:val="00AD7134"/>
    <w:rsid w:val="00AE5353"/>
    <w:rsid w:val="00AF4E6E"/>
    <w:rsid w:val="00B125D8"/>
    <w:rsid w:val="00B152CB"/>
    <w:rsid w:val="00B169C9"/>
    <w:rsid w:val="00B17315"/>
    <w:rsid w:val="00B303CE"/>
    <w:rsid w:val="00B35F85"/>
    <w:rsid w:val="00B55DA7"/>
    <w:rsid w:val="00B64DAC"/>
    <w:rsid w:val="00B712B4"/>
    <w:rsid w:val="00B74263"/>
    <w:rsid w:val="00BA7E86"/>
    <w:rsid w:val="00BC4A9C"/>
    <w:rsid w:val="00BD02A2"/>
    <w:rsid w:val="00BD7AD9"/>
    <w:rsid w:val="00BF64FD"/>
    <w:rsid w:val="00C0422B"/>
    <w:rsid w:val="00C10728"/>
    <w:rsid w:val="00C15282"/>
    <w:rsid w:val="00C3513D"/>
    <w:rsid w:val="00C64A6E"/>
    <w:rsid w:val="00C75683"/>
    <w:rsid w:val="00C8055F"/>
    <w:rsid w:val="00CB663F"/>
    <w:rsid w:val="00CC2FEC"/>
    <w:rsid w:val="00CD4499"/>
    <w:rsid w:val="00D236A8"/>
    <w:rsid w:val="00D24E93"/>
    <w:rsid w:val="00D63907"/>
    <w:rsid w:val="00D72E3B"/>
    <w:rsid w:val="00D86E3E"/>
    <w:rsid w:val="00D944CA"/>
    <w:rsid w:val="00D97654"/>
    <w:rsid w:val="00DB31C7"/>
    <w:rsid w:val="00DB7919"/>
    <w:rsid w:val="00DC3FB5"/>
    <w:rsid w:val="00DC68E0"/>
    <w:rsid w:val="00DD0B64"/>
    <w:rsid w:val="00E02C80"/>
    <w:rsid w:val="00E04B62"/>
    <w:rsid w:val="00E21714"/>
    <w:rsid w:val="00E4505A"/>
    <w:rsid w:val="00E479DF"/>
    <w:rsid w:val="00E605CB"/>
    <w:rsid w:val="00E642DE"/>
    <w:rsid w:val="00E714A6"/>
    <w:rsid w:val="00E86B82"/>
    <w:rsid w:val="00E92C2F"/>
    <w:rsid w:val="00EA0D7C"/>
    <w:rsid w:val="00EA78F8"/>
    <w:rsid w:val="00EF2CF9"/>
    <w:rsid w:val="00F046A2"/>
    <w:rsid w:val="00F056B4"/>
    <w:rsid w:val="00F31DB0"/>
    <w:rsid w:val="00F33009"/>
    <w:rsid w:val="00F348F1"/>
    <w:rsid w:val="00F37448"/>
    <w:rsid w:val="00F50699"/>
    <w:rsid w:val="00F5201C"/>
    <w:rsid w:val="00F62257"/>
    <w:rsid w:val="00F749D3"/>
    <w:rsid w:val="00F82C07"/>
    <w:rsid w:val="00F95AD0"/>
    <w:rsid w:val="00FB2130"/>
    <w:rsid w:val="00FC3411"/>
    <w:rsid w:val="00FF25A1"/>
    <w:rsid w:val="00FF5C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paragraph" w:styleId="FormateretHTML">
    <w:name w:val="HTML Preformatted"/>
    <w:basedOn w:val="Normal"/>
    <w:link w:val="FormateretHTMLTegn"/>
    <w:uiPriority w:val="99"/>
    <w:unhideWhenUsed/>
    <w:rsid w:val="008C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de-DE"/>
    </w:rPr>
  </w:style>
  <w:style w:type="character" w:customStyle="1" w:styleId="FormateretHTMLTegn">
    <w:name w:val="Formateret HTML Tegn"/>
    <w:basedOn w:val="Standardskrifttypeiafsnit"/>
    <w:link w:val="FormateretHTML"/>
    <w:uiPriority w:val="99"/>
    <w:rsid w:val="008C7167"/>
    <w:rPr>
      <w:rFonts w:ascii="Courier New" w:hAnsi="Courier New" w:cs="Courier New"/>
    </w:rPr>
  </w:style>
  <w:style w:type="character" w:styleId="Kommentarhenvisning">
    <w:name w:val="annotation reference"/>
    <w:basedOn w:val="Standardskrifttypeiafsnit"/>
    <w:uiPriority w:val="99"/>
    <w:semiHidden/>
    <w:unhideWhenUsed/>
    <w:rsid w:val="00C0422B"/>
    <w:rPr>
      <w:sz w:val="16"/>
      <w:szCs w:val="16"/>
    </w:rPr>
  </w:style>
  <w:style w:type="paragraph" w:styleId="Kommentartekst">
    <w:name w:val="annotation text"/>
    <w:basedOn w:val="Normal"/>
    <w:link w:val="KommentartekstTegn"/>
    <w:uiPriority w:val="99"/>
    <w:semiHidden/>
    <w:unhideWhenUsed/>
    <w:rsid w:val="00C0422B"/>
    <w:rPr>
      <w:sz w:val="20"/>
    </w:rPr>
  </w:style>
  <w:style w:type="character" w:customStyle="1" w:styleId="KommentartekstTegn">
    <w:name w:val="Kommentartekst Tegn"/>
    <w:basedOn w:val="Standardskrifttypeiafsnit"/>
    <w:link w:val="Kommentartekst"/>
    <w:uiPriority w:val="99"/>
    <w:semiHidden/>
    <w:rsid w:val="00C0422B"/>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C0422B"/>
    <w:rPr>
      <w:b/>
      <w:bCs/>
    </w:rPr>
  </w:style>
  <w:style w:type="character" w:customStyle="1" w:styleId="KommentaremneTegn">
    <w:name w:val="Kommentaremne Tegn"/>
    <w:basedOn w:val="KommentartekstTegn"/>
    <w:link w:val="Kommentaremne"/>
    <w:uiPriority w:val="99"/>
    <w:semiHidden/>
    <w:rsid w:val="00C0422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paragraph" w:styleId="FormateretHTML">
    <w:name w:val="HTML Preformatted"/>
    <w:basedOn w:val="Normal"/>
    <w:link w:val="FormateretHTMLTegn"/>
    <w:uiPriority w:val="99"/>
    <w:unhideWhenUsed/>
    <w:rsid w:val="008C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de-DE"/>
    </w:rPr>
  </w:style>
  <w:style w:type="character" w:customStyle="1" w:styleId="FormateretHTMLTegn">
    <w:name w:val="Formateret HTML Tegn"/>
    <w:basedOn w:val="Standardskrifttypeiafsnit"/>
    <w:link w:val="FormateretHTML"/>
    <w:uiPriority w:val="99"/>
    <w:rsid w:val="008C7167"/>
    <w:rPr>
      <w:rFonts w:ascii="Courier New" w:hAnsi="Courier New" w:cs="Courier New"/>
    </w:rPr>
  </w:style>
  <w:style w:type="character" w:styleId="Kommentarhenvisning">
    <w:name w:val="annotation reference"/>
    <w:basedOn w:val="Standardskrifttypeiafsnit"/>
    <w:uiPriority w:val="99"/>
    <w:semiHidden/>
    <w:unhideWhenUsed/>
    <w:rsid w:val="00C0422B"/>
    <w:rPr>
      <w:sz w:val="16"/>
      <w:szCs w:val="16"/>
    </w:rPr>
  </w:style>
  <w:style w:type="paragraph" w:styleId="Kommentartekst">
    <w:name w:val="annotation text"/>
    <w:basedOn w:val="Normal"/>
    <w:link w:val="KommentartekstTegn"/>
    <w:uiPriority w:val="99"/>
    <w:semiHidden/>
    <w:unhideWhenUsed/>
    <w:rsid w:val="00C0422B"/>
    <w:rPr>
      <w:sz w:val="20"/>
    </w:rPr>
  </w:style>
  <w:style w:type="character" w:customStyle="1" w:styleId="KommentartekstTegn">
    <w:name w:val="Kommentartekst Tegn"/>
    <w:basedOn w:val="Standardskrifttypeiafsnit"/>
    <w:link w:val="Kommentartekst"/>
    <w:uiPriority w:val="99"/>
    <w:semiHidden/>
    <w:rsid w:val="00C0422B"/>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C0422B"/>
    <w:rPr>
      <w:b/>
      <w:bCs/>
    </w:rPr>
  </w:style>
  <w:style w:type="character" w:customStyle="1" w:styleId="KommentaremneTegn">
    <w:name w:val="Kommentaremne Tegn"/>
    <w:basedOn w:val="KommentartekstTegn"/>
    <w:link w:val="Kommentaremne"/>
    <w:uiPriority w:val="99"/>
    <w:semiHidden/>
    <w:rsid w:val="00C0422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5800">
      <w:bodyDiv w:val="1"/>
      <w:marLeft w:val="0"/>
      <w:marRight w:val="0"/>
      <w:marTop w:val="0"/>
      <w:marBottom w:val="0"/>
      <w:divBdr>
        <w:top w:val="none" w:sz="0" w:space="0" w:color="auto"/>
        <w:left w:val="none" w:sz="0" w:space="0" w:color="auto"/>
        <w:bottom w:val="none" w:sz="0" w:space="0" w:color="auto"/>
        <w:right w:val="none" w:sz="0" w:space="0" w:color="auto"/>
      </w:divBdr>
    </w:div>
    <w:div w:id="1216117030">
      <w:bodyDiv w:val="1"/>
      <w:marLeft w:val="0"/>
      <w:marRight w:val="0"/>
      <w:marTop w:val="0"/>
      <w:marBottom w:val="0"/>
      <w:divBdr>
        <w:top w:val="none" w:sz="0" w:space="0" w:color="auto"/>
        <w:left w:val="none" w:sz="0" w:space="0" w:color="auto"/>
        <w:bottom w:val="none" w:sz="0" w:space="0" w:color="auto"/>
        <w:right w:val="none" w:sz="0" w:space="0" w:color="auto"/>
      </w:divBdr>
    </w:div>
    <w:div w:id="1416438992">
      <w:bodyDiv w:val="1"/>
      <w:marLeft w:val="0"/>
      <w:marRight w:val="0"/>
      <w:marTop w:val="0"/>
      <w:marBottom w:val="0"/>
      <w:divBdr>
        <w:top w:val="none" w:sz="0" w:space="0" w:color="auto"/>
        <w:left w:val="none" w:sz="0" w:space="0" w:color="auto"/>
        <w:bottom w:val="none" w:sz="0" w:space="0" w:color="auto"/>
        <w:right w:val="none" w:sz="0" w:space="0" w:color="auto"/>
      </w:divBdr>
    </w:div>
    <w:div w:id="1830443137">
      <w:bodyDiv w:val="1"/>
      <w:marLeft w:val="0"/>
      <w:marRight w:val="0"/>
      <w:marTop w:val="0"/>
      <w:marBottom w:val="0"/>
      <w:divBdr>
        <w:top w:val="none" w:sz="0" w:space="0" w:color="auto"/>
        <w:left w:val="none" w:sz="0" w:space="0" w:color="auto"/>
        <w:bottom w:val="none" w:sz="0" w:space="0" w:color="auto"/>
        <w:right w:val="none" w:sz="0" w:space="0" w:color="auto"/>
      </w:divBdr>
    </w:div>
    <w:div w:id="18669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wsdesk.com/no/hansgrohe" TargetMode="External"/><Relationship Id="rId13" Type="http://schemas.openxmlformats.org/officeDocument/2006/relationships/hyperlink" Target="http://www.twitter.com/hansgrohe_pr"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hansgroh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xor.design" TargetMode="External"/><Relationship Id="rId5" Type="http://schemas.openxmlformats.org/officeDocument/2006/relationships/webSettings" Target="webSettings.xml"/><Relationship Id="rId15" Type="http://schemas.openxmlformats.org/officeDocument/2006/relationships/hyperlink" Target="http://www.hansgrohe.no/desig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459E9668.dotm</Template>
  <TotalTime>7</TotalTime>
  <Pages>3</Pages>
  <Words>787</Words>
  <Characters>4746</Characters>
  <Application>Microsoft Office Word</Application>
  <DocSecurity>0</DocSecurity>
  <Lines>91</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Hansgrohe AG</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Kessler Laura</dc:creator>
  <cp:lastModifiedBy>Jensen Merete Lykke</cp:lastModifiedBy>
  <cp:revision>4</cp:revision>
  <dcterms:created xsi:type="dcterms:W3CDTF">2018-05-07T10:50:00Z</dcterms:created>
  <dcterms:modified xsi:type="dcterms:W3CDTF">2018-05-07T11:22:00Z</dcterms:modified>
</cp:coreProperties>
</file>