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0F93" w:rsidRDefault="009B0F93" w:rsidP="009B0F93">
      <w:pPr>
        <w:rPr>
          <w:rFonts w:ascii="Garamond" w:hAnsi="Garamond"/>
          <w:b/>
          <w:i/>
          <w:iCs/>
          <w:sz w:val="44"/>
          <w:szCs w:val="44"/>
          <w:u w:val="single"/>
        </w:rPr>
      </w:pPr>
      <w:r w:rsidRPr="009B0F93">
        <w:rPr>
          <w:rFonts w:ascii="Garamond" w:hAnsi="Garamond"/>
          <w:b/>
          <w:i/>
          <w:iCs/>
          <w:sz w:val="44"/>
          <w:szCs w:val="44"/>
          <w:u w:val="single"/>
        </w:rPr>
        <w:t>Må som prinsar och prinsessor för en kväll…</w:t>
      </w:r>
    </w:p>
    <w:p w:rsidR="009B0F93" w:rsidRPr="009B0F93" w:rsidRDefault="009B0F93" w:rsidP="009B0F93">
      <w:pPr>
        <w:rPr>
          <w:rFonts w:ascii="Garamond" w:hAnsi="Garamond"/>
          <w:b/>
          <w:i/>
          <w:iCs/>
          <w:sz w:val="44"/>
          <w:szCs w:val="44"/>
          <w:u w:val="single"/>
        </w:rPr>
      </w:pPr>
    </w:p>
    <w:p w:rsidR="009B0F93" w:rsidRPr="009B0F93" w:rsidRDefault="009B0F93" w:rsidP="009B0F93">
      <w:pPr>
        <w:rPr>
          <w:rFonts w:ascii="Garamond" w:hAnsi="Garamond"/>
          <w:sz w:val="72"/>
          <w:szCs w:val="72"/>
        </w:rPr>
      </w:pPr>
      <w:r w:rsidRPr="009B0F93">
        <w:rPr>
          <w:rFonts w:ascii="Garamond" w:hAnsi="Garamond"/>
          <w:sz w:val="72"/>
          <w:szCs w:val="72"/>
        </w:rPr>
        <w:t>Kungliga Bröllopsmenyn serveras exklusivt på Operakällaren 24 maj – 9 juli!</w:t>
      </w:r>
    </w:p>
    <w:p w:rsidR="009B0F93" w:rsidRDefault="009B0F93" w:rsidP="009B0F93">
      <w:pPr>
        <w:rPr>
          <w:rFonts w:ascii="Garamond" w:hAnsi="Garamond"/>
          <w:sz w:val="20"/>
          <w:szCs w:val="20"/>
        </w:rPr>
      </w:pPr>
    </w:p>
    <w:p w:rsidR="009B0F93" w:rsidRDefault="009B0F93" w:rsidP="009B0F93">
      <w:pPr>
        <w:rPr>
          <w:rFonts w:ascii="Garamond" w:hAnsi="Garamond"/>
        </w:rPr>
      </w:pPr>
    </w:p>
    <w:p w:rsidR="009B0F93" w:rsidRPr="009B0F93" w:rsidRDefault="009B0F93" w:rsidP="009B0F93">
      <w:pPr>
        <w:rPr>
          <w:rFonts w:ascii="Garamond" w:hAnsi="Garamond"/>
        </w:rPr>
      </w:pPr>
      <w:r w:rsidRPr="009B0F93">
        <w:rPr>
          <w:rFonts w:ascii="Garamond" w:hAnsi="Garamond"/>
        </w:rPr>
        <w:t>Vid fjolårets pampigaste fest fick Stefano Catenacci den stora äran att ansvara för Kronprinsessan Victoria och Prins Daniels bröllopsmiddag. Den 19 juni på Stockholms Slott serverades en meny bestående av en förrätt med en trio kalla delikatesser, två varmrätter baserade på röding och kalv samt en läcker somrig dessert</w:t>
      </w:r>
      <w:r w:rsidR="0031149E">
        <w:rPr>
          <w:rFonts w:ascii="Garamond" w:hAnsi="Garamond"/>
        </w:rPr>
        <w:t xml:space="preserve"> och avslutningsvis små frestelser från Operakällarens eget konditori</w:t>
      </w:r>
      <w:r w:rsidRPr="009B0F93">
        <w:rPr>
          <w:rFonts w:ascii="Garamond" w:hAnsi="Garamond"/>
        </w:rPr>
        <w:t>. Middagen prisade av såväl gäster och brudparet själva som av bevakande medier, för sin utsökta komposition av lokala och säsongsaktuella råvaror. Nu serveras denna meny för allmänheten under en tidsbegränsad period i Operakällarens Matsal, 24 maj – 9 juli.</w:t>
      </w:r>
    </w:p>
    <w:p w:rsidR="009B0F93" w:rsidRPr="009B0F93" w:rsidRDefault="009B0F93" w:rsidP="009B0F93">
      <w:pPr>
        <w:rPr>
          <w:rFonts w:ascii="Garamond" w:hAnsi="Garamond"/>
        </w:rPr>
      </w:pPr>
    </w:p>
    <w:p w:rsidR="009B0F93" w:rsidRPr="009B0F93" w:rsidRDefault="009B0F93" w:rsidP="009B0F93">
      <w:pPr>
        <w:rPr>
          <w:rFonts w:ascii="Garamond" w:hAnsi="Garamond"/>
        </w:rPr>
      </w:pPr>
      <w:r w:rsidRPr="009B0F93">
        <w:rPr>
          <w:rFonts w:ascii="Garamond" w:hAnsi="Garamond"/>
        </w:rPr>
        <w:t>Operakällaren har sedan 1961 lagat mat till Kungahuset och har sedan dess ansvarat för banketter vid alla statsbesök, representationsmiddagar samt H.M. Konungens middag för Nobelpristagarna, dagen efter Nobelprisutdelningen, på Kungliga slottet. Operakällaren och Stefano Catenacci har under åren förärats med en rad priser och utmärkelser, bl.a. ’Sveriges bästa restaurang 2010’ och ’Årets vinupplevelse 2011’ i White Guide.</w:t>
      </w:r>
    </w:p>
    <w:p w:rsidR="009B0F93" w:rsidRPr="009B0F93" w:rsidRDefault="009B0F93" w:rsidP="009B0F93">
      <w:pPr>
        <w:rPr>
          <w:rFonts w:ascii="Garamond" w:hAnsi="Garamond"/>
        </w:rPr>
      </w:pPr>
    </w:p>
    <w:p w:rsidR="009B0F93" w:rsidRPr="009B0F93" w:rsidRDefault="009B0F93" w:rsidP="009B0F93">
      <w:pPr>
        <w:rPr>
          <w:rFonts w:ascii="Garamond" w:hAnsi="Garamond"/>
        </w:rPr>
      </w:pPr>
    </w:p>
    <w:p w:rsidR="009B0F93" w:rsidRPr="009B0F93" w:rsidRDefault="009B0F93" w:rsidP="009B0F93">
      <w:pPr>
        <w:pStyle w:val="Normalwebb"/>
        <w:spacing w:before="0" w:beforeAutospacing="0" w:after="0" w:afterAutospacing="0"/>
        <w:rPr>
          <w:rFonts w:ascii="Garamond" w:hAnsi="Garamond"/>
          <w:b/>
        </w:rPr>
      </w:pPr>
      <w:r w:rsidRPr="009B0F93">
        <w:rPr>
          <w:rFonts w:ascii="Garamond" w:hAnsi="Garamond"/>
          <w:b/>
        </w:rPr>
        <w:t xml:space="preserve">Meny - Kungliga Bröllopsmiddagen 19 juni 2010 </w:t>
      </w:r>
    </w:p>
    <w:p w:rsidR="009B0F93" w:rsidRDefault="009B0F93" w:rsidP="009B0F93">
      <w:pPr>
        <w:pStyle w:val="Normalwebb"/>
        <w:spacing w:before="0" w:beforeAutospacing="0" w:after="0" w:afterAutospacing="0"/>
        <w:rPr>
          <w:rFonts w:ascii="Garamond" w:hAnsi="Garamond"/>
        </w:rPr>
      </w:pPr>
      <w:r w:rsidRPr="009B0F93">
        <w:rPr>
          <w:rFonts w:ascii="Garamond" w:hAnsi="Garamond"/>
        </w:rPr>
        <w:t xml:space="preserve">Havskräfta från västkusten med sommartryffel och tryffelkaviar, citrusmarinerad odlad torsk i blomhölje med gurkgelé och kall grönärtsoppa med Kalix löjrom </w:t>
      </w:r>
    </w:p>
    <w:p w:rsidR="009B0F93" w:rsidRPr="009B0F93" w:rsidRDefault="009B0F93" w:rsidP="009B0F93">
      <w:pPr>
        <w:pStyle w:val="Normalwebb"/>
        <w:spacing w:before="0" w:beforeAutospacing="0" w:after="0" w:afterAutospacing="0"/>
        <w:rPr>
          <w:rFonts w:ascii="Garamond" w:hAnsi="Garamond"/>
        </w:rPr>
      </w:pPr>
      <w:r w:rsidRPr="009B0F93">
        <w:rPr>
          <w:rFonts w:ascii="Garamond" w:hAnsi="Garamond"/>
        </w:rPr>
        <w:t>***</w:t>
      </w:r>
    </w:p>
    <w:p w:rsidR="009B0F93" w:rsidRPr="009B0F93" w:rsidRDefault="009B0F93" w:rsidP="009B0F93">
      <w:pPr>
        <w:pStyle w:val="Normalwebb"/>
        <w:spacing w:before="0" w:beforeAutospacing="0" w:after="0" w:afterAutospacing="0"/>
        <w:rPr>
          <w:rFonts w:ascii="Garamond" w:hAnsi="Garamond"/>
        </w:rPr>
      </w:pPr>
      <w:proofErr w:type="spellStart"/>
      <w:r w:rsidRPr="009B0F93">
        <w:rPr>
          <w:rFonts w:ascii="Garamond" w:hAnsi="Garamond"/>
        </w:rPr>
        <w:t>Landöröding</w:t>
      </w:r>
      <w:proofErr w:type="spellEnd"/>
      <w:r w:rsidRPr="009B0F93">
        <w:rPr>
          <w:rFonts w:ascii="Garamond" w:hAnsi="Garamond"/>
        </w:rPr>
        <w:t xml:space="preserve"> med örttäcke, pocherat vaktelägg, grön sparris och rödbeta från </w:t>
      </w:r>
      <w:proofErr w:type="spellStart"/>
      <w:r w:rsidR="0031149E" w:rsidRPr="0031149E">
        <w:rPr>
          <w:rFonts w:ascii="Garamond" w:hAnsi="Garamond"/>
        </w:rPr>
        <w:t>Stenhuse</w:t>
      </w:r>
      <w:proofErr w:type="spellEnd"/>
      <w:r w:rsidR="0031149E" w:rsidRPr="0031149E">
        <w:rPr>
          <w:rFonts w:ascii="Garamond" w:hAnsi="Garamond"/>
        </w:rPr>
        <w:t xml:space="preserve"> Gård</w:t>
      </w:r>
      <w:r w:rsidRPr="009B0F93">
        <w:rPr>
          <w:rFonts w:ascii="Garamond" w:hAnsi="Garamond"/>
        </w:rPr>
        <w:t xml:space="preserve"> samt nässel- och ramslökssås </w:t>
      </w:r>
    </w:p>
    <w:p w:rsidR="009B0F93" w:rsidRPr="009B0F93" w:rsidRDefault="009B0F93" w:rsidP="009B0F93">
      <w:pPr>
        <w:pStyle w:val="Normalwebb"/>
        <w:spacing w:before="0" w:beforeAutospacing="0" w:after="0" w:afterAutospacing="0"/>
        <w:rPr>
          <w:rFonts w:ascii="Garamond" w:hAnsi="Garamond"/>
        </w:rPr>
      </w:pPr>
      <w:r w:rsidRPr="009B0F93">
        <w:rPr>
          <w:rFonts w:ascii="Garamond" w:hAnsi="Garamond"/>
        </w:rPr>
        <w:t>***</w:t>
      </w:r>
    </w:p>
    <w:p w:rsidR="009B0F93" w:rsidRPr="009B0F93" w:rsidRDefault="0031149E" w:rsidP="009B0F93">
      <w:pPr>
        <w:pStyle w:val="Normalwebb"/>
        <w:spacing w:before="0" w:beforeAutospacing="0" w:after="0" w:afterAutospacing="0"/>
        <w:rPr>
          <w:rFonts w:ascii="Garamond" w:hAnsi="Garamond"/>
        </w:rPr>
      </w:pPr>
      <w:r>
        <w:rPr>
          <w:rFonts w:ascii="Garamond" w:hAnsi="Garamond"/>
        </w:rPr>
        <w:t xml:space="preserve">Svensk kalvfilé </w:t>
      </w:r>
      <w:r w:rsidR="009B0F93" w:rsidRPr="009B0F93">
        <w:rPr>
          <w:rFonts w:ascii="Garamond" w:hAnsi="Garamond"/>
        </w:rPr>
        <w:t xml:space="preserve">med rostad </w:t>
      </w:r>
      <w:proofErr w:type="spellStart"/>
      <w:r w:rsidR="009B0F93" w:rsidRPr="009B0F93">
        <w:rPr>
          <w:rFonts w:ascii="Garamond" w:hAnsi="Garamond"/>
        </w:rPr>
        <w:t>schalottenlökskrisp</w:t>
      </w:r>
      <w:proofErr w:type="spellEnd"/>
      <w:r w:rsidR="009B0F93" w:rsidRPr="009B0F93">
        <w:rPr>
          <w:rFonts w:ascii="Garamond" w:hAnsi="Garamond"/>
        </w:rPr>
        <w:t xml:space="preserve">, potatisgratäng med </w:t>
      </w:r>
      <w:proofErr w:type="spellStart"/>
      <w:r w:rsidR="009B0F93" w:rsidRPr="009B0F93">
        <w:rPr>
          <w:rFonts w:ascii="Garamond" w:hAnsi="Garamond"/>
        </w:rPr>
        <w:t>Allerum</w:t>
      </w:r>
      <w:proofErr w:type="spellEnd"/>
      <w:r w:rsidR="009B0F93" w:rsidRPr="009B0F93">
        <w:rPr>
          <w:rFonts w:ascii="Garamond" w:hAnsi="Garamond"/>
        </w:rPr>
        <w:t xml:space="preserve"> prästost, </w:t>
      </w:r>
      <w:proofErr w:type="spellStart"/>
      <w:r w:rsidR="009B0F93" w:rsidRPr="009B0F93">
        <w:rPr>
          <w:rFonts w:ascii="Garamond" w:hAnsi="Garamond"/>
        </w:rPr>
        <w:t>tomatterrine</w:t>
      </w:r>
      <w:proofErr w:type="spellEnd"/>
      <w:r w:rsidR="009B0F93" w:rsidRPr="009B0F93">
        <w:rPr>
          <w:rFonts w:ascii="Garamond" w:hAnsi="Garamond"/>
        </w:rPr>
        <w:t xml:space="preserve">, timjankokta morötter i vitkål och dragonsky </w:t>
      </w:r>
    </w:p>
    <w:p w:rsidR="009B0F93" w:rsidRPr="009B0F93" w:rsidRDefault="009B0F93" w:rsidP="009B0F93">
      <w:pPr>
        <w:pStyle w:val="Normalwebb"/>
        <w:spacing w:before="0" w:beforeAutospacing="0" w:after="0" w:afterAutospacing="0"/>
        <w:rPr>
          <w:rFonts w:ascii="Garamond" w:hAnsi="Garamond"/>
        </w:rPr>
      </w:pPr>
      <w:r w:rsidRPr="009B0F93">
        <w:rPr>
          <w:rFonts w:ascii="Garamond" w:hAnsi="Garamond"/>
        </w:rPr>
        <w:t>***</w:t>
      </w:r>
    </w:p>
    <w:p w:rsidR="009B0F93" w:rsidRDefault="009B0F93" w:rsidP="009B0F93">
      <w:pPr>
        <w:pStyle w:val="Normalwebb"/>
        <w:spacing w:before="0" w:beforeAutospacing="0" w:after="0" w:afterAutospacing="0"/>
        <w:rPr>
          <w:rFonts w:ascii="Garamond" w:hAnsi="Garamond"/>
        </w:rPr>
      </w:pPr>
      <w:r w:rsidRPr="009B0F93">
        <w:rPr>
          <w:rFonts w:ascii="Garamond" w:hAnsi="Garamond"/>
        </w:rPr>
        <w:t>Jordgubbsmousse med rabarberinteriör och vaniljglass i vit choklad</w:t>
      </w:r>
    </w:p>
    <w:p w:rsidR="0031149E" w:rsidRDefault="0031149E" w:rsidP="009B0F93">
      <w:pPr>
        <w:pStyle w:val="Normalwebb"/>
        <w:spacing w:before="0" w:beforeAutospacing="0" w:after="0" w:afterAutospacing="0"/>
        <w:rPr>
          <w:rFonts w:ascii="Garamond" w:hAnsi="Garamond"/>
        </w:rPr>
      </w:pPr>
      <w:r>
        <w:rPr>
          <w:rFonts w:ascii="Garamond" w:hAnsi="Garamond"/>
        </w:rPr>
        <w:lastRenderedPageBreak/>
        <w:t>***</w:t>
      </w:r>
    </w:p>
    <w:p w:rsidR="00FE7EAF" w:rsidRDefault="0031149E" w:rsidP="009B0F93">
      <w:pPr>
        <w:pStyle w:val="Normalwebb"/>
        <w:spacing w:before="0" w:beforeAutospacing="0" w:after="0" w:afterAutospacing="0"/>
        <w:rPr>
          <w:rFonts w:ascii="Garamond" w:hAnsi="Garamond"/>
        </w:rPr>
      </w:pPr>
      <w:r w:rsidRPr="0031149E">
        <w:rPr>
          <w:rFonts w:ascii="Garamond" w:hAnsi="Garamond"/>
        </w:rPr>
        <w:t xml:space="preserve">Honduras cup of </w:t>
      </w:r>
      <w:proofErr w:type="spellStart"/>
      <w:r w:rsidRPr="0031149E">
        <w:rPr>
          <w:rFonts w:ascii="Garamond" w:hAnsi="Garamond"/>
        </w:rPr>
        <w:t>excellence</w:t>
      </w:r>
      <w:proofErr w:type="spellEnd"/>
      <w:r w:rsidRPr="0031149E">
        <w:rPr>
          <w:rFonts w:ascii="Garamond" w:hAnsi="Garamond"/>
        </w:rPr>
        <w:t xml:space="preserve">, </w:t>
      </w:r>
      <w:proofErr w:type="spellStart"/>
      <w:r w:rsidRPr="0031149E">
        <w:rPr>
          <w:rFonts w:ascii="Garamond" w:hAnsi="Garamond"/>
        </w:rPr>
        <w:t>serveras</w:t>
      </w:r>
      <w:proofErr w:type="spellEnd"/>
      <w:r w:rsidRPr="0031149E">
        <w:rPr>
          <w:rFonts w:ascii="Garamond" w:hAnsi="Garamond"/>
        </w:rPr>
        <w:t xml:space="preserve"> med </w:t>
      </w:r>
      <w:proofErr w:type="spellStart"/>
      <w:r w:rsidRPr="0031149E">
        <w:rPr>
          <w:rFonts w:ascii="Garamond" w:hAnsi="Garamond"/>
        </w:rPr>
        <w:t>små</w:t>
      </w:r>
      <w:proofErr w:type="spellEnd"/>
      <w:r w:rsidRPr="0031149E">
        <w:rPr>
          <w:rFonts w:ascii="Garamond" w:hAnsi="Garamond"/>
        </w:rPr>
        <w:t xml:space="preserve"> </w:t>
      </w:r>
      <w:proofErr w:type="spellStart"/>
      <w:r w:rsidRPr="0031149E">
        <w:rPr>
          <w:rFonts w:ascii="Garamond" w:hAnsi="Garamond"/>
        </w:rPr>
        <w:t>frestelser</w:t>
      </w:r>
      <w:proofErr w:type="spellEnd"/>
    </w:p>
    <w:p w:rsidR="0031149E" w:rsidRDefault="0031149E" w:rsidP="00FE7EAF">
      <w:pPr>
        <w:pStyle w:val="Normalwebb"/>
        <w:spacing w:before="0" w:beforeAutospacing="0" w:after="0" w:afterAutospacing="0"/>
        <w:ind w:right="57"/>
        <w:rPr>
          <w:rFonts w:ascii="Garamond" w:hAnsi="Garamond"/>
          <w:b/>
          <w:lang w:val="en-US"/>
        </w:rPr>
      </w:pPr>
    </w:p>
    <w:p w:rsidR="00FE7EAF" w:rsidRPr="0031149E" w:rsidRDefault="00FE7EAF" w:rsidP="00FE7EAF">
      <w:pPr>
        <w:pStyle w:val="Normalwebb"/>
        <w:spacing w:before="0" w:beforeAutospacing="0" w:after="0" w:afterAutospacing="0"/>
        <w:ind w:right="57"/>
        <w:rPr>
          <w:rFonts w:ascii="Garamond" w:hAnsi="Garamond"/>
          <w:lang w:val="en-US"/>
        </w:rPr>
      </w:pPr>
      <w:proofErr w:type="spellStart"/>
      <w:r w:rsidRPr="0031149E">
        <w:rPr>
          <w:rFonts w:ascii="Garamond" w:hAnsi="Garamond"/>
          <w:b/>
          <w:lang w:val="en-US"/>
        </w:rPr>
        <w:t>Vinpaket</w:t>
      </w:r>
      <w:proofErr w:type="spellEnd"/>
      <w:r w:rsidRPr="0031149E">
        <w:rPr>
          <w:rFonts w:ascii="Garamond" w:hAnsi="Garamond"/>
          <w:b/>
          <w:lang w:val="en-US"/>
        </w:rPr>
        <w:br/>
      </w:r>
      <w:proofErr w:type="spellStart"/>
      <w:r w:rsidRPr="0031149E">
        <w:rPr>
          <w:rFonts w:ascii="Garamond" w:hAnsi="Garamond"/>
          <w:lang w:val="en-US"/>
        </w:rPr>
        <w:t>Wittman</w:t>
      </w:r>
      <w:proofErr w:type="spellEnd"/>
      <w:r w:rsidRPr="0031149E">
        <w:rPr>
          <w:rFonts w:ascii="Garamond" w:hAnsi="Garamond"/>
          <w:lang w:val="en-US"/>
        </w:rPr>
        <w:t xml:space="preserve"> Riesling </w:t>
      </w:r>
      <w:proofErr w:type="spellStart"/>
      <w:r w:rsidRPr="0031149E">
        <w:rPr>
          <w:rFonts w:ascii="Garamond" w:hAnsi="Garamond"/>
          <w:lang w:val="en-US"/>
        </w:rPr>
        <w:t>Trocken</w:t>
      </w:r>
      <w:proofErr w:type="spellEnd"/>
      <w:r w:rsidRPr="0031149E">
        <w:rPr>
          <w:rFonts w:ascii="Garamond" w:hAnsi="Garamond"/>
          <w:lang w:val="en-US"/>
        </w:rPr>
        <w:t xml:space="preserve"> 2009</w:t>
      </w:r>
      <w:r w:rsidRPr="0031149E">
        <w:rPr>
          <w:rFonts w:ascii="Garamond" w:hAnsi="Garamond"/>
          <w:lang w:val="en-US"/>
        </w:rPr>
        <w:br/>
        <w:t>Landmark Vineyards Overlook chardonnay 2007</w:t>
      </w:r>
      <w:r w:rsidRPr="0031149E">
        <w:rPr>
          <w:rFonts w:ascii="Garamond" w:hAnsi="Garamond"/>
          <w:lang w:val="en-US"/>
        </w:rPr>
        <w:br/>
      </w:r>
      <w:proofErr w:type="spellStart"/>
      <w:r w:rsidRPr="0031149E">
        <w:rPr>
          <w:rFonts w:ascii="Garamond" w:hAnsi="Garamond"/>
          <w:lang w:val="en-US"/>
        </w:rPr>
        <w:t>Domaine</w:t>
      </w:r>
      <w:proofErr w:type="spellEnd"/>
      <w:r w:rsidRPr="0031149E">
        <w:rPr>
          <w:rFonts w:ascii="Garamond" w:hAnsi="Garamond"/>
          <w:lang w:val="en-US"/>
        </w:rPr>
        <w:t xml:space="preserve"> de la </w:t>
      </w:r>
      <w:proofErr w:type="spellStart"/>
      <w:r w:rsidRPr="0031149E">
        <w:rPr>
          <w:rFonts w:ascii="Garamond" w:hAnsi="Garamond"/>
          <w:lang w:val="en-US"/>
        </w:rPr>
        <w:t>Vougerie</w:t>
      </w:r>
      <w:proofErr w:type="spellEnd"/>
      <w:r w:rsidRPr="0031149E">
        <w:rPr>
          <w:rFonts w:ascii="Garamond" w:hAnsi="Garamond"/>
          <w:lang w:val="en-US"/>
        </w:rPr>
        <w:t xml:space="preserve"> </w:t>
      </w:r>
      <w:proofErr w:type="spellStart"/>
      <w:r w:rsidRPr="0031149E">
        <w:rPr>
          <w:rFonts w:ascii="Garamond" w:hAnsi="Garamond"/>
          <w:lang w:val="en-US"/>
        </w:rPr>
        <w:t>Vougeot</w:t>
      </w:r>
      <w:proofErr w:type="spellEnd"/>
      <w:r w:rsidRPr="0031149E">
        <w:rPr>
          <w:rFonts w:ascii="Garamond" w:hAnsi="Garamond"/>
          <w:lang w:val="en-US"/>
        </w:rPr>
        <w:t xml:space="preserve"> Le Gras 2007</w:t>
      </w:r>
      <w:r w:rsidRPr="0031149E">
        <w:rPr>
          <w:rFonts w:ascii="Garamond" w:hAnsi="Garamond"/>
          <w:lang w:val="en-US"/>
        </w:rPr>
        <w:br/>
        <w:t xml:space="preserve">Huber </w:t>
      </w:r>
      <w:proofErr w:type="spellStart"/>
      <w:r w:rsidRPr="0031149E">
        <w:rPr>
          <w:rFonts w:ascii="Garamond" w:hAnsi="Garamond"/>
          <w:lang w:val="en-US"/>
        </w:rPr>
        <w:t>Icewein</w:t>
      </w:r>
      <w:proofErr w:type="spellEnd"/>
      <w:r w:rsidRPr="0031149E">
        <w:rPr>
          <w:rFonts w:ascii="Garamond" w:hAnsi="Garamond"/>
          <w:lang w:val="en-US"/>
        </w:rPr>
        <w:t xml:space="preserve"> 2009</w:t>
      </w:r>
    </w:p>
    <w:p w:rsidR="00FE7EAF" w:rsidRPr="0031149E" w:rsidRDefault="00FE7EAF" w:rsidP="00FE7EAF">
      <w:pPr>
        <w:pStyle w:val="Normalwebb"/>
        <w:spacing w:before="0" w:beforeAutospacing="0" w:after="0" w:afterAutospacing="0"/>
        <w:ind w:right="57"/>
        <w:rPr>
          <w:rFonts w:ascii="Garamond" w:hAnsi="Garamond"/>
          <w:lang w:val="en-US"/>
        </w:rPr>
      </w:pPr>
    </w:p>
    <w:p w:rsidR="009165AC" w:rsidRPr="00FE7EAF" w:rsidRDefault="00FE7EAF" w:rsidP="00FE7EAF">
      <w:pPr>
        <w:ind w:right="57"/>
        <w:outlineLvl w:val="0"/>
        <w:rPr>
          <w:rFonts w:ascii="Garamond" w:hAnsi="Garamond"/>
        </w:rPr>
      </w:pPr>
      <w:r>
        <w:rPr>
          <w:rFonts w:ascii="Garamond" w:hAnsi="Garamond"/>
        </w:rPr>
        <w:t>Pris: 1300 kr exklusive vin, 2195 kr inklusive vin.</w:t>
      </w:r>
    </w:p>
    <w:p w:rsidR="00CA43F5" w:rsidRPr="00FE7EAF" w:rsidRDefault="00CA43F5" w:rsidP="009165AC">
      <w:pPr>
        <w:ind w:right="-285"/>
        <w:outlineLvl w:val="0"/>
        <w:rPr>
          <w:rFonts w:ascii="Garamond BE Regular" w:hAnsi="Garamond BE Regular" w:cs="Garamond BE Regular"/>
        </w:rPr>
      </w:pPr>
    </w:p>
    <w:p w:rsidR="00FE7EAF" w:rsidRDefault="00FE7EAF" w:rsidP="00967B35">
      <w:pPr>
        <w:spacing w:line="276" w:lineRule="auto"/>
        <w:ind w:right="-285"/>
        <w:outlineLvl w:val="0"/>
        <w:rPr>
          <w:rFonts w:ascii="Garamond" w:hAnsi="Garamond"/>
          <w:b/>
        </w:rPr>
      </w:pPr>
    </w:p>
    <w:p w:rsidR="00B2245E" w:rsidRPr="00393924" w:rsidRDefault="00B2245E" w:rsidP="00967B35">
      <w:pPr>
        <w:spacing w:line="276" w:lineRule="auto"/>
        <w:ind w:right="-285"/>
        <w:outlineLvl w:val="0"/>
        <w:rPr>
          <w:rFonts w:ascii="Garamond" w:hAnsi="Garamond"/>
          <w:b/>
        </w:rPr>
      </w:pPr>
      <w:r w:rsidRPr="00393924">
        <w:rPr>
          <w:rFonts w:ascii="Garamond" w:hAnsi="Garamond"/>
          <w:b/>
        </w:rPr>
        <w:t xml:space="preserve">Om Operakällaren &amp; </w:t>
      </w:r>
      <w:proofErr w:type="spellStart"/>
      <w:r w:rsidRPr="00393924">
        <w:rPr>
          <w:rFonts w:ascii="Garamond" w:hAnsi="Garamond"/>
          <w:b/>
        </w:rPr>
        <w:t>Nobiskoncernen</w:t>
      </w:r>
      <w:proofErr w:type="spellEnd"/>
    </w:p>
    <w:p w:rsidR="00B2245E" w:rsidRPr="00393924" w:rsidRDefault="00B2245E" w:rsidP="00967B35">
      <w:pPr>
        <w:autoSpaceDE w:val="0"/>
        <w:autoSpaceDN w:val="0"/>
        <w:adjustRightInd w:val="0"/>
        <w:rPr>
          <w:rFonts w:ascii="Garamond" w:hAnsi="Garamond"/>
        </w:rPr>
      </w:pPr>
      <w:r w:rsidRPr="00393924">
        <w:rPr>
          <w:rFonts w:ascii="Garamond" w:hAnsi="Garamond"/>
        </w:rPr>
        <w:t xml:space="preserve">Operakällaren serverar internationell haute </w:t>
      </w:r>
      <w:r w:rsidRPr="00967B35">
        <w:rPr>
          <w:rFonts w:ascii="Garamond" w:hAnsi="Garamond"/>
          <w:lang w:val="fr-FR"/>
        </w:rPr>
        <w:t>cuisine</w:t>
      </w:r>
      <w:r w:rsidRPr="00393924">
        <w:rPr>
          <w:rFonts w:ascii="Garamond" w:hAnsi="Garamond"/>
        </w:rPr>
        <w:t xml:space="preserve">, signerad </w:t>
      </w:r>
      <w:r w:rsidR="009165AC">
        <w:rPr>
          <w:rFonts w:ascii="Garamond" w:hAnsi="Garamond"/>
        </w:rPr>
        <w:t>k</w:t>
      </w:r>
      <w:r w:rsidRPr="00393924">
        <w:rPr>
          <w:rFonts w:ascii="Garamond" w:hAnsi="Garamond"/>
        </w:rPr>
        <w:t>ökschef Stefano Catenacci. Operakällaren ä</w:t>
      </w:r>
      <w:r w:rsidR="009165AC">
        <w:rPr>
          <w:rFonts w:ascii="Garamond" w:hAnsi="Garamond"/>
        </w:rPr>
        <w:t xml:space="preserve">r Kunglig Hovleverantör och </w:t>
      </w:r>
      <w:r w:rsidRPr="00BD53C3">
        <w:rPr>
          <w:rFonts w:ascii="Garamond" w:hAnsi="Garamond"/>
        </w:rPr>
        <w:t xml:space="preserve">är medlem i "Les Grandes Tables du Monde/Traditions &amp; Qualité" - en sammanslutning av världens förnämsta restauranger. Operakällaren </w:t>
      </w:r>
      <w:r w:rsidR="009165AC">
        <w:rPr>
          <w:rFonts w:ascii="Garamond" w:hAnsi="Garamond"/>
        </w:rPr>
        <w:t xml:space="preserve">utnämndes </w:t>
      </w:r>
      <w:r w:rsidR="00262F09">
        <w:rPr>
          <w:rFonts w:ascii="Garamond" w:hAnsi="Garamond"/>
        </w:rPr>
        <w:t>201</w:t>
      </w:r>
      <w:r w:rsidR="00986E6C">
        <w:rPr>
          <w:rFonts w:ascii="Garamond" w:hAnsi="Garamond"/>
        </w:rPr>
        <w:t>0</w:t>
      </w:r>
      <w:r w:rsidR="009165AC">
        <w:rPr>
          <w:rFonts w:ascii="Garamond" w:hAnsi="Garamond"/>
        </w:rPr>
        <w:t xml:space="preserve"> till </w:t>
      </w:r>
      <w:r w:rsidR="00986E6C">
        <w:rPr>
          <w:rFonts w:ascii="Garamond" w:hAnsi="Garamond"/>
        </w:rPr>
        <w:t>”</w:t>
      </w:r>
      <w:r w:rsidR="009165AC">
        <w:rPr>
          <w:rFonts w:ascii="Garamond" w:hAnsi="Garamond"/>
        </w:rPr>
        <w:t>Sveriges Bästa Restaurang – Totalupplevelse</w:t>
      </w:r>
      <w:r w:rsidR="00986E6C">
        <w:rPr>
          <w:rFonts w:ascii="Garamond" w:hAnsi="Garamond"/>
        </w:rPr>
        <w:t>” och 2011 till ”Årets Vinupplevelse”</w:t>
      </w:r>
      <w:r w:rsidR="009165AC">
        <w:rPr>
          <w:rFonts w:ascii="Garamond" w:hAnsi="Garamond"/>
        </w:rPr>
        <w:t xml:space="preserve"> i prestigeguiden White Guide</w:t>
      </w:r>
      <w:r w:rsidRPr="00BD53C3">
        <w:rPr>
          <w:rFonts w:ascii="Garamond" w:hAnsi="Garamond"/>
        </w:rPr>
        <w:t xml:space="preserve">. </w:t>
      </w:r>
      <w:r w:rsidRPr="00393924">
        <w:rPr>
          <w:rFonts w:ascii="Garamond" w:hAnsi="Garamond"/>
        </w:rPr>
        <w:t>Nobis AB är en av Skandinaviens ledande koncerner inom hotell-, mötes- och restaurangnäringen och driver förutom Operakällaren och nattklubben Café Opera kända varumärken såsom klassiska Stallmästaregården</w:t>
      </w:r>
      <w:r>
        <w:rPr>
          <w:rFonts w:ascii="Garamond" w:hAnsi="Garamond"/>
        </w:rPr>
        <w:t xml:space="preserve">, </w:t>
      </w:r>
      <w:r w:rsidR="00986E6C" w:rsidRPr="009165AC">
        <w:rPr>
          <w:rFonts w:ascii="Garamond" w:hAnsi="Garamond"/>
        </w:rPr>
        <w:t>designhotellen</w:t>
      </w:r>
      <w:r w:rsidR="00986E6C">
        <w:rPr>
          <w:rFonts w:ascii="Garamond" w:hAnsi="Garamond"/>
        </w:rPr>
        <w:t xml:space="preserve"> </w:t>
      </w:r>
      <w:r w:rsidR="00FC6C82">
        <w:rPr>
          <w:rFonts w:ascii="Garamond" w:hAnsi="Garamond"/>
        </w:rPr>
        <w:t xml:space="preserve">Nobis Hotel, </w:t>
      </w:r>
      <w:r w:rsidR="009165AC" w:rsidRPr="009165AC">
        <w:rPr>
          <w:rFonts w:ascii="Garamond" w:hAnsi="Garamond"/>
        </w:rPr>
        <w:t>J Nacka Strand och Hotel Skeppsholmen, Nacka Strand</w:t>
      </w:r>
      <w:r w:rsidR="00986E6C">
        <w:rPr>
          <w:rFonts w:ascii="Garamond" w:hAnsi="Garamond"/>
        </w:rPr>
        <w:t>smässan</w:t>
      </w:r>
      <w:r w:rsidR="009165AC" w:rsidRPr="009165AC">
        <w:rPr>
          <w:rFonts w:ascii="Garamond" w:hAnsi="Garamond"/>
        </w:rPr>
        <w:t xml:space="preserve"> och flera andra spännande mötesplatser.</w:t>
      </w:r>
    </w:p>
    <w:p w:rsidR="00B2245E" w:rsidRDefault="00B2245E" w:rsidP="009165AC">
      <w:pPr>
        <w:rPr>
          <w:rFonts w:ascii="Garamond" w:hAnsi="Garamond"/>
        </w:rPr>
      </w:pPr>
    </w:p>
    <w:p w:rsidR="00B2245E" w:rsidRPr="00393924" w:rsidRDefault="00B2245E" w:rsidP="00967B35">
      <w:pPr>
        <w:spacing w:line="276" w:lineRule="auto"/>
        <w:outlineLvl w:val="0"/>
        <w:rPr>
          <w:rFonts w:ascii="Garamond" w:hAnsi="Garamond"/>
          <w:b/>
        </w:rPr>
      </w:pPr>
      <w:r w:rsidRPr="00393924">
        <w:rPr>
          <w:rFonts w:ascii="Garamond" w:hAnsi="Garamond"/>
          <w:b/>
        </w:rPr>
        <w:t>Bilder &amp; mer info</w:t>
      </w:r>
      <w:r>
        <w:rPr>
          <w:rFonts w:ascii="Garamond" w:hAnsi="Garamond"/>
          <w:b/>
        </w:rPr>
        <w:t>rmation om Operakällaren</w:t>
      </w:r>
    </w:p>
    <w:p w:rsidR="00B2245E" w:rsidRDefault="00B2245E" w:rsidP="00967B35">
      <w:pPr>
        <w:rPr>
          <w:rFonts w:ascii="Garamond" w:hAnsi="Garamond"/>
        </w:rPr>
      </w:pPr>
      <w:r w:rsidRPr="00393924">
        <w:rPr>
          <w:rFonts w:ascii="Garamond" w:hAnsi="Garamond"/>
        </w:rPr>
        <w:t xml:space="preserve">För mer information, </w:t>
      </w:r>
      <w:r w:rsidR="00883E10" w:rsidRPr="00393924">
        <w:rPr>
          <w:rFonts w:ascii="Garamond" w:hAnsi="Garamond"/>
        </w:rPr>
        <w:t xml:space="preserve">kontakta </w:t>
      </w:r>
      <w:r w:rsidR="006D7CA0">
        <w:rPr>
          <w:rFonts w:ascii="Garamond" w:hAnsi="Garamond"/>
        </w:rPr>
        <w:t>Therese Forslund</w:t>
      </w:r>
      <w:r w:rsidR="009165AC">
        <w:rPr>
          <w:rFonts w:ascii="Garamond" w:hAnsi="Garamond"/>
        </w:rPr>
        <w:t xml:space="preserve">, </w:t>
      </w:r>
      <w:r w:rsidR="006D7CA0">
        <w:rPr>
          <w:rFonts w:ascii="Garamond" w:hAnsi="Garamond"/>
        </w:rPr>
        <w:t xml:space="preserve">marknadskoordinator på </w:t>
      </w:r>
      <w:r w:rsidR="009165AC">
        <w:rPr>
          <w:rFonts w:ascii="Garamond" w:hAnsi="Garamond"/>
        </w:rPr>
        <w:t xml:space="preserve">Operakällaren på 08-676 58 00 eller </w:t>
      </w:r>
      <w:proofErr w:type="spellStart"/>
      <w:r w:rsidR="006D7CA0">
        <w:rPr>
          <w:rFonts w:ascii="Garamond" w:hAnsi="Garamond"/>
        </w:rPr>
        <w:t>therese</w:t>
      </w:r>
      <w:r w:rsidR="009165AC">
        <w:rPr>
          <w:rFonts w:ascii="Garamond" w:hAnsi="Garamond"/>
        </w:rPr>
        <w:t>@operakallaren.se</w:t>
      </w:r>
      <w:proofErr w:type="spellEnd"/>
      <w:r w:rsidR="00E71B94">
        <w:rPr>
          <w:rFonts w:ascii="Garamond" w:hAnsi="Garamond"/>
        </w:rPr>
        <w:t>.</w:t>
      </w:r>
      <w:r w:rsidR="00883E10">
        <w:rPr>
          <w:rFonts w:ascii="Garamond" w:hAnsi="Garamond"/>
        </w:rPr>
        <w:t xml:space="preserve"> </w:t>
      </w:r>
      <w:r>
        <w:rPr>
          <w:rFonts w:ascii="Garamond" w:hAnsi="Garamond"/>
        </w:rPr>
        <w:t xml:space="preserve">Högupplösta bilder </w:t>
      </w:r>
      <w:r w:rsidR="00883E10">
        <w:rPr>
          <w:rFonts w:ascii="Garamond" w:hAnsi="Garamond"/>
        </w:rPr>
        <w:t>på Operakällaren finns i</w:t>
      </w:r>
      <w:r>
        <w:rPr>
          <w:rFonts w:ascii="Garamond" w:hAnsi="Garamond"/>
        </w:rPr>
        <w:t xml:space="preserve"> webarkiv</w:t>
      </w:r>
      <w:r w:rsidR="00883E10">
        <w:rPr>
          <w:rFonts w:ascii="Garamond" w:hAnsi="Garamond"/>
        </w:rPr>
        <w:t>et</w:t>
      </w:r>
      <w:r>
        <w:rPr>
          <w:rFonts w:ascii="Garamond" w:hAnsi="Garamond"/>
        </w:rPr>
        <w:t xml:space="preserve">: </w:t>
      </w:r>
      <w:hyperlink r:id="rId7" w:history="1">
        <w:r w:rsidR="00FC5777" w:rsidRPr="002B21B6">
          <w:rPr>
            <w:rStyle w:val="Hyperlnk"/>
            <w:rFonts w:ascii="Garamond" w:hAnsi="Garamond"/>
          </w:rPr>
          <w:t>http://www.operakallaren.se/files.asp?catID=815</w:t>
        </w:r>
      </w:hyperlink>
      <w:r w:rsidRPr="0027674A">
        <w:rPr>
          <w:rFonts w:ascii="Garamond" w:hAnsi="Garamond"/>
        </w:rPr>
        <w:t xml:space="preserve"> </w:t>
      </w:r>
    </w:p>
    <w:sectPr w:rsidR="00B2245E" w:rsidSect="00AC609D">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29C5" w:rsidRDefault="003229C5">
      <w:r>
        <w:separator/>
      </w:r>
    </w:p>
  </w:endnote>
  <w:endnote w:type="continuationSeparator" w:id="0">
    <w:p w:rsidR="003229C5" w:rsidRDefault="003229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Grande">
    <w:altName w:val="Courier New"/>
    <w:charset w:val="00"/>
    <w:family w:val="auto"/>
    <w:pitch w:val="variable"/>
    <w:sig w:usb0="03000000"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Garamond BE Regular">
    <w:panose1 w:val="00000500000000000000"/>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CA0" w:rsidRDefault="006D7CA0" w:rsidP="00B2245E">
    <w:pPr>
      <w:pStyle w:val="Sidfot"/>
      <w:jc w:val="center"/>
      <w:rPr>
        <w:rFonts w:ascii="Century Gothic" w:hAnsi="Century Gothic"/>
        <w:bCs/>
        <w:sz w:val="22"/>
        <w:szCs w:val="22"/>
        <w:lang w:val="en-GB"/>
      </w:rPr>
    </w:pPr>
  </w:p>
  <w:p w:rsidR="006D7CA0" w:rsidRPr="00E65C65" w:rsidRDefault="006D7CA0" w:rsidP="00B2245E">
    <w:pPr>
      <w:pStyle w:val="Sidfot"/>
      <w:jc w:val="center"/>
      <w:rPr>
        <w:rFonts w:ascii="Century Gothic" w:hAnsi="Century Gothic"/>
        <w:sz w:val="22"/>
        <w:szCs w:val="22"/>
        <w:lang w:val="en-GB"/>
      </w:rPr>
    </w:pPr>
    <w:smartTag w:uri="urn:schemas-microsoft-com:office:smarttags" w:element="place">
      <w:smartTag w:uri="urn:schemas-microsoft-com:office:smarttags" w:element="metricconverter">
        <w:r w:rsidRPr="00E65C65">
          <w:rPr>
            <w:rFonts w:ascii="Century Gothic" w:hAnsi="Century Gothic"/>
            <w:bCs/>
            <w:sz w:val="22"/>
            <w:szCs w:val="22"/>
            <w:lang w:val="en-GB"/>
          </w:rPr>
          <w:t>Nobis</w:t>
        </w:r>
      </w:smartTag>
      <w:r w:rsidRPr="00E65C65">
        <w:rPr>
          <w:rFonts w:ascii="Century Gothic" w:hAnsi="Century Gothic"/>
          <w:bCs/>
          <w:sz w:val="22"/>
          <w:szCs w:val="22"/>
          <w:lang w:val="en-GB"/>
        </w:rPr>
        <w:t xml:space="preserve"> </w:t>
      </w:r>
      <w:smartTag w:uri="urn:schemas-microsoft-com:office:smarttags" w:element="PersonName">
        <w:r w:rsidRPr="00E65C65">
          <w:rPr>
            <w:rFonts w:ascii="Century Gothic" w:hAnsi="Century Gothic"/>
            <w:bCs/>
            <w:sz w:val="22"/>
            <w:szCs w:val="22"/>
            <w:lang w:val="en-GB"/>
          </w:rPr>
          <w:t>AB</w:t>
        </w:r>
      </w:smartTag>
    </w:smartTag>
    <w:r w:rsidRPr="00E65C65">
      <w:rPr>
        <w:rFonts w:ascii="Century Gothic" w:hAnsi="Century Gothic"/>
        <w:bCs/>
        <w:sz w:val="22"/>
        <w:szCs w:val="22"/>
        <w:lang w:val="en-GB"/>
      </w:rPr>
      <w:t xml:space="preserve"> • </w:t>
    </w:r>
    <w:hyperlink r:id="rId1" w:tooltip="http://www.idrelay.com/redir.asp?q=5BAD-465-5BB0-2-D3" w:history="1">
      <w:r w:rsidRPr="00E65C65">
        <w:rPr>
          <w:rStyle w:val="Hyperlnk"/>
          <w:rFonts w:ascii="Century Gothic" w:hAnsi="Century Gothic"/>
          <w:color w:val="auto"/>
          <w:sz w:val="22"/>
          <w:szCs w:val="22"/>
          <w:u w:val="none"/>
          <w:lang w:val="en-GB"/>
        </w:rPr>
        <w:t>www.nobis.se</w:t>
      </w:r>
    </w:hyperlink>
  </w:p>
  <w:p w:rsidR="006D7CA0" w:rsidRPr="00E65C65" w:rsidRDefault="006D7CA0">
    <w:pPr>
      <w:pStyle w:val="Sidfot"/>
      <w:rPr>
        <w:lang w:val="en-G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29C5" w:rsidRDefault="003229C5">
      <w:r>
        <w:separator/>
      </w:r>
    </w:p>
  </w:footnote>
  <w:footnote w:type="continuationSeparator" w:id="0">
    <w:p w:rsidR="003229C5" w:rsidRDefault="003229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CA0" w:rsidRDefault="006D7CA0" w:rsidP="00B2245E">
    <w:pPr>
      <w:pStyle w:val="Sidhuvud"/>
      <w:jc w:val="center"/>
    </w:pPr>
    <w:r>
      <w:rPr>
        <w:noProof/>
      </w:rPr>
      <w:drawing>
        <wp:inline distT="0" distB="0" distL="0" distR="0">
          <wp:extent cx="1724025" cy="1228725"/>
          <wp:effectExtent l="19050" t="0" r="9525" b="0"/>
          <wp:docPr id="1" name="Bild 1" descr="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OK logo"/>
                  <pic:cNvPicPr>
                    <a:picLocks noChangeAspect="1" noChangeArrowheads="1"/>
                  </pic:cNvPicPr>
                </pic:nvPicPr>
                <pic:blipFill>
                  <a:blip r:embed="rId1"/>
                  <a:srcRect/>
                  <a:stretch>
                    <a:fillRect/>
                  </a:stretch>
                </pic:blipFill>
                <pic:spPr bwMode="auto">
                  <a:xfrm>
                    <a:off x="0" y="0"/>
                    <a:ext cx="1724025" cy="1228725"/>
                  </a:xfrm>
                  <a:prstGeom prst="rect">
                    <a:avLst/>
                  </a:prstGeom>
                  <a:noFill/>
                  <a:ln w="9525">
                    <a:noFill/>
                    <a:miter lim="800000"/>
                    <a:headEnd/>
                    <a:tailEnd/>
                  </a:ln>
                </pic:spPr>
              </pic:pic>
            </a:graphicData>
          </a:graphic>
        </wp:inline>
      </w:drawing>
    </w:r>
  </w:p>
  <w:p w:rsidR="006D7CA0" w:rsidRDefault="006D7CA0" w:rsidP="00B2245E">
    <w:pPr>
      <w:pStyle w:val="Sidhuvud"/>
      <w:jc w:val="center"/>
    </w:pPr>
  </w:p>
  <w:p w:rsidR="006D7CA0" w:rsidRDefault="006D7CA0" w:rsidP="00B2245E">
    <w:pPr>
      <w:pStyle w:val="Sidhuvud"/>
      <w:tabs>
        <w:tab w:val="clear" w:pos="9072"/>
      </w:tabs>
      <w:jc w:val="center"/>
      <w:rPr>
        <w:rFonts w:ascii="Garamond" w:hAnsi="Garamond"/>
        <w:sz w:val="48"/>
        <w:szCs w:val="48"/>
      </w:rPr>
    </w:pPr>
    <w:r w:rsidRPr="00E65C65">
      <w:rPr>
        <w:rFonts w:ascii="Garamond" w:hAnsi="Garamond"/>
        <w:sz w:val="48"/>
        <w:szCs w:val="48"/>
      </w:rPr>
      <w:t>PRESSINFORMATION</w:t>
    </w:r>
  </w:p>
  <w:p w:rsidR="006D7CA0" w:rsidRPr="00E65C65" w:rsidRDefault="006D7CA0" w:rsidP="00B2245E">
    <w:pPr>
      <w:pStyle w:val="Sidhuvud"/>
      <w:tabs>
        <w:tab w:val="clear" w:pos="9072"/>
      </w:tabs>
      <w:jc w:val="center"/>
      <w:rPr>
        <w:rFonts w:ascii="Garamond" w:hAnsi="Garamond"/>
      </w:rPr>
    </w:pPr>
    <w:r>
      <w:rPr>
        <w:rFonts w:ascii="Garamond" w:hAnsi="Garamond"/>
        <w:sz w:val="48"/>
        <w:szCs w:val="48"/>
      </w:rP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E48C2"/>
    <w:multiLevelType w:val="hybridMultilevel"/>
    <w:tmpl w:val="D68653B0"/>
    <w:lvl w:ilvl="0" w:tplc="3E940E24">
      <w:start w:val="1000"/>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Arial"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Aria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Aria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nsid w:val="08BE1C9C"/>
    <w:multiLevelType w:val="hybridMultilevel"/>
    <w:tmpl w:val="ACB41E26"/>
    <w:lvl w:ilvl="0" w:tplc="56FC5B7A">
      <w:start w:val="1000"/>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Arial"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Aria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Aria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nsid w:val="179C687D"/>
    <w:multiLevelType w:val="hybridMultilevel"/>
    <w:tmpl w:val="811696C6"/>
    <w:lvl w:ilvl="0" w:tplc="5F64FAAE">
      <w:numFmt w:val="bullet"/>
      <w:lvlText w:val="-"/>
      <w:lvlJc w:val="left"/>
      <w:pPr>
        <w:ind w:left="720" w:hanging="360"/>
      </w:pPr>
      <w:rPr>
        <w:rFonts w:ascii="Garamond" w:eastAsia="Times New Roman" w:hAnsi="Garamond" w:cs="Times New Roman" w:hint="default"/>
        <w:i/>
      </w:rPr>
    </w:lvl>
    <w:lvl w:ilvl="1" w:tplc="041D0003" w:tentative="1">
      <w:start w:val="1"/>
      <w:numFmt w:val="bullet"/>
      <w:lvlText w:val="o"/>
      <w:lvlJc w:val="left"/>
      <w:pPr>
        <w:ind w:left="1440" w:hanging="360"/>
      </w:pPr>
      <w:rPr>
        <w:rFonts w:ascii="Courier New" w:hAnsi="Courier New" w:cs="Aria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Arial"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Arial"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294035A4"/>
    <w:multiLevelType w:val="hybridMultilevel"/>
    <w:tmpl w:val="A5AADE70"/>
    <w:lvl w:ilvl="0" w:tplc="A054411E">
      <w:start w:val="19"/>
      <w:numFmt w:val="bullet"/>
      <w:lvlText w:val="-"/>
      <w:lvlJc w:val="left"/>
      <w:pPr>
        <w:ind w:left="720" w:hanging="360"/>
      </w:pPr>
      <w:rPr>
        <w:rFonts w:ascii="Garamond" w:eastAsia="Times New Roman"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36E406D4"/>
    <w:multiLevelType w:val="hybridMultilevel"/>
    <w:tmpl w:val="39A284E2"/>
    <w:lvl w:ilvl="0" w:tplc="0010A39C">
      <w:numFmt w:val="bullet"/>
      <w:lvlText w:val="-"/>
      <w:lvlJc w:val="left"/>
      <w:pPr>
        <w:ind w:left="720" w:hanging="360"/>
      </w:pPr>
      <w:rPr>
        <w:rFonts w:ascii="Garamond" w:eastAsia="Times New Roman" w:hAnsi="Garamond" w:cs="Times New Roman" w:hint="default"/>
      </w:rPr>
    </w:lvl>
    <w:lvl w:ilvl="1" w:tplc="041D0003" w:tentative="1">
      <w:start w:val="1"/>
      <w:numFmt w:val="bullet"/>
      <w:lvlText w:val="o"/>
      <w:lvlJc w:val="left"/>
      <w:pPr>
        <w:ind w:left="1440" w:hanging="360"/>
      </w:pPr>
      <w:rPr>
        <w:rFonts w:ascii="Courier New" w:hAnsi="Courier New" w:cs="Aria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Arial"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Arial"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37475B37"/>
    <w:multiLevelType w:val="hybridMultilevel"/>
    <w:tmpl w:val="9FFE4198"/>
    <w:lvl w:ilvl="0" w:tplc="263A0372">
      <w:numFmt w:val="bullet"/>
      <w:lvlText w:val="-"/>
      <w:lvlJc w:val="left"/>
      <w:pPr>
        <w:ind w:left="720" w:hanging="360"/>
      </w:pPr>
      <w:rPr>
        <w:rFonts w:ascii="Garamond" w:eastAsia="Times New Roman" w:hAnsi="Garamond" w:cs="Times New Roman" w:hint="default"/>
      </w:rPr>
    </w:lvl>
    <w:lvl w:ilvl="1" w:tplc="041D0003" w:tentative="1">
      <w:start w:val="1"/>
      <w:numFmt w:val="bullet"/>
      <w:lvlText w:val="o"/>
      <w:lvlJc w:val="left"/>
      <w:pPr>
        <w:ind w:left="1440" w:hanging="360"/>
      </w:pPr>
      <w:rPr>
        <w:rFonts w:ascii="Courier New" w:hAnsi="Courier New" w:cs="Aria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Arial"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Arial"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399135DD"/>
    <w:multiLevelType w:val="hybridMultilevel"/>
    <w:tmpl w:val="39F023FE"/>
    <w:lvl w:ilvl="0" w:tplc="86A4CE98">
      <w:start w:val="1000"/>
      <w:numFmt w:val="bullet"/>
      <w:lvlText w:val="-"/>
      <w:lvlJc w:val="left"/>
      <w:pPr>
        <w:tabs>
          <w:tab w:val="num" w:pos="720"/>
        </w:tabs>
        <w:ind w:left="720" w:hanging="360"/>
      </w:pPr>
      <w:rPr>
        <w:rFonts w:ascii="Garamond" w:eastAsia="Times New Roman" w:hAnsi="Garamond" w:cs="Times New Roman" w:hint="default"/>
      </w:rPr>
    </w:lvl>
    <w:lvl w:ilvl="1" w:tplc="041D0003" w:tentative="1">
      <w:start w:val="1"/>
      <w:numFmt w:val="bullet"/>
      <w:lvlText w:val="o"/>
      <w:lvlJc w:val="left"/>
      <w:pPr>
        <w:tabs>
          <w:tab w:val="num" w:pos="1440"/>
        </w:tabs>
        <w:ind w:left="1440" w:hanging="360"/>
      </w:pPr>
      <w:rPr>
        <w:rFonts w:ascii="Courier New" w:hAnsi="Courier New" w:cs="Arial"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Aria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Aria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7">
    <w:nsid w:val="58FF0384"/>
    <w:multiLevelType w:val="hybridMultilevel"/>
    <w:tmpl w:val="BA62CBAA"/>
    <w:lvl w:ilvl="0" w:tplc="E21AAF12">
      <w:numFmt w:val="bullet"/>
      <w:lvlText w:val="-"/>
      <w:lvlJc w:val="left"/>
      <w:pPr>
        <w:ind w:left="720" w:hanging="360"/>
      </w:pPr>
      <w:rPr>
        <w:rFonts w:ascii="Garamond" w:eastAsia="Times New Roman"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64BA6D6A"/>
    <w:multiLevelType w:val="hybridMultilevel"/>
    <w:tmpl w:val="4B1600BC"/>
    <w:lvl w:ilvl="0" w:tplc="52260828">
      <w:numFmt w:val="bullet"/>
      <w:lvlText w:val="-"/>
      <w:lvlJc w:val="left"/>
      <w:pPr>
        <w:ind w:left="720" w:hanging="360"/>
      </w:pPr>
      <w:rPr>
        <w:rFonts w:ascii="Garamond" w:eastAsia="Times New Roman" w:hAnsi="Garamond" w:cs="Times New Roman" w:hint="default"/>
        <w:i/>
      </w:rPr>
    </w:lvl>
    <w:lvl w:ilvl="1" w:tplc="041D0003" w:tentative="1">
      <w:start w:val="1"/>
      <w:numFmt w:val="bullet"/>
      <w:lvlText w:val="o"/>
      <w:lvlJc w:val="left"/>
      <w:pPr>
        <w:ind w:left="1440" w:hanging="360"/>
      </w:pPr>
      <w:rPr>
        <w:rFonts w:ascii="Courier New" w:hAnsi="Courier New" w:cs="Aria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Arial"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Arial"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67100D52"/>
    <w:multiLevelType w:val="hybridMultilevel"/>
    <w:tmpl w:val="E7DA5660"/>
    <w:lvl w:ilvl="0" w:tplc="F2203C84">
      <w:numFmt w:val="bullet"/>
      <w:lvlText w:val="-"/>
      <w:lvlJc w:val="left"/>
      <w:pPr>
        <w:ind w:left="720" w:hanging="360"/>
      </w:pPr>
      <w:rPr>
        <w:rFonts w:ascii="Garamond" w:eastAsia="Times New Roman" w:hAnsi="Garamond" w:cs="Times New Roman" w:hint="default"/>
      </w:rPr>
    </w:lvl>
    <w:lvl w:ilvl="1" w:tplc="041D0003" w:tentative="1">
      <w:start w:val="1"/>
      <w:numFmt w:val="bullet"/>
      <w:lvlText w:val="o"/>
      <w:lvlJc w:val="left"/>
      <w:pPr>
        <w:ind w:left="1440" w:hanging="360"/>
      </w:pPr>
      <w:rPr>
        <w:rFonts w:ascii="Courier New" w:hAnsi="Courier New" w:cs="Aria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Arial"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Arial"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6C386132"/>
    <w:multiLevelType w:val="hybridMultilevel"/>
    <w:tmpl w:val="236ADF5A"/>
    <w:lvl w:ilvl="0" w:tplc="9A2CFEC2">
      <w:numFmt w:val="bullet"/>
      <w:lvlText w:val="-"/>
      <w:lvlJc w:val="left"/>
      <w:pPr>
        <w:ind w:left="720" w:hanging="360"/>
      </w:pPr>
      <w:rPr>
        <w:rFonts w:ascii="Garamond" w:eastAsia="Times New Roman" w:hAnsi="Garamond" w:cs="Times New Roman" w:hint="default"/>
        <w:i/>
      </w:rPr>
    </w:lvl>
    <w:lvl w:ilvl="1" w:tplc="041D0003" w:tentative="1">
      <w:start w:val="1"/>
      <w:numFmt w:val="bullet"/>
      <w:lvlText w:val="o"/>
      <w:lvlJc w:val="left"/>
      <w:pPr>
        <w:ind w:left="1440" w:hanging="360"/>
      </w:pPr>
      <w:rPr>
        <w:rFonts w:ascii="Courier New" w:hAnsi="Courier New" w:cs="Aria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Arial"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Arial"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6"/>
  </w:num>
  <w:num w:numId="4">
    <w:abstractNumId w:val="2"/>
  </w:num>
  <w:num w:numId="5">
    <w:abstractNumId w:val="10"/>
  </w:num>
  <w:num w:numId="6">
    <w:abstractNumId w:val="8"/>
  </w:num>
  <w:num w:numId="7">
    <w:abstractNumId w:val="4"/>
  </w:num>
  <w:num w:numId="8">
    <w:abstractNumId w:val="5"/>
  </w:num>
  <w:num w:numId="9">
    <w:abstractNumId w:val="9"/>
  </w:num>
  <w:num w:numId="10">
    <w:abstractNumId w:val="3"/>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1304"/>
  <w:hyphenationZone w:val="425"/>
  <w:characterSpacingControl w:val="doNotCompress"/>
  <w:footnotePr>
    <w:footnote w:id="-1"/>
    <w:footnote w:id="0"/>
  </w:footnotePr>
  <w:endnotePr>
    <w:endnote w:id="-1"/>
    <w:endnote w:id="0"/>
  </w:endnotePr>
  <w:compat/>
  <w:rsids>
    <w:rsidRoot w:val="00FB01C8"/>
    <w:rsid w:val="00042934"/>
    <w:rsid w:val="0026118C"/>
    <w:rsid w:val="00262F09"/>
    <w:rsid w:val="0026717A"/>
    <w:rsid w:val="00280543"/>
    <w:rsid w:val="0031149E"/>
    <w:rsid w:val="003229C5"/>
    <w:rsid w:val="00343C70"/>
    <w:rsid w:val="00391F40"/>
    <w:rsid w:val="00406715"/>
    <w:rsid w:val="0046329F"/>
    <w:rsid w:val="004C2F03"/>
    <w:rsid w:val="005A6155"/>
    <w:rsid w:val="00644C4C"/>
    <w:rsid w:val="00674ABF"/>
    <w:rsid w:val="006D7CA0"/>
    <w:rsid w:val="0078507C"/>
    <w:rsid w:val="00790725"/>
    <w:rsid w:val="0080353A"/>
    <w:rsid w:val="0087373F"/>
    <w:rsid w:val="00883E10"/>
    <w:rsid w:val="008973FE"/>
    <w:rsid w:val="009165AC"/>
    <w:rsid w:val="00946A0A"/>
    <w:rsid w:val="00966675"/>
    <w:rsid w:val="00967B35"/>
    <w:rsid w:val="00986E6C"/>
    <w:rsid w:val="009B0F93"/>
    <w:rsid w:val="009B7B97"/>
    <w:rsid w:val="009E195F"/>
    <w:rsid w:val="00A12C3C"/>
    <w:rsid w:val="00A7705D"/>
    <w:rsid w:val="00AA52DA"/>
    <w:rsid w:val="00AC609D"/>
    <w:rsid w:val="00AF1CD8"/>
    <w:rsid w:val="00B1425A"/>
    <w:rsid w:val="00B2245E"/>
    <w:rsid w:val="00BF1561"/>
    <w:rsid w:val="00CA43F5"/>
    <w:rsid w:val="00D04FF6"/>
    <w:rsid w:val="00D151EF"/>
    <w:rsid w:val="00D56723"/>
    <w:rsid w:val="00D64244"/>
    <w:rsid w:val="00E06FC8"/>
    <w:rsid w:val="00E2557E"/>
    <w:rsid w:val="00E71B94"/>
    <w:rsid w:val="00F074DD"/>
    <w:rsid w:val="00F34FE9"/>
    <w:rsid w:val="00FB01C8"/>
    <w:rsid w:val="00FC5777"/>
    <w:rsid w:val="00FC6C82"/>
    <w:rsid w:val="00FE7EAF"/>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609D"/>
    <w:rPr>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aliases w:val=" webb"/>
    <w:basedOn w:val="Normal"/>
    <w:uiPriority w:val="99"/>
    <w:rsid w:val="00841A76"/>
    <w:pPr>
      <w:spacing w:before="100" w:beforeAutospacing="1" w:after="100" w:afterAutospacing="1"/>
    </w:pPr>
  </w:style>
  <w:style w:type="paragraph" w:styleId="Sidhuvud">
    <w:name w:val="header"/>
    <w:basedOn w:val="Normal"/>
    <w:rsid w:val="00E65C65"/>
    <w:pPr>
      <w:tabs>
        <w:tab w:val="center" w:pos="4536"/>
        <w:tab w:val="right" w:pos="9072"/>
      </w:tabs>
    </w:pPr>
  </w:style>
  <w:style w:type="paragraph" w:styleId="Sidfot">
    <w:name w:val="footer"/>
    <w:basedOn w:val="Normal"/>
    <w:rsid w:val="00E65C65"/>
    <w:pPr>
      <w:tabs>
        <w:tab w:val="center" w:pos="4536"/>
        <w:tab w:val="right" w:pos="9072"/>
      </w:tabs>
    </w:pPr>
  </w:style>
  <w:style w:type="character" w:styleId="Hyperlnk">
    <w:name w:val="Hyperlink"/>
    <w:basedOn w:val="Standardstycketeckensnitt"/>
    <w:rsid w:val="00E65C65"/>
    <w:rPr>
      <w:color w:val="CF6100"/>
      <w:u w:val="single"/>
    </w:rPr>
  </w:style>
  <w:style w:type="character" w:customStyle="1" w:styleId="mellanrubbe">
    <w:name w:val="mellanrubbe"/>
    <w:basedOn w:val="Standardstycketeckensnitt"/>
    <w:rsid w:val="00602636"/>
  </w:style>
  <w:style w:type="character" w:customStyle="1" w:styleId="bodytext1">
    <w:name w:val="bodytext1"/>
    <w:basedOn w:val="Standardstycketeckensnitt"/>
    <w:rsid w:val="008B336C"/>
    <w:rPr>
      <w:rFonts w:ascii="Arial" w:hAnsi="Arial" w:cs="Arial" w:hint="default"/>
      <w:color w:val="666666"/>
      <w:spacing w:val="0"/>
      <w:sz w:val="18"/>
      <w:szCs w:val="18"/>
    </w:rPr>
  </w:style>
  <w:style w:type="character" w:customStyle="1" w:styleId="Omtextpress">
    <w:name w:val="Omtext press"/>
    <w:basedOn w:val="Standardstycketeckensnitt"/>
    <w:rsid w:val="0027674A"/>
    <w:rPr>
      <w:i/>
      <w:iCs/>
      <w:sz w:val="16"/>
    </w:rPr>
  </w:style>
  <w:style w:type="character" w:customStyle="1" w:styleId="Kontaktinfopress">
    <w:name w:val="Kontaktinfo press"/>
    <w:basedOn w:val="Standardstycketeckensnitt"/>
    <w:rsid w:val="0027674A"/>
    <w:rPr>
      <w:sz w:val="18"/>
    </w:rPr>
  </w:style>
  <w:style w:type="paragraph" w:styleId="Dokumentversikt">
    <w:name w:val="Document Map"/>
    <w:basedOn w:val="Normal"/>
    <w:semiHidden/>
    <w:rsid w:val="00E26AF2"/>
    <w:pPr>
      <w:shd w:val="clear" w:color="auto" w:fill="C6D5EC"/>
    </w:pPr>
    <w:rPr>
      <w:rFonts w:ascii="Lucida Grande" w:hAnsi="Lucida Grande"/>
    </w:rPr>
  </w:style>
  <w:style w:type="paragraph" w:styleId="Ballongtext">
    <w:name w:val="Balloon Text"/>
    <w:basedOn w:val="Normal"/>
    <w:link w:val="BallongtextChar"/>
    <w:rsid w:val="009165AC"/>
    <w:rPr>
      <w:rFonts w:ascii="Tahoma" w:hAnsi="Tahoma" w:cs="Tahoma"/>
      <w:sz w:val="16"/>
      <w:szCs w:val="16"/>
    </w:rPr>
  </w:style>
  <w:style w:type="character" w:customStyle="1" w:styleId="BallongtextChar">
    <w:name w:val="Ballongtext Char"/>
    <w:basedOn w:val="Standardstycketeckensnitt"/>
    <w:link w:val="Ballongtext"/>
    <w:rsid w:val="009165AC"/>
    <w:rPr>
      <w:rFonts w:ascii="Tahoma" w:hAnsi="Tahoma" w:cs="Tahoma"/>
      <w:sz w:val="16"/>
      <w:szCs w:val="16"/>
    </w:rPr>
  </w:style>
  <w:style w:type="paragraph" w:customStyle="1" w:styleId="Allmntstyckeformat">
    <w:name w:val="[Allmänt styckeformat]"/>
    <w:basedOn w:val="Normal"/>
    <w:uiPriority w:val="99"/>
    <w:rsid w:val="009165AC"/>
    <w:pPr>
      <w:autoSpaceDE w:val="0"/>
      <w:autoSpaceDN w:val="0"/>
      <w:adjustRightInd w:val="0"/>
      <w:spacing w:line="288" w:lineRule="auto"/>
      <w:textAlignment w:val="center"/>
    </w:pPr>
    <w:rPr>
      <w:color w:val="000000"/>
    </w:rPr>
  </w:style>
</w:styles>
</file>

<file path=word/webSettings.xml><?xml version="1.0" encoding="utf-8"?>
<w:webSettings xmlns:r="http://schemas.openxmlformats.org/officeDocument/2006/relationships" xmlns:w="http://schemas.openxmlformats.org/wordprocessingml/2006/main">
  <w:divs>
    <w:div w:id="135030595">
      <w:bodyDiv w:val="1"/>
      <w:marLeft w:val="0"/>
      <w:marRight w:val="0"/>
      <w:marTop w:val="0"/>
      <w:marBottom w:val="0"/>
      <w:divBdr>
        <w:top w:val="none" w:sz="0" w:space="0" w:color="auto"/>
        <w:left w:val="none" w:sz="0" w:space="0" w:color="auto"/>
        <w:bottom w:val="none" w:sz="0" w:space="0" w:color="auto"/>
        <w:right w:val="none" w:sz="0" w:space="0" w:color="auto"/>
      </w:divBdr>
    </w:div>
    <w:div w:id="555777829">
      <w:bodyDiv w:val="1"/>
      <w:marLeft w:val="0"/>
      <w:marRight w:val="0"/>
      <w:marTop w:val="0"/>
      <w:marBottom w:val="0"/>
      <w:divBdr>
        <w:top w:val="none" w:sz="0" w:space="0" w:color="auto"/>
        <w:left w:val="none" w:sz="0" w:space="0" w:color="auto"/>
        <w:bottom w:val="none" w:sz="0" w:space="0" w:color="auto"/>
        <w:right w:val="none" w:sz="0" w:space="0" w:color="auto"/>
      </w:divBdr>
    </w:div>
    <w:div w:id="1016348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operakallaren.se/files.asp?catID=81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idrelay.com/redir.asp?q=5BAD-465-5BB0-2-D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495</Words>
  <Characters>2624</Characters>
  <Application>Microsoft Office Word</Application>
  <DocSecurity>0</DocSecurity>
  <Lines>21</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Reijmyre Glasbruk formger glas till klassiska stjärnkrogen Operakällaren</vt:lpstr>
      <vt:lpstr>Reijmyre Glasbruk formger glas till klassiska stjärnkrogen Operakällaren</vt:lpstr>
    </vt:vector>
  </TitlesOfParts>
  <Company>Nobis AB</Company>
  <LinksUpToDate>false</LinksUpToDate>
  <CharactersWithSpaces>3113</CharactersWithSpaces>
  <SharedDoc>false</SharedDoc>
  <HLinks>
    <vt:vector size="12" baseType="variant">
      <vt:variant>
        <vt:i4>6750265</vt:i4>
      </vt:variant>
      <vt:variant>
        <vt:i4>0</vt:i4>
      </vt:variant>
      <vt:variant>
        <vt:i4>0</vt:i4>
      </vt:variant>
      <vt:variant>
        <vt:i4>5</vt:i4>
      </vt:variant>
      <vt:variant>
        <vt:lpwstr>http://www.operakallaren.se/files.asp?catID=815</vt:lpwstr>
      </vt:variant>
      <vt:variant>
        <vt:lpwstr/>
      </vt:variant>
      <vt:variant>
        <vt:i4>4784221</vt:i4>
      </vt:variant>
      <vt:variant>
        <vt:i4>0</vt:i4>
      </vt:variant>
      <vt:variant>
        <vt:i4>0</vt:i4>
      </vt:variant>
      <vt:variant>
        <vt:i4>5</vt:i4>
      </vt:variant>
      <vt:variant>
        <vt:lpwstr>http://www.idrelay.com/redir.asp?q=5BAD-465-5BB0-2-D3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Reijmyre Glasbruk formger glas till klassiska stjärnkrogen Operakällaren</dc:title>
  <dc:subject/>
  <dc:creator>Jenny Edh Jansen</dc:creator>
  <cp:keywords/>
  <dc:description/>
  <cp:lastModifiedBy>Jenny</cp:lastModifiedBy>
  <cp:revision>3</cp:revision>
  <cp:lastPrinted>2011-01-18T09:33:00Z</cp:lastPrinted>
  <dcterms:created xsi:type="dcterms:W3CDTF">2011-05-11T16:45:00Z</dcterms:created>
  <dcterms:modified xsi:type="dcterms:W3CDTF">2011-05-11T16:50:00Z</dcterms:modified>
</cp:coreProperties>
</file>