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5C8A74F9">
            <wp:simplePos x="0" y="0"/>
            <wp:positionH relativeFrom="column">
              <wp:posOffset>-33655</wp:posOffset>
            </wp:positionH>
            <wp:positionV relativeFrom="paragraph">
              <wp:posOffset>-400685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5AEB6" w14:textId="169D9391" w:rsidR="00853ABA" w:rsidRDefault="0081419D" w:rsidP="001C4020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34BB736C" w14:textId="77777777" w:rsidR="001575F9" w:rsidRDefault="001575F9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5E31F614"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106A6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3106A6">
        <w:rPr>
          <w:rFonts w:ascii="Adobe Garamond Pro" w:hAnsi="Adobe Garamond Pro"/>
        </w:rPr>
        <w:t>0</w:t>
      </w:r>
      <w:r w:rsidR="00BE76CD">
        <w:rPr>
          <w:rFonts w:ascii="Adobe Garamond Pro" w:hAnsi="Adobe Garamond Pro"/>
        </w:rPr>
        <w:t>8</w:t>
      </w:r>
    </w:p>
    <w:p w14:paraId="15382C95" w14:textId="4F911951" w:rsidR="00BB7F17" w:rsidRPr="00CF55CB" w:rsidRDefault="00CF55CB" w:rsidP="00DD363F">
      <w:pPr>
        <w:rPr>
          <w:rFonts w:ascii="Adobe Garamond Pro" w:hAnsi="Adobe Garamond Pro" w:cs="Arial"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A99D27" wp14:editId="23E0A513">
            <wp:simplePos x="0" y="0"/>
            <wp:positionH relativeFrom="margin">
              <wp:posOffset>25400</wp:posOffset>
            </wp:positionH>
            <wp:positionV relativeFrom="paragraph">
              <wp:posOffset>1660525</wp:posOffset>
            </wp:positionV>
            <wp:extent cx="5705475" cy="3781425"/>
            <wp:effectExtent l="19050" t="19050" r="28575" b="28575"/>
            <wp:wrapTight wrapText="bothSides">
              <wp:wrapPolygon edited="0">
                <wp:start x="-72" y="-109"/>
                <wp:lineTo x="-72" y="21654"/>
                <wp:lineTo x="21636" y="21654"/>
                <wp:lineTo x="21636" y="-109"/>
                <wp:lineTo x="-72" y="-109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na Ternheim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"/>
                    <a:stretch/>
                  </pic:blipFill>
                  <pic:spPr bwMode="auto">
                    <a:xfrm>
                      <a:off x="0" y="0"/>
                      <a:ext cx="5705475" cy="37814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6CD" w:rsidRPr="00BE76CD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>ANNA TERNHEIM KLAR FÖR GRÖNANS STORA SCEN</w:t>
      </w:r>
      <w:r w:rsidR="003106A6" w:rsidRPr="00BE76CD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 xml:space="preserve"> </w:t>
      </w:r>
      <w:r w:rsidR="004301DB" w:rsidRPr="003106A6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br/>
      </w:r>
      <w:r w:rsidR="00A96A16">
        <w:rPr>
          <w:rFonts w:ascii="Adobe Garamond Pro" w:hAnsi="Adobe Garamond Pro"/>
          <w:b/>
          <w:iCs/>
        </w:rPr>
        <w:t xml:space="preserve">Hon har kammat hem 5 Grammisar, 2 P3 Guld-priser och skrivit filmmusik till bland annat Wallander och </w:t>
      </w:r>
      <w:proofErr w:type="spellStart"/>
      <w:r w:rsidR="00A96A16">
        <w:rPr>
          <w:rFonts w:ascii="Adobe Garamond Pro" w:hAnsi="Adobe Garamond Pro"/>
          <w:b/>
          <w:iCs/>
        </w:rPr>
        <w:t>Grey’s</w:t>
      </w:r>
      <w:proofErr w:type="spellEnd"/>
      <w:r w:rsidR="00A96A16">
        <w:rPr>
          <w:rFonts w:ascii="Adobe Garamond Pro" w:hAnsi="Adobe Garamond Pro"/>
          <w:b/>
          <w:iCs/>
        </w:rPr>
        <w:t xml:space="preserve"> </w:t>
      </w:r>
      <w:proofErr w:type="spellStart"/>
      <w:r w:rsidR="00A96A16">
        <w:rPr>
          <w:rFonts w:ascii="Adobe Garamond Pro" w:hAnsi="Adobe Garamond Pro"/>
          <w:b/>
          <w:iCs/>
        </w:rPr>
        <w:t>Anatomy</w:t>
      </w:r>
      <w:proofErr w:type="spellEnd"/>
      <w:r w:rsidR="00A96A16">
        <w:rPr>
          <w:rFonts w:ascii="Adobe Garamond Pro" w:hAnsi="Adobe Garamond Pro"/>
          <w:b/>
          <w:iCs/>
        </w:rPr>
        <w:t xml:space="preserve">. På förra årets Nobelmiddag </w:t>
      </w:r>
      <w:r w:rsidR="005623B8">
        <w:rPr>
          <w:rFonts w:ascii="Adobe Garamond Pro" w:hAnsi="Adobe Garamond Pro"/>
          <w:b/>
          <w:iCs/>
        </w:rPr>
        <w:t xml:space="preserve">trollband hon publiken med en finstämd </w:t>
      </w:r>
      <w:proofErr w:type="spellStart"/>
      <w:r w:rsidR="00A96A16">
        <w:rPr>
          <w:rFonts w:ascii="Adobe Garamond Pro" w:hAnsi="Adobe Garamond Pro"/>
          <w:b/>
          <w:iCs/>
        </w:rPr>
        <w:t>aukustisk</w:t>
      </w:r>
      <w:proofErr w:type="spellEnd"/>
      <w:r w:rsidR="00A96A16">
        <w:rPr>
          <w:rFonts w:ascii="Adobe Garamond Pro" w:hAnsi="Adobe Garamond Pro"/>
          <w:b/>
          <w:iCs/>
        </w:rPr>
        <w:t xml:space="preserve"> version av Backstreet Boys-låten ”Show </w:t>
      </w:r>
      <w:proofErr w:type="spellStart"/>
      <w:proofErr w:type="gramStart"/>
      <w:r w:rsidR="00A96A16">
        <w:rPr>
          <w:rFonts w:ascii="Adobe Garamond Pro" w:hAnsi="Adobe Garamond Pro"/>
          <w:b/>
          <w:iCs/>
        </w:rPr>
        <w:t>me</w:t>
      </w:r>
      <w:proofErr w:type="spellEnd"/>
      <w:proofErr w:type="gramEnd"/>
      <w:r w:rsidR="00A96A16">
        <w:rPr>
          <w:rFonts w:ascii="Adobe Garamond Pro" w:hAnsi="Adobe Garamond Pro"/>
          <w:b/>
          <w:iCs/>
        </w:rPr>
        <w:t xml:space="preserve"> the </w:t>
      </w:r>
      <w:proofErr w:type="spellStart"/>
      <w:r w:rsidR="00A96A16">
        <w:rPr>
          <w:rFonts w:ascii="Adobe Garamond Pro" w:hAnsi="Adobe Garamond Pro"/>
          <w:b/>
          <w:iCs/>
        </w:rPr>
        <w:t>meaning</w:t>
      </w:r>
      <w:proofErr w:type="spellEnd"/>
      <w:r w:rsidR="009D1DFE">
        <w:rPr>
          <w:rFonts w:ascii="Adobe Garamond Pro" w:hAnsi="Adobe Garamond Pro"/>
          <w:b/>
          <w:iCs/>
        </w:rPr>
        <w:t xml:space="preserve"> </w:t>
      </w:r>
      <w:proofErr w:type="spellStart"/>
      <w:r w:rsidR="009D1DFE">
        <w:rPr>
          <w:rFonts w:ascii="Adobe Garamond Pro" w:hAnsi="Adobe Garamond Pro"/>
          <w:b/>
          <w:iCs/>
        </w:rPr>
        <w:t>of</w:t>
      </w:r>
      <w:proofErr w:type="spellEnd"/>
      <w:r w:rsidR="009D1DFE">
        <w:rPr>
          <w:rFonts w:ascii="Adobe Garamond Pro" w:hAnsi="Adobe Garamond Pro"/>
          <w:b/>
          <w:iCs/>
        </w:rPr>
        <w:t xml:space="preserve"> </w:t>
      </w:r>
      <w:proofErr w:type="spellStart"/>
      <w:r w:rsidR="009D1DFE">
        <w:rPr>
          <w:rFonts w:ascii="Adobe Garamond Pro" w:hAnsi="Adobe Garamond Pro"/>
          <w:b/>
          <w:iCs/>
        </w:rPr>
        <w:t>being</w:t>
      </w:r>
      <w:proofErr w:type="spellEnd"/>
      <w:r w:rsidR="009D1DFE">
        <w:rPr>
          <w:rFonts w:ascii="Adobe Garamond Pro" w:hAnsi="Adobe Garamond Pro"/>
          <w:b/>
          <w:iCs/>
        </w:rPr>
        <w:t xml:space="preserve"> </w:t>
      </w:r>
      <w:proofErr w:type="spellStart"/>
      <w:r w:rsidR="009D1DFE">
        <w:rPr>
          <w:rFonts w:ascii="Adobe Garamond Pro" w:hAnsi="Adobe Garamond Pro"/>
          <w:b/>
          <w:iCs/>
        </w:rPr>
        <w:t>lonely</w:t>
      </w:r>
      <w:proofErr w:type="spellEnd"/>
      <w:r w:rsidR="00A96A16">
        <w:rPr>
          <w:rFonts w:ascii="Adobe Garamond Pro" w:hAnsi="Adobe Garamond Pro"/>
          <w:b/>
          <w:iCs/>
        </w:rPr>
        <w:t>”</w:t>
      </w:r>
      <w:r w:rsidR="005623B8">
        <w:rPr>
          <w:rFonts w:ascii="Adobe Garamond Pro" w:hAnsi="Adobe Garamond Pro"/>
          <w:b/>
          <w:iCs/>
        </w:rPr>
        <w:t>. Idag</w:t>
      </w:r>
      <w:r w:rsidR="0044020F">
        <w:rPr>
          <w:rFonts w:ascii="Adobe Garamond Pro" w:hAnsi="Adobe Garamond Pro"/>
          <w:b/>
          <w:iCs/>
        </w:rPr>
        <w:t xml:space="preserve"> </w:t>
      </w:r>
      <w:r w:rsidR="005623B8">
        <w:rPr>
          <w:rFonts w:ascii="Adobe Garamond Pro" w:hAnsi="Adobe Garamond Pro"/>
          <w:b/>
          <w:iCs/>
        </w:rPr>
        <w:t xml:space="preserve">kan vi stolt presentera den senaste bokningen till Gröna Lunds </w:t>
      </w:r>
      <w:r w:rsidR="005623B8" w:rsidRPr="00CF55CB">
        <w:rPr>
          <w:rFonts w:ascii="Adobe Garamond Pro" w:hAnsi="Adobe Garamond Pro"/>
          <w:b/>
          <w:iCs/>
        </w:rPr>
        <w:t xml:space="preserve">konsertsommar. Den 15 september </w:t>
      </w:r>
      <w:r w:rsidR="00074803">
        <w:rPr>
          <w:rFonts w:ascii="Adobe Garamond Pro" w:hAnsi="Adobe Garamond Pro"/>
          <w:b/>
          <w:iCs/>
        </w:rPr>
        <w:t xml:space="preserve">kl. 20.00 </w:t>
      </w:r>
      <w:r w:rsidR="005623B8" w:rsidRPr="00CF55CB">
        <w:rPr>
          <w:rFonts w:ascii="Adobe Garamond Pro" w:hAnsi="Adobe Garamond Pro"/>
          <w:b/>
          <w:iCs/>
        </w:rPr>
        <w:t>kliver Anna Ternheim ut på Stora Scen.</w:t>
      </w:r>
      <w:r w:rsidR="00A96A16" w:rsidRPr="00CF55CB">
        <w:rPr>
          <w:rFonts w:ascii="Adobe Garamond Pro" w:hAnsi="Adobe Garamond Pro"/>
          <w:b/>
          <w:iCs/>
        </w:rPr>
        <w:t xml:space="preserve"> </w:t>
      </w:r>
    </w:p>
    <w:p w14:paraId="55D221AF" w14:textId="47750A83" w:rsidR="00316643" w:rsidRPr="00CF55CB" w:rsidRDefault="00CF55CB" w:rsidP="00D755CA">
      <w:pPr>
        <w:rPr>
          <w:rStyle w:val="Stark"/>
          <w:rFonts w:ascii="Adobe Garamond Pro" w:hAnsi="Adobe Garamond Pro"/>
        </w:rPr>
      </w:pPr>
      <w:r w:rsidRPr="00CF55CB">
        <w:rPr>
          <w:rFonts w:ascii="Adobe Garamond Pro" w:hAnsi="Adobe Garamond Pro"/>
        </w:rPr>
        <w:t>Anna Ternheim fann sitt kall tidigt i livet och hoppade</w:t>
      </w:r>
      <w:r>
        <w:rPr>
          <w:rFonts w:ascii="Adobe Garamond Pro" w:hAnsi="Adobe Garamond Pro"/>
        </w:rPr>
        <w:t xml:space="preserve"> 2004</w:t>
      </w:r>
      <w:r w:rsidRPr="00CF55CB">
        <w:rPr>
          <w:rFonts w:ascii="Adobe Garamond Pro" w:hAnsi="Adobe Garamond Pro"/>
        </w:rPr>
        <w:t xml:space="preserve"> av arkitektutbildningen hon precis påbörjat, eftersom hon redan fått ett skivkontrakt. Idag är hon en av Sveriges </w:t>
      </w:r>
      <w:r>
        <w:rPr>
          <w:rFonts w:ascii="Adobe Garamond Pro" w:hAnsi="Adobe Garamond Pro"/>
        </w:rPr>
        <w:t>främsta</w:t>
      </w:r>
      <w:r w:rsidRPr="00CF55CB">
        <w:rPr>
          <w:rFonts w:ascii="Adobe Garamond Pro" w:hAnsi="Adobe Garamond Pro"/>
        </w:rPr>
        <w:t xml:space="preserve"> låtskrivare och har </w:t>
      </w:r>
      <w:r w:rsidR="0094613A">
        <w:rPr>
          <w:rFonts w:ascii="Adobe Garamond Pro" w:hAnsi="Adobe Garamond Pro"/>
        </w:rPr>
        <w:t xml:space="preserve">kammat hem Grammisar för årets nykomling (2005), årets textförfattare (2007), årets kvinnliga artist (2007 &amp; 2009) samt årets album (2009). </w:t>
      </w:r>
      <w:r w:rsidRPr="00CF55CB">
        <w:rPr>
          <w:rFonts w:ascii="Adobe Garamond Pro" w:hAnsi="Adobe Garamond Pro"/>
        </w:rPr>
        <w:t xml:space="preserve"> Hennes senaste album ”For The Young”</w:t>
      </w:r>
      <w:r w:rsidR="0094613A">
        <w:rPr>
          <w:rFonts w:ascii="Adobe Garamond Pro" w:hAnsi="Adobe Garamond Pro"/>
        </w:rPr>
        <w:t>, som</w:t>
      </w:r>
      <w:r w:rsidRPr="00CF55CB">
        <w:rPr>
          <w:rFonts w:ascii="Adobe Garamond Pro" w:hAnsi="Adobe Garamond Pro"/>
        </w:rPr>
        <w:t xml:space="preserve"> </w:t>
      </w:r>
      <w:r w:rsidRPr="00CF55CB">
        <w:rPr>
          <w:rFonts w:ascii="Adobe Garamond Pro" w:hAnsi="Adobe Garamond Pro"/>
        </w:rPr>
        <w:t>spelades in i både New York och Stockholm</w:t>
      </w:r>
      <w:r w:rsidR="0094613A">
        <w:rPr>
          <w:rFonts w:ascii="Adobe Garamond Pro" w:hAnsi="Adobe Garamond Pro"/>
        </w:rPr>
        <w:t xml:space="preserve">, </w:t>
      </w:r>
      <w:r w:rsidRPr="00CF55CB">
        <w:rPr>
          <w:rFonts w:ascii="Adobe Garamond Pro" w:hAnsi="Adobe Garamond Pro"/>
        </w:rPr>
        <w:t xml:space="preserve">släpptes i november förra året. Nu följer hon upp albumet med en omfattande turné och den 15 september </w:t>
      </w:r>
      <w:r w:rsidR="00456C87">
        <w:rPr>
          <w:rFonts w:ascii="Adobe Garamond Pro" w:hAnsi="Adobe Garamond Pro"/>
        </w:rPr>
        <w:t>kl. 20.00 kliver hon ut på</w:t>
      </w:r>
      <w:r w:rsidR="0094613A">
        <w:rPr>
          <w:rFonts w:ascii="Adobe Garamond Pro" w:hAnsi="Adobe Garamond Pro"/>
        </w:rPr>
        <w:t xml:space="preserve"> Gröna Lunds Stora Scen.</w:t>
      </w:r>
      <w:bookmarkStart w:id="0" w:name="_GoBack"/>
      <w:bookmarkEnd w:id="0"/>
      <w:r w:rsidR="0094613A">
        <w:rPr>
          <w:rFonts w:ascii="Adobe Garamond Pro" w:hAnsi="Adobe Garamond Pro"/>
        </w:rPr>
        <w:br/>
      </w:r>
    </w:p>
    <w:p w14:paraId="2A62A1F6" w14:textId="758ED2C5" w:rsidR="00C85DF7" w:rsidRPr="00CB0EC0" w:rsidRDefault="00E84068" w:rsidP="00CB0EC0">
      <w:pPr>
        <w:rPr>
          <w:rStyle w:val="Stark"/>
          <w:rFonts w:ascii="AlternateGotNo2D" w:hAnsi="AlternateGotNo2D"/>
          <w:b w:val="0"/>
          <w:color w:val="096D2D"/>
        </w:rPr>
      </w:pPr>
      <w:r w:rsidRPr="00CB0EC0">
        <w:rPr>
          <w:rFonts w:ascii="Adobe Garamond Pro" w:hAnsi="Adobe Garamond Pro"/>
          <w:iCs/>
        </w:rPr>
        <w:t>F</w:t>
      </w:r>
      <w:r w:rsidR="00A77FBC" w:rsidRPr="00CB0EC0">
        <w:rPr>
          <w:rFonts w:ascii="Adobe Garamond Pro" w:hAnsi="Adobe Garamond Pro"/>
          <w:iCs/>
        </w:rPr>
        <w:t>ör mer information</w:t>
      </w:r>
      <w:r w:rsidR="00A77FBC" w:rsidRPr="00CB0EC0">
        <w:rPr>
          <w:rFonts w:ascii="Adobe Garamond Pro" w:hAnsi="Adobe Garamond Pro"/>
          <w:i/>
          <w:iCs/>
        </w:rPr>
        <w:t> </w:t>
      </w:r>
      <w:r w:rsidR="00A77FBC" w:rsidRPr="00CB0EC0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70000F1D" w14:textId="5CE0FCE6" w:rsidR="002F53BA" w:rsidRPr="00C62D2D" w:rsidRDefault="00FB3014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br/>
      </w:r>
      <w:r w:rsidR="00853ABA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4D50C8BD" w14:textId="5636E05F" w:rsidR="00AB13EF" w:rsidRPr="00C71CF8" w:rsidRDefault="00D755CA" w:rsidP="00154082">
      <w:pPr>
        <w:rPr>
          <w:rFonts w:ascii="Adobe Garamond Pro" w:hAnsi="Adobe Garamond Pro"/>
          <w:iCs/>
          <w:sz w:val="23"/>
          <w:szCs w:val="23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proofErr w:type="spellStart"/>
      <w:r w:rsidR="00BD1F65" w:rsidRPr="00C62D2D">
        <w:rPr>
          <w:rFonts w:ascii="Adobe Garamond Pro" w:hAnsi="Adobe Garamond Pro"/>
        </w:rPr>
        <w:t>Troye</w:t>
      </w:r>
      <w:proofErr w:type="spellEnd"/>
      <w:r w:rsidR="00BD1F65" w:rsidRPr="00C62D2D">
        <w:rPr>
          <w:rFonts w:ascii="Adobe Garamond Pro" w:hAnsi="Adobe Garamond Pro"/>
        </w:rPr>
        <w:t xml:space="preserve"> </w:t>
      </w:r>
      <w:proofErr w:type="spellStart"/>
      <w:r w:rsidR="00BD1F65" w:rsidRPr="00C62D2D">
        <w:rPr>
          <w:rFonts w:ascii="Adobe Garamond Pro" w:hAnsi="Adobe Garamond Pro"/>
        </w:rPr>
        <w:t>Sivan</w:t>
      </w:r>
      <w:proofErr w:type="spellEnd"/>
      <w:r w:rsidR="00BD1F65" w:rsidRPr="00C62D2D">
        <w:rPr>
          <w:rFonts w:ascii="Adobe Garamond Pro" w:hAnsi="Adobe Garamond Pro"/>
        </w:rPr>
        <w:t xml:space="preserve"> – 20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proofErr w:type="gramStart"/>
      <w:r w:rsidR="00B74E22" w:rsidRPr="00C62D2D">
        <w:rPr>
          <w:rFonts w:ascii="Adobe Garamond Pro" w:hAnsi="Adobe Garamond Pro"/>
        </w:rPr>
        <w:t>Sixx:A</w:t>
      </w:r>
      <w:proofErr w:type="gramEnd"/>
      <w:r w:rsidR="00B74E22" w:rsidRPr="00C62D2D">
        <w:rPr>
          <w:rFonts w:ascii="Adobe Garamond Pro" w:hAnsi="Adobe Garamond Pro"/>
        </w:rPr>
        <w:t>.M</w:t>
      </w:r>
      <w:proofErr w:type="spellEnd"/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B580D">
        <w:rPr>
          <w:rFonts w:ascii="Adobe Garamond Pro" w:hAnsi="Adobe Garamond Pro"/>
        </w:rPr>
        <w:br/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E26DC3">
        <w:rPr>
          <w:rFonts w:ascii="Adobe Garamond Pro" w:hAnsi="Adobe Garamond Pro"/>
        </w:rPr>
        <w:br/>
      </w:r>
      <w:r w:rsidR="003E738D" w:rsidRPr="00C71CF8">
        <w:rPr>
          <w:rFonts w:ascii="Adobe Garamond Pro" w:hAnsi="Adobe Garamond Pro"/>
          <w:sz w:val="23"/>
          <w:szCs w:val="23"/>
        </w:rPr>
        <w:br/>
      </w:r>
      <w:r w:rsidR="00E96179" w:rsidRPr="00C71CF8">
        <w:rPr>
          <w:rFonts w:ascii="Adobe Garamond Pro" w:hAnsi="Adobe Garamond Pro"/>
          <w:sz w:val="23"/>
          <w:szCs w:val="23"/>
        </w:rPr>
        <w:br/>
      </w:r>
      <w:r w:rsidR="002F53BA" w:rsidRPr="00C71CF8">
        <w:rPr>
          <w:rFonts w:ascii="Adobe Garamond Pro" w:hAnsi="Adobe Garamond Pro"/>
          <w:sz w:val="23"/>
          <w:szCs w:val="23"/>
        </w:rPr>
        <w:br/>
      </w:r>
    </w:p>
    <w:p w14:paraId="7524A6AB" w14:textId="77777777" w:rsidR="00A5687B" w:rsidRPr="00C71CF8" w:rsidRDefault="00A5687B">
      <w:pPr>
        <w:rPr>
          <w:rFonts w:ascii="Adobe Garamond Pro" w:hAnsi="Adobe Garamond Pro"/>
          <w:iCs/>
          <w:sz w:val="23"/>
          <w:szCs w:val="23"/>
        </w:rPr>
      </w:pPr>
    </w:p>
    <w:p w14:paraId="65996CB8" w14:textId="77777777" w:rsidR="00166386" w:rsidRDefault="00166386">
      <w:pPr>
        <w:rPr>
          <w:rFonts w:ascii="Adobe Garamond Pro" w:hAnsi="Adobe Garamond Pro"/>
          <w:iCs/>
          <w:sz w:val="23"/>
          <w:szCs w:val="23"/>
        </w:rPr>
      </w:pPr>
    </w:p>
    <w:p w14:paraId="6DA97A6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06567D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6D4DC6E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5BD441F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8F2930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0CFFD45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4D81715B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1F448BB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3B01158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8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7"/>
  </w:num>
  <w:num w:numId="10">
    <w:abstractNumId w:val="2"/>
  </w:num>
  <w:num w:numId="11">
    <w:abstractNumId w:val="18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10"/>
  </w:num>
  <w:num w:numId="18">
    <w:abstractNumId w:val="15"/>
  </w:num>
  <w:num w:numId="19">
    <w:abstractNumId w:val="4"/>
  </w:num>
  <w:num w:numId="20">
    <w:abstractNumId w:val="16"/>
  </w:num>
  <w:num w:numId="21">
    <w:abstractNumId w:val="11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EC"/>
    <w:rsid w:val="0016777F"/>
    <w:rsid w:val="0016780E"/>
    <w:rsid w:val="00167A74"/>
    <w:rsid w:val="00171276"/>
    <w:rsid w:val="00171FC3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11352"/>
    <w:rsid w:val="00411C0B"/>
    <w:rsid w:val="00414A17"/>
    <w:rsid w:val="00416E32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DB9"/>
    <w:rsid w:val="00434115"/>
    <w:rsid w:val="00436335"/>
    <w:rsid w:val="004364C5"/>
    <w:rsid w:val="0044020F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C87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30E4"/>
    <w:rsid w:val="004D479C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673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1684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FD"/>
    <w:rsid w:val="00BB7F17"/>
    <w:rsid w:val="00BC2F1A"/>
    <w:rsid w:val="00BC3114"/>
    <w:rsid w:val="00BC6A73"/>
    <w:rsid w:val="00BC6BA7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B0B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4681-54C8-4152-8ABB-5549DC56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8</cp:revision>
  <cp:lastPrinted>2016-03-01T18:21:00Z</cp:lastPrinted>
  <dcterms:created xsi:type="dcterms:W3CDTF">2016-03-07T10:55:00Z</dcterms:created>
  <dcterms:modified xsi:type="dcterms:W3CDTF">2016-03-07T15:38:00Z</dcterms:modified>
</cp:coreProperties>
</file>