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5A" w:rsidRPr="002B6A50" w:rsidRDefault="00475C5A" w:rsidP="002B6A50"/>
    <w:p w:rsidR="00475C5A" w:rsidRPr="002B6A50" w:rsidRDefault="00475C5A" w:rsidP="002B6A50">
      <w:r w:rsidRPr="002B6A50">
        <w:rPr>
          <w:noProof/>
        </w:rPr>
        <w:drawing>
          <wp:inline distT="0" distB="0" distL="0" distR="0">
            <wp:extent cx="2194560" cy="624840"/>
            <wp:effectExtent l="19050" t="0" r="0" b="0"/>
            <wp:docPr id="1" name="Bild 1" descr="cid:image002.jpg@01CA1774.64E11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CA1774.64E11C00"/>
                    <pic:cNvPicPr>
                      <a:picLocks noChangeAspect="1" noChangeArrowheads="1"/>
                    </pic:cNvPicPr>
                  </pic:nvPicPr>
                  <pic:blipFill>
                    <a:blip r:embed="rId5" r:link="rId6" cstate="print"/>
                    <a:srcRect/>
                    <a:stretch>
                      <a:fillRect/>
                    </a:stretch>
                  </pic:blipFill>
                  <pic:spPr bwMode="auto">
                    <a:xfrm>
                      <a:off x="0" y="0"/>
                      <a:ext cx="2194560" cy="624840"/>
                    </a:xfrm>
                    <a:prstGeom prst="rect">
                      <a:avLst/>
                    </a:prstGeom>
                    <a:noFill/>
                    <a:ln w="9525">
                      <a:noFill/>
                      <a:miter lim="800000"/>
                      <a:headEnd/>
                      <a:tailEnd/>
                    </a:ln>
                  </pic:spPr>
                </pic:pic>
              </a:graphicData>
            </a:graphic>
          </wp:inline>
        </w:drawing>
      </w:r>
    </w:p>
    <w:p w:rsidR="00475C5A" w:rsidRPr="002B6A50" w:rsidRDefault="00475C5A" w:rsidP="002B6A50"/>
    <w:p w:rsidR="00475C5A" w:rsidRPr="002B6A50" w:rsidRDefault="00475C5A" w:rsidP="002B6A50">
      <w:pPr>
        <w:rPr>
          <w:b/>
        </w:rPr>
      </w:pPr>
      <w:r w:rsidRPr="002B6A50">
        <w:rPr>
          <w:b/>
        </w:rPr>
        <w:t>Pressmeddelande</w:t>
      </w:r>
    </w:p>
    <w:p w:rsidR="00475C5A" w:rsidRPr="002B6A50" w:rsidRDefault="00475C5A" w:rsidP="002B6A50"/>
    <w:p w:rsidR="00475C5A" w:rsidRPr="002B6A50" w:rsidRDefault="00BD6F78" w:rsidP="002B6A50">
      <w:r>
        <w:t>2009-08-17</w:t>
      </w:r>
    </w:p>
    <w:p w:rsidR="00BD6F78" w:rsidRDefault="00BD6F78" w:rsidP="00BD6F78">
      <w:r>
        <w:rPr>
          <w:b/>
          <w:bCs/>
          <w:sz w:val="36"/>
          <w:szCs w:val="36"/>
        </w:rPr>
        <w:t xml:space="preserve">Internationell ensemble ställer frågor om hälsa  </w:t>
      </w:r>
    </w:p>
    <w:p w:rsidR="00BD6F78" w:rsidRDefault="00BD6F78" w:rsidP="00BD6F78">
      <w:r>
        <w:t> </w:t>
      </w:r>
    </w:p>
    <w:p w:rsidR="00BD6F78" w:rsidRDefault="00BD6F78" w:rsidP="00BD6F78">
      <w:r>
        <w:rPr>
          <w:b/>
          <w:bCs/>
          <w:sz w:val="22"/>
          <w:szCs w:val="22"/>
        </w:rPr>
        <w:t xml:space="preserve">Den 12 september har The Awake Project världspremiär i Västerås. Den internationella scenkonstgruppen består av framstående artister med var sin specialitet, inom bland annat teater, cirkus, dans och film.  Ensemblen repeterar nu på Au Brana kulturcentrum i södra Frankrike. Den 19 augusti flyttar gruppen över arbetet till Västerås. </w:t>
      </w:r>
    </w:p>
    <w:p w:rsidR="00BD6F78" w:rsidRPr="00BD6F78" w:rsidRDefault="00BD6F78" w:rsidP="00BD6F78">
      <w:pPr>
        <w:rPr>
          <w:sz w:val="20"/>
          <w:szCs w:val="20"/>
        </w:rPr>
      </w:pPr>
      <w:r>
        <w:t> </w:t>
      </w:r>
    </w:p>
    <w:p w:rsidR="00BD6F78" w:rsidRDefault="00BD6F78" w:rsidP="00BD6F78">
      <w:r>
        <w:rPr>
          <w:sz w:val="22"/>
          <w:szCs w:val="22"/>
        </w:rPr>
        <w:t xml:space="preserve">I snart två år har ensemblen, med stöd av Västerås stad, undersökt begreppet hälsa utifrån regissören Christopher Sivertsens </w:t>
      </w:r>
      <w:r w:rsidRPr="00BD6F78">
        <w:rPr>
          <w:sz w:val="22"/>
          <w:szCs w:val="22"/>
        </w:rPr>
        <w:t>unika teatermetod</w:t>
      </w:r>
      <w:r>
        <w:rPr>
          <w:sz w:val="22"/>
          <w:szCs w:val="22"/>
        </w:rPr>
        <w:t xml:space="preserve"> Perspectives . Ensemblen har träffats för gemensamma arbetsperioder omväxlande i Västerås, Frankrike, England, Skottland och USA. Om cirka en månad är det slutligen dags för världspremiär i Västerås av </w:t>
      </w:r>
      <w:r>
        <w:rPr>
          <w:b/>
          <w:bCs/>
          <w:i/>
          <w:iCs/>
          <w:sz w:val="22"/>
          <w:szCs w:val="22"/>
        </w:rPr>
        <w:t>AWAKE - a version for studio theatres</w:t>
      </w:r>
      <w:r>
        <w:rPr>
          <w:b/>
          <w:bCs/>
          <w:sz w:val="22"/>
          <w:szCs w:val="22"/>
        </w:rPr>
        <w:t>.</w:t>
      </w:r>
    </w:p>
    <w:p w:rsidR="00BD6F78" w:rsidRPr="00BD6F78" w:rsidRDefault="00BD6F78" w:rsidP="00BD6F78">
      <w:pPr>
        <w:rPr>
          <w:sz w:val="20"/>
          <w:szCs w:val="20"/>
        </w:rPr>
      </w:pPr>
      <w:r w:rsidRPr="00BD6F78">
        <w:rPr>
          <w:sz w:val="20"/>
          <w:szCs w:val="20"/>
        </w:rPr>
        <w:t> </w:t>
      </w:r>
    </w:p>
    <w:p w:rsidR="00BD6F78" w:rsidRDefault="00BD6F78" w:rsidP="00BD6F78">
      <w:r>
        <w:rPr>
          <w:sz w:val="22"/>
          <w:szCs w:val="22"/>
        </w:rPr>
        <w:t xml:space="preserve">Det är ovanligt att en kommun uppträder som teaterproducent. I detta fall rör det sig om en unik grupp som har sitt säte i Västerås, även om deltagarna är verksamma jorden runt. The Awake Project har under processens gång samlats i Västerås bland annat för pedagogiskt arbete med skolor, med elever med funktionshinder och medarbetare inom äldreomsorgen.  </w:t>
      </w:r>
    </w:p>
    <w:p w:rsidR="00BD6F78" w:rsidRPr="00BD6F78" w:rsidRDefault="00BD6F78" w:rsidP="00BD6F78">
      <w:pPr>
        <w:rPr>
          <w:sz w:val="20"/>
          <w:szCs w:val="20"/>
        </w:rPr>
      </w:pPr>
      <w:r w:rsidRPr="00BD6F78">
        <w:rPr>
          <w:sz w:val="20"/>
          <w:szCs w:val="20"/>
        </w:rPr>
        <w:t> </w:t>
      </w:r>
    </w:p>
    <w:p w:rsidR="00BD6F78" w:rsidRDefault="00BD6F78" w:rsidP="00BD6F78">
      <w:r>
        <w:rPr>
          <w:sz w:val="22"/>
          <w:szCs w:val="22"/>
        </w:rPr>
        <w:t xml:space="preserve">Erfarenheter från detta arbete har gruppen tagit med sig in i scenkonstproduktionen, samtidigt som västeråsare inspirerats att ta kulturen till hjälp i det hälsofrämjande arbetet. </w:t>
      </w:r>
    </w:p>
    <w:p w:rsidR="00BD6F78" w:rsidRPr="00BD6F78" w:rsidRDefault="00BD6F78" w:rsidP="00BD6F78">
      <w:pPr>
        <w:rPr>
          <w:sz w:val="20"/>
          <w:szCs w:val="20"/>
        </w:rPr>
      </w:pPr>
      <w:r w:rsidRPr="00BD6F78">
        <w:rPr>
          <w:sz w:val="20"/>
          <w:szCs w:val="20"/>
        </w:rPr>
        <w:t> </w:t>
      </w:r>
    </w:p>
    <w:p w:rsidR="00BD6F78" w:rsidRPr="00BD6F78" w:rsidRDefault="00BD6F78" w:rsidP="00BD6F78">
      <w:pPr>
        <w:rPr>
          <w:sz w:val="22"/>
          <w:szCs w:val="22"/>
        </w:rPr>
      </w:pPr>
      <w:r w:rsidRPr="00BD6F78">
        <w:rPr>
          <w:sz w:val="22"/>
          <w:szCs w:val="22"/>
        </w:rPr>
        <w:t>Föreställningen utgår från legenden om Fiskarkungen och från Rachmaninovs Vespers. För den nyskrivna texten svarar Edward Kemp, en av Englands ledande dramatiker och dramaturger tillika konstnärlig ledare för Royal Academy of Dramatic Arts i London. </w:t>
      </w:r>
    </w:p>
    <w:p w:rsidR="00BD6F78" w:rsidRPr="00BD6F78" w:rsidRDefault="00BD6F78" w:rsidP="00BD6F78">
      <w:pPr>
        <w:rPr>
          <w:sz w:val="20"/>
          <w:szCs w:val="20"/>
        </w:rPr>
      </w:pPr>
      <w:r w:rsidRPr="00BD6F78">
        <w:rPr>
          <w:sz w:val="20"/>
          <w:szCs w:val="20"/>
        </w:rPr>
        <w:t> </w:t>
      </w:r>
    </w:p>
    <w:p w:rsidR="00BD6F78" w:rsidRPr="00BD6F78" w:rsidRDefault="00BD6F78" w:rsidP="00BD6F78">
      <w:pPr>
        <w:rPr>
          <w:sz w:val="22"/>
          <w:szCs w:val="22"/>
        </w:rPr>
      </w:pPr>
      <w:r>
        <w:rPr>
          <w:sz w:val="22"/>
          <w:szCs w:val="22"/>
        </w:rPr>
        <w:t xml:space="preserve">I gruppen finns flera västeråsare, bland dem </w:t>
      </w:r>
      <w:r>
        <w:rPr>
          <w:rStyle w:val="Stark"/>
          <w:sz w:val="22"/>
          <w:szCs w:val="22"/>
        </w:rPr>
        <w:t>Maria Sendow</w:t>
      </w:r>
      <w:r w:rsidRPr="00BD6F78">
        <w:t>,</w:t>
      </w:r>
      <w:r>
        <w:rPr>
          <w:rStyle w:val="Stark"/>
          <w:color w:val="FF0000"/>
          <w:sz w:val="22"/>
          <w:szCs w:val="22"/>
        </w:rPr>
        <w:t> </w:t>
      </w:r>
      <w:r w:rsidRPr="00BD6F78">
        <w:rPr>
          <w:sz w:val="22"/>
          <w:szCs w:val="22"/>
        </w:rPr>
        <w:t>född 1973, som har gått på Rudbeckianska gymnasiet</w:t>
      </w:r>
      <w:r>
        <w:rPr>
          <w:sz w:val="22"/>
          <w:szCs w:val="22"/>
        </w:rPr>
        <w:t>. Maria</w:t>
      </w:r>
      <w:r w:rsidRPr="00BD6F78">
        <w:rPr>
          <w:sz w:val="22"/>
          <w:szCs w:val="22"/>
        </w:rPr>
        <w:t xml:space="preserve"> Sendow</w:t>
      </w:r>
      <w:r>
        <w:rPr>
          <w:sz w:val="22"/>
          <w:szCs w:val="22"/>
        </w:rPr>
        <w:t xml:space="preserve"> har sjungit för Dalai Lama,</w:t>
      </w:r>
      <w:r w:rsidRPr="00BD6F78">
        <w:rPr>
          <w:sz w:val="22"/>
          <w:szCs w:val="22"/>
        </w:rPr>
        <w:t xml:space="preserve"> rest</w:t>
      </w:r>
      <w:r>
        <w:rPr>
          <w:color w:val="FF0000"/>
          <w:sz w:val="22"/>
          <w:szCs w:val="22"/>
        </w:rPr>
        <w:t xml:space="preserve"> </w:t>
      </w:r>
      <w:r>
        <w:rPr>
          <w:sz w:val="22"/>
          <w:szCs w:val="22"/>
        </w:rPr>
        <w:t xml:space="preserve">på Balkan och i Asien för att samla in folkmusik, uppträtt på stora scener i New York och Paris samt på festivaler i en rad länder. Det internationella artistlivet varvar hon med att undervisa elever på bland annat Waldorfskolan i Västerås. </w:t>
      </w:r>
    </w:p>
    <w:p w:rsidR="00BD6F78" w:rsidRPr="00BD6F78" w:rsidRDefault="00BD6F78" w:rsidP="00BD6F78">
      <w:pPr>
        <w:rPr>
          <w:sz w:val="20"/>
          <w:szCs w:val="20"/>
        </w:rPr>
      </w:pPr>
      <w:r>
        <w:t> </w:t>
      </w:r>
    </w:p>
    <w:p w:rsidR="00BD6F78" w:rsidRDefault="00BD6F78" w:rsidP="00BD6F78">
      <w:r>
        <w:rPr>
          <w:b/>
          <w:bCs/>
          <w:sz w:val="22"/>
          <w:szCs w:val="22"/>
        </w:rPr>
        <w:t xml:space="preserve">Pelle Holst </w:t>
      </w:r>
      <w:r>
        <w:rPr>
          <w:sz w:val="22"/>
          <w:szCs w:val="22"/>
        </w:rPr>
        <w:t xml:space="preserve">från Gycklargruppen TRiX i Västerås medverkar också. Gruppens personlige tränare är elitidrottaren </w:t>
      </w:r>
      <w:r>
        <w:rPr>
          <w:b/>
          <w:bCs/>
          <w:sz w:val="22"/>
          <w:szCs w:val="22"/>
        </w:rPr>
        <w:t>Johan Hamrin</w:t>
      </w:r>
      <w:r>
        <w:rPr>
          <w:sz w:val="22"/>
          <w:szCs w:val="22"/>
        </w:rPr>
        <w:t xml:space="preserve"> från Västerås.</w:t>
      </w:r>
    </w:p>
    <w:p w:rsidR="00BD6F78" w:rsidRPr="00BD6F78" w:rsidRDefault="00BD6F78" w:rsidP="00BD6F78">
      <w:pPr>
        <w:rPr>
          <w:sz w:val="20"/>
          <w:szCs w:val="20"/>
        </w:rPr>
      </w:pPr>
      <w:r w:rsidRPr="00BD6F78">
        <w:rPr>
          <w:sz w:val="20"/>
          <w:szCs w:val="20"/>
        </w:rPr>
        <w:t> </w:t>
      </w:r>
    </w:p>
    <w:p w:rsidR="00BD6F78" w:rsidRDefault="00BD6F78" w:rsidP="00BD6F78">
      <w:r>
        <w:rPr>
          <w:b/>
          <w:bCs/>
          <w:sz w:val="22"/>
          <w:szCs w:val="22"/>
        </w:rPr>
        <w:t>Tid och plats</w:t>
      </w:r>
    </w:p>
    <w:p w:rsidR="00BD6F78" w:rsidRDefault="00BD6F78" w:rsidP="00BD6F78">
      <w:r>
        <w:rPr>
          <w:sz w:val="22"/>
          <w:szCs w:val="22"/>
        </w:rPr>
        <w:t xml:space="preserve">Föreställningarna spelas upp under tiden 12-16 september på Culturen. </w:t>
      </w:r>
    </w:p>
    <w:p w:rsidR="00BD6F78" w:rsidRPr="00BD6F78" w:rsidRDefault="00BD6F78" w:rsidP="00BD6F78">
      <w:pPr>
        <w:rPr>
          <w:sz w:val="20"/>
          <w:szCs w:val="20"/>
        </w:rPr>
      </w:pPr>
      <w:r>
        <w:t> </w:t>
      </w:r>
    </w:p>
    <w:p w:rsidR="00BD6F78" w:rsidRDefault="00BD6F78" w:rsidP="00BD6F78">
      <w:r>
        <w:rPr>
          <w:sz w:val="22"/>
          <w:szCs w:val="22"/>
        </w:rPr>
        <w:t xml:space="preserve">Läs mer på </w:t>
      </w:r>
      <w:hyperlink r:id="rId7" w:tgtFrame="_blank" w:history="1">
        <w:r>
          <w:rPr>
            <w:rStyle w:val="Hyperlnk"/>
            <w:sz w:val="22"/>
            <w:szCs w:val="22"/>
          </w:rPr>
          <w:t>www.awakeproject.com</w:t>
        </w:r>
      </w:hyperlink>
      <w:r>
        <w:rPr>
          <w:sz w:val="22"/>
          <w:szCs w:val="22"/>
        </w:rPr>
        <w:t xml:space="preserve"> och på </w:t>
      </w:r>
      <w:hyperlink r:id="rId8" w:tgtFrame="_blank" w:history="1">
        <w:r>
          <w:rPr>
            <w:rStyle w:val="Hyperlnk"/>
            <w:sz w:val="22"/>
            <w:szCs w:val="22"/>
          </w:rPr>
          <w:t>www.myspace.com/awakeglobal</w:t>
        </w:r>
      </w:hyperlink>
      <w:r>
        <w:rPr>
          <w:sz w:val="22"/>
          <w:szCs w:val="22"/>
        </w:rPr>
        <w:t xml:space="preserve">. </w:t>
      </w:r>
    </w:p>
    <w:p w:rsidR="00BD6F78" w:rsidRPr="00BD6F78" w:rsidRDefault="00BD6F78" w:rsidP="00BD6F78">
      <w:pPr>
        <w:rPr>
          <w:sz w:val="20"/>
          <w:szCs w:val="20"/>
        </w:rPr>
      </w:pPr>
      <w:r w:rsidRPr="00BD6F78">
        <w:rPr>
          <w:sz w:val="20"/>
          <w:szCs w:val="20"/>
        </w:rPr>
        <w:t> </w:t>
      </w:r>
    </w:p>
    <w:p w:rsidR="00BD6F78" w:rsidRDefault="00BD6F78" w:rsidP="00BD6F78">
      <w:r>
        <w:rPr>
          <w:b/>
          <w:bCs/>
          <w:sz w:val="22"/>
          <w:szCs w:val="22"/>
        </w:rPr>
        <w:t>För mer information:</w:t>
      </w:r>
    </w:p>
    <w:p w:rsidR="00BD6F78" w:rsidRDefault="00BD6F78" w:rsidP="00BD6F78">
      <w:r>
        <w:rPr>
          <w:sz w:val="22"/>
          <w:szCs w:val="22"/>
        </w:rPr>
        <w:t>Kerstin Klingmann, kultursekreterare, Västerås stad, 021-39 14 65</w:t>
      </w:r>
    </w:p>
    <w:p w:rsidR="00BD6F78" w:rsidRDefault="00BD6F78" w:rsidP="00BD6F78">
      <w:r>
        <w:rPr>
          <w:sz w:val="22"/>
          <w:szCs w:val="22"/>
        </w:rPr>
        <w:t xml:space="preserve">E-post: </w:t>
      </w:r>
      <w:hyperlink r:id="rId9" w:history="1">
        <w:r>
          <w:rPr>
            <w:rStyle w:val="Hyperlnk"/>
            <w:sz w:val="22"/>
            <w:szCs w:val="22"/>
          </w:rPr>
          <w:t>kerstin.klingmann@vasteras.se</w:t>
        </w:r>
      </w:hyperlink>
    </w:p>
    <w:p w:rsidR="00BD6F78" w:rsidRPr="00BD6F78" w:rsidRDefault="00BD6F78" w:rsidP="00BD6F78">
      <w:pPr>
        <w:rPr>
          <w:sz w:val="20"/>
          <w:szCs w:val="20"/>
        </w:rPr>
      </w:pPr>
      <w:r w:rsidRPr="00BD6F78">
        <w:rPr>
          <w:sz w:val="20"/>
          <w:szCs w:val="20"/>
        </w:rPr>
        <w:t> </w:t>
      </w:r>
    </w:p>
    <w:p w:rsidR="00475C5A" w:rsidRPr="002B6A50" w:rsidRDefault="00BD6F78" w:rsidP="002B6A50">
      <w:r>
        <w:rPr>
          <w:b/>
          <w:bCs/>
          <w:sz w:val="22"/>
          <w:szCs w:val="22"/>
        </w:rPr>
        <w:t>Bilagor:</w:t>
      </w:r>
      <w:r>
        <w:rPr>
          <w:sz w:val="22"/>
          <w:szCs w:val="22"/>
        </w:rPr>
        <w:t xml:space="preserve"> Två filer med mer information om Awake samt presentation av medlemmarna i The Awake Project. Repetitionsbilder finns hos Kerstin</w:t>
      </w:r>
      <w:r w:rsidRPr="00BD6F78">
        <w:rPr>
          <w:sz w:val="22"/>
          <w:szCs w:val="22"/>
        </w:rPr>
        <w:t xml:space="preserve"> Klingmann</w:t>
      </w:r>
      <w:r>
        <w:rPr>
          <w:sz w:val="22"/>
          <w:szCs w:val="22"/>
        </w:rPr>
        <w:t>.</w:t>
      </w:r>
    </w:p>
    <w:sectPr w:rsidR="00475C5A" w:rsidRPr="002B6A50" w:rsidSect="00753E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00532"/>
    <w:multiLevelType w:val="hybridMultilevel"/>
    <w:tmpl w:val="C1848922"/>
    <w:lvl w:ilvl="0" w:tplc="07FEDA7E">
      <w:start w:val="70"/>
      <w:numFmt w:val="bullet"/>
      <w:lvlText w:val="-"/>
      <w:lvlJc w:val="left"/>
      <w:pPr>
        <w:ind w:left="720" w:hanging="360"/>
      </w:pPr>
      <w:rPr>
        <w:rFonts w:ascii="Arial" w:eastAsia="Calibri" w:hAnsi="Arial" w:cs="Symbol"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5152D7F"/>
    <w:multiLevelType w:val="multilevel"/>
    <w:tmpl w:val="52A2A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7677D94"/>
    <w:multiLevelType w:val="multilevel"/>
    <w:tmpl w:val="BC163F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61C5246"/>
    <w:multiLevelType w:val="multilevel"/>
    <w:tmpl w:val="33441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compat/>
  <w:rsids>
    <w:rsidRoot w:val="00DD6848"/>
    <w:rsid w:val="001560FA"/>
    <w:rsid w:val="00187611"/>
    <w:rsid w:val="002B6A50"/>
    <w:rsid w:val="00312585"/>
    <w:rsid w:val="00343F37"/>
    <w:rsid w:val="003E1977"/>
    <w:rsid w:val="00475C5A"/>
    <w:rsid w:val="00753E06"/>
    <w:rsid w:val="008756D2"/>
    <w:rsid w:val="0095086E"/>
    <w:rsid w:val="009B5A3E"/>
    <w:rsid w:val="00A6310B"/>
    <w:rsid w:val="00AC05E5"/>
    <w:rsid w:val="00B66229"/>
    <w:rsid w:val="00BD6F78"/>
    <w:rsid w:val="00C3027A"/>
    <w:rsid w:val="00DD6848"/>
    <w:rsid w:val="00F3572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848"/>
    <w:pPr>
      <w:spacing w:after="0" w:line="240" w:lineRule="auto"/>
    </w:pPr>
    <w:rPr>
      <w:rFonts w:ascii="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D6848"/>
    <w:rPr>
      <w:color w:val="0000FF"/>
      <w:u w:val="single"/>
    </w:rPr>
  </w:style>
  <w:style w:type="paragraph" w:styleId="Normalwebb">
    <w:name w:val="Normal (Web)"/>
    <w:basedOn w:val="Normal"/>
    <w:uiPriority w:val="99"/>
    <w:unhideWhenUsed/>
    <w:rsid w:val="00DD6848"/>
  </w:style>
  <w:style w:type="character" w:styleId="Stark">
    <w:name w:val="Strong"/>
    <w:basedOn w:val="Standardstycketeckensnitt"/>
    <w:uiPriority w:val="22"/>
    <w:qFormat/>
    <w:rsid w:val="00DD6848"/>
    <w:rPr>
      <w:b/>
      <w:bCs/>
    </w:rPr>
  </w:style>
  <w:style w:type="paragraph" w:styleId="Liststycke">
    <w:name w:val="List Paragraph"/>
    <w:basedOn w:val="Normal"/>
    <w:uiPriority w:val="34"/>
    <w:qFormat/>
    <w:rsid w:val="00F35729"/>
    <w:pPr>
      <w:spacing w:after="200" w:line="276" w:lineRule="auto"/>
      <w:ind w:left="720"/>
      <w:contextualSpacing/>
    </w:pPr>
    <w:rPr>
      <w:rFonts w:ascii="Calibri" w:eastAsia="Calibri" w:hAnsi="Calibri"/>
      <w:sz w:val="22"/>
      <w:szCs w:val="22"/>
      <w:lang w:eastAsia="en-US"/>
    </w:rPr>
  </w:style>
  <w:style w:type="paragraph" w:styleId="Ballongtext">
    <w:name w:val="Balloon Text"/>
    <w:basedOn w:val="Normal"/>
    <w:link w:val="BallongtextChar"/>
    <w:uiPriority w:val="99"/>
    <w:semiHidden/>
    <w:unhideWhenUsed/>
    <w:rsid w:val="00475C5A"/>
    <w:rPr>
      <w:rFonts w:ascii="Tahoma" w:hAnsi="Tahoma" w:cs="Tahoma"/>
      <w:sz w:val="16"/>
      <w:szCs w:val="16"/>
    </w:rPr>
  </w:style>
  <w:style w:type="character" w:customStyle="1" w:styleId="BallongtextChar">
    <w:name w:val="Ballongtext Char"/>
    <w:basedOn w:val="Standardstycketeckensnitt"/>
    <w:link w:val="Ballongtext"/>
    <w:uiPriority w:val="99"/>
    <w:semiHidden/>
    <w:rsid w:val="00475C5A"/>
    <w:rPr>
      <w:rFonts w:ascii="Tahoma"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divs>
    <w:div w:id="1187450400">
      <w:bodyDiv w:val="1"/>
      <w:marLeft w:val="0"/>
      <w:marRight w:val="0"/>
      <w:marTop w:val="0"/>
      <w:marBottom w:val="0"/>
      <w:divBdr>
        <w:top w:val="none" w:sz="0" w:space="0" w:color="auto"/>
        <w:left w:val="none" w:sz="0" w:space="0" w:color="auto"/>
        <w:bottom w:val="none" w:sz="0" w:space="0" w:color="auto"/>
        <w:right w:val="none" w:sz="0" w:space="0" w:color="auto"/>
      </w:divBdr>
    </w:div>
    <w:div w:id="1878739473">
      <w:bodyDiv w:val="1"/>
      <w:marLeft w:val="0"/>
      <w:marRight w:val="0"/>
      <w:marTop w:val="0"/>
      <w:marBottom w:val="0"/>
      <w:divBdr>
        <w:top w:val="none" w:sz="0" w:space="0" w:color="auto"/>
        <w:left w:val="none" w:sz="0" w:space="0" w:color="auto"/>
        <w:bottom w:val="none" w:sz="0" w:space="0" w:color="auto"/>
        <w:right w:val="none" w:sz="0" w:space="0" w:color="auto"/>
      </w:divBdr>
    </w:div>
    <w:div w:id="1885214888">
      <w:bodyDiv w:val="1"/>
      <w:marLeft w:val="0"/>
      <w:marRight w:val="0"/>
      <w:marTop w:val="0"/>
      <w:marBottom w:val="0"/>
      <w:divBdr>
        <w:top w:val="none" w:sz="0" w:space="0" w:color="auto"/>
        <w:left w:val="none" w:sz="0" w:space="0" w:color="auto"/>
        <w:bottom w:val="none" w:sz="0" w:space="0" w:color="auto"/>
        <w:right w:val="none" w:sz="0" w:space="0" w:color="auto"/>
      </w:divBdr>
    </w:div>
    <w:div w:id="18864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space.com/awakeglobal" TargetMode="External"/><Relationship Id="rId3" Type="http://schemas.openxmlformats.org/officeDocument/2006/relationships/settings" Target="settings.xml"/><Relationship Id="rId7" Type="http://schemas.openxmlformats.org/officeDocument/2006/relationships/hyperlink" Target="http://www.awakeproj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CA1774.64E11C0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erstin.klingmann@vastera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436</Words>
  <Characters>2314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Västerås Stad</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ao565</dc:creator>
  <cp:keywords/>
  <dc:description/>
  <cp:lastModifiedBy>ao565</cp:lastModifiedBy>
  <cp:revision>3</cp:revision>
  <cp:lastPrinted>2009-08-10T13:10:00Z</cp:lastPrinted>
  <dcterms:created xsi:type="dcterms:W3CDTF">2009-08-10T13:20:00Z</dcterms:created>
  <dcterms:modified xsi:type="dcterms:W3CDTF">2009-08-17T07:12:00Z</dcterms:modified>
</cp:coreProperties>
</file>