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F2E3F" w14:textId="3D84C7EB" w:rsidR="0058230A" w:rsidRPr="00E648F6" w:rsidRDefault="00E81DB3" w:rsidP="00246670">
      <w:pPr>
        <w:spacing w:line="360" w:lineRule="auto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Mezzanine in Gartner Forschungsbericht aufgenommen</w:t>
      </w:r>
    </w:p>
    <w:p w14:paraId="1BEBAE8A" w14:textId="77777777" w:rsidR="00E81DB3" w:rsidRPr="00DD12F3" w:rsidRDefault="00E81DB3" w:rsidP="00246670">
      <w:pPr>
        <w:spacing w:line="360" w:lineRule="auto"/>
        <w:rPr>
          <w:rFonts w:asciiTheme="majorHAnsi" w:hAnsiTheme="majorHAnsi"/>
          <w:b/>
          <w:lang w:val="de-DE"/>
        </w:rPr>
      </w:pPr>
    </w:p>
    <w:p w14:paraId="27B632A6" w14:textId="4E84971A" w:rsidR="00E81DB3" w:rsidRDefault="00E81DB3" w:rsidP="00246670">
      <w:pPr>
        <w:spacing w:line="360" w:lineRule="auto"/>
        <w:jc w:val="both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Mezzanine</w:t>
      </w:r>
      <w:r w:rsidR="00DD12F3" w:rsidRPr="00DD12F3">
        <w:rPr>
          <w:rFonts w:asciiTheme="majorHAnsi" w:hAnsiTheme="majorHAnsi"/>
          <w:vertAlign w:val="superscript"/>
          <w:lang w:val="de-DE"/>
        </w:rPr>
        <w:t>TM</w:t>
      </w:r>
      <w:r>
        <w:rPr>
          <w:rFonts w:asciiTheme="majorHAnsi" w:hAnsiTheme="majorHAnsi"/>
          <w:lang w:val="de-DE"/>
        </w:rPr>
        <w:t>, das Flaggschiff</w:t>
      </w:r>
      <w:r w:rsidR="003E5EF9">
        <w:rPr>
          <w:rFonts w:asciiTheme="majorHAnsi" w:hAnsiTheme="majorHAnsi"/>
          <w:lang w:val="de-DE"/>
        </w:rPr>
        <w:t xml:space="preserve"> von Oblong Industries und Meilenstein </w:t>
      </w:r>
      <w:r w:rsidR="00804326">
        <w:rPr>
          <w:rFonts w:asciiTheme="majorHAnsi" w:hAnsiTheme="majorHAnsi"/>
          <w:lang w:val="de-DE"/>
        </w:rPr>
        <w:t xml:space="preserve">innovativen und kollaborativen Arbeitens, wurde in die Studie </w:t>
      </w:r>
      <w:r w:rsidR="00804326" w:rsidRPr="00804326">
        <w:rPr>
          <w:rFonts w:asciiTheme="majorHAnsi" w:hAnsiTheme="majorHAnsi"/>
          <w:i/>
          <w:lang w:val="de-DE"/>
        </w:rPr>
        <w:t xml:space="preserve">„Select the </w:t>
      </w:r>
      <w:proofErr w:type="spellStart"/>
      <w:r w:rsidR="00804326" w:rsidRPr="00804326">
        <w:rPr>
          <w:rFonts w:asciiTheme="majorHAnsi" w:hAnsiTheme="majorHAnsi"/>
          <w:i/>
          <w:lang w:val="de-DE"/>
        </w:rPr>
        <w:t>Right</w:t>
      </w:r>
      <w:proofErr w:type="spellEnd"/>
      <w:r w:rsidR="00804326" w:rsidRPr="00804326">
        <w:rPr>
          <w:rFonts w:asciiTheme="majorHAnsi" w:hAnsiTheme="majorHAnsi"/>
          <w:i/>
          <w:lang w:val="de-DE"/>
        </w:rPr>
        <w:t xml:space="preserve"> Technology </w:t>
      </w:r>
      <w:proofErr w:type="spellStart"/>
      <w:r w:rsidR="00804326" w:rsidRPr="00804326">
        <w:rPr>
          <w:rFonts w:asciiTheme="majorHAnsi" w:hAnsiTheme="majorHAnsi"/>
          <w:i/>
          <w:lang w:val="de-DE"/>
        </w:rPr>
        <w:t>for</w:t>
      </w:r>
      <w:proofErr w:type="spellEnd"/>
      <w:r w:rsidR="00804326" w:rsidRPr="00804326">
        <w:rPr>
          <w:rFonts w:asciiTheme="majorHAnsi" w:hAnsiTheme="majorHAnsi"/>
          <w:i/>
          <w:lang w:val="de-DE"/>
        </w:rPr>
        <w:t xml:space="preserve"> M</w:t>
      </w:r>
      <w:bookmarkStart w:id="0" w:name="_GoBack"/>
      <w:bookmarkEnd w:id="0"/>
      <w:r w:rsidR="00804326" w:rsidRPr="00804326">
        <w:rPr>
          <w:rFonts w:asciiTheme="majorHAnsi" w:hAnsiTheme="majorHAnsi"/>
          <w:i/>
          <w:lang w:val="de-DE"/>
        </w:rPr>
        <w:t>odern Meeting Room</w:t>
      </w:r>
      <w:r w:rsidR="00DA2C57">
        <w:rPr>
          <w:rFonts w:asciiTheme="majorHAnsi" w:hAnsiTheme="majorHAnsi"/>
          <w:i/>
          <w:lang w:val="de-DE"/>
        </w:rPr>
        <w:t>s</w:t>
      </w:r>
      <w:r w:rsidR="00804326" w:rsidRPr="00804326">
        <w:rPr>
          <w:rFonts w:asciiTheme="majorHAnsi" w:hAnsiTheme="majorHAnsi"/>
          <w:i/>
          <w:lang w:val="de-DE"/>
        </w:rPr>
        <w:t>“</w:t>
      </w:r>
      <w:r w:rsidR="00804326">
        <w:rPr>
          <w:rFonts w:asciiTheme="majorHAnsi" w:hAnsiTheme="majorHAnsi"/>
          <w:lang w:val="de-DE"/>
        </w:rPr>
        <w:t xml:space="preserve"> aufgenommen. In der Rubrik </w:t>
      </w:r>
      <w:r w:rsidR="00804326" w:rsidRPr="00EA6C6F">
        <w:rPr>
          <w:rFonts w:asciiTheme="majorHAnsi" w:hAnsiTheme="majorHAnsi"/>
          <w:i/>
          <w:lang w:val="de-DE"/>
        </w:rPr>
        <w:t>„</w:t>
      </w:r>
      <w:proofErr w:type="spellStart"/>
      <w:r w:rsidR="0020259B" w:rsidRPr="00EA6C6F">
        <w:rPr>
          <w:rFonts w:asciiTheme="majorHAnsi" w:hAnsiTheme="majorHAnsi"/>
          <w:i/>
          <w:lang w:val="de-DE"/>
        </w:rPr>
        <w:t>MultiScreen</w:t>
      </w:r>
      <w:proofErr w:type="spellEnd"/>
      <w:r w:rsidR="0020259B" w:rsidRPr="00EA6C6F">
        <w:rPr>
          <w:rFonts w:asciiTheme="majorHAnsi" w:hAnsiTheme="majorHAnsi"/>
          <w:i/>
          <w:lang w:val="de-DE"/>
        </w:rPr>
        <w:t xml:space="preserve">, </w:t>
      </w:r>
      <w:proofErr w:type="spellStart"/>
      <w:r w:rsidR="0020259B" w:rsidRPr="00EA6C6F">
        <w:rPr>
          <w:rFonts w:asciiTheme="majorHAnsi" w:hAnsiTheme="majorHAnsi"/>
          <w:i/>
          <w:lang w:val="de-DE"/>
        </w:rPr>
        <w:t>Room-based</w:t>
      </w:r>
      <w:proofErr w:type="spellEnd"/>
      <w:r w:rsidR="0020259B" w:rsidRPr="00EA6C6F">
        <w:rPr>
          <w:rFonts w:asciiTheme="majorHAnsi" w:hAnsiTheme="majorHAnsi"/>
          <w:i/>
          <w:lang w:val="de-DE"/>
        </w:rPr>
        <w:t xml:space="preserve"> </w:t>
      </w:r>
      <w:proofErr w:type="spellStart"/>
      <w:r w:rsidR="0020259B" w:rsidRPr="00EA6C6F">
        <w:rPr>
          <w:rFonts w:asciiTheme="majorHAnsi" w:hAnsiTheme="majorHAnsi"/>
          <w:i/>
          <w:lang w:val="de-DE"/>
        </w:rPr>
        <w:t>Collaboration</w:t>
      </w:r>
      <w:proofErr w:type="spellEnd"/>
      <w:r w:rsidR="0020259B" w:rsidRPr="00EA6C6F">
        <w:rPr>
          <w:rFonts w:asciiTheme="majorHAnsi" w:hAnsiTheme="majorHAnsi"/>
          <w:i/>
          <w:lang w:val="de-DE"/>
        </w:rPr>
        <w:t xml:space="preserve">“ </w:t>
      </w:r>
      <w:r w:rsidR="0020259B">
        <w:rPr>
          <w:rFonts w:asciiTheme="majorHAnsi" w:hAnsiTheme="majorHAnsi"/>
          <w:lang w:val="de-DE"/>
        </w:rPr>
        <w:t xml:space="preserve">hat der Gartner Analyst Steven </w:t>
      </w:r>
      <w:proofErr w:type="spellStart"/>
      <w:r w:rsidR="0020259B">
        <w:rPr>
          <w:rFonts w:asciiTheme="majorHAnsi" w:hAnsiTheme="majorHAnsi"/>
          <w:lang w:val="de-DE"/>
        </w:rPr>
        <w:t>Kleynhans</w:t>
      </w:r>
      <w:proofErr w:type="spellEnd"/>
      <w:r w:rsidR="00EA6C6F">
        <w:rPr>
          <w:rFonts w:asciiTheme="majorHAnsi" w:hAnsiTheme="majorHAnsi"/>
          <w:lang w:val="de-DE"/>
        </w:rPr>
        <w:t xml:space="preserve"> Mezzanine wie folgt </w:t>
      </w:r>
      <w:r w:rsidR="00D34548">
        <w:rPr>
          <w:rFonts w:asciiTheme="majorHAnsi" w:hAnsiTheme="majorHAnsi"/>
          <w:lang w:val="de-DE"/>
        </w:rPr>
        <w:t>beschrieben</w:t>
      </w:r>
      <w:r w:rsidR="00EA6C6F">
        <w:rPr>
          <w:rFonts w:asciiTheme="majorHAnsi" w:hAnsiTheme="majorHAnsi"/>
          <w:lang w:val="de-DE"/>
        </w:rPr>
        <w:t>:</w:t>
      </w:r>
    </w:p>
    <w:p w14:paraId="1CD2DB41" w14:textId="77777777" w:rsidR="00EA6C6F" w:rsidRDefault="00EA6C6F" w:rsidP="00246670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61761304" w14:textId="597D4E2C" w:rsidR="00056F7F" w:rsidRDefault="00EA6C6F" w:rsidP="00246670">
      <w:pPr>
        <w:spacing w:line="360" w:lineRule="auto"/>
        <w:jc w:val="both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„Bei diesen Lös</w:t>
      </w:r>
      <w:r w:rsidR="00BE6FB8">
        <w:rPr>
          <w:rFonts w:asciiTheme="majorHAnsi" w:hAnsiTheme="majorHAnsi"/>
          <w:lang w:val="de-DE"/>
        </w:rPr>
        <w:t>ungen geht es weniger um Touchs</w:t>
      </w:r>
      <w:r>
        <w:rPr>
          <w:rFonts w:asciiTheme="majorHAnsi" w:hAnsiTheme="majorHAnsi"/>
          <w:lang w:val="de-DE"/>
        </w:rPr>
        <w:t>creens oder Präsentation</w:t>
      </w:r>
      <w:r w:rsidR="00BE6FB8">
        <w:rPr>
          <w:rFonts w:asciiTheme="majorHAnsi" w:hAnsiTheme="majorHAnsi"/>
          <w:lang w:val="de-DE"/>
        </w:rPr>
        <w:t>st</w:t>
      </w:r>
      <w:r w:rsidR="00DD12F3">
        <w:rPr>
          <w:rFonts w:asciiTheme="majorHAnsi" w:hAnsiTheme="majorHAnsi"/>
          <w:lang w:val="de-DE"/>
        </w:rPr>
        <w:t>ools,</w:t>
      </w:r>
      <w:r>
        <w:rPr>
          <w:rFonts w:asciiTheme="majorHAnsi" w:hAnsiTheme="majorHAnsi"/>
          <w:lang w:val="de-DE"/>
        </w:rPr>
        <w:t xml:space="preserve"> obwohl all deren Funktionen enthalten sind. Vielmehr richten sie sich an Teams mit Aufgaben, die hohe Datenmengen und die aktive Mitarbeit vieler Teilnehmer erforder</w:t>
      </w:r>
      <w:r w:rsidR="00DD12F3">
        <w:rPr>
          <w:rFonts w:asciiTheme="majorHAnsi" w:hAnsiTheme="majorHAnsi"/>
          <w:lang w:val="de-DE"/>
        </w:rPr>
        <w:t>n</w:t>
      </w:r>
      <w:r>
        <w:rPr>
          <w:rFonts w:asciiTheme="majorHAnsi" w:hAnsiTheme="majorHAnsi"/>
          <w:lang w:val="de-DE"/>
        </w:rPr>
        <w:t>.</w:t>
      </w:r>
      <w:r w:rsidR="00056F7F">
        <w:rPr>
          <w:rFonts w:asciiTheme="majorHAnsi" w:hAnsiTheme="majorHAnsi"/>
          <w:lang w:val="de-DE"/>
        </w:rPr>
        <w:t xml:space="preserve"> Ziel ist es, die Informationen räumlich verteilt anzubieten, um sie </w:t>
      </w:r>
      <w:r w:rsidR="00D34548">
        <w:rPr>
          <w:rFonts w:asciiTheme="majorHAnsi" w:hAnsiTheme="majorHAnsi"/>
          <w:lang w:val="de-DE"/>
        </w:rPr>
        <w:t xml:space="preserve">so </w:t>
      </w:r>
      <w:r w:rsidR="00056F7F">
        <w:rPr>
          <w:rFonts w:asciiTheme="majorHAnsi" w:hAnsiTheme="majorHAnsi"/>
          <w:lang w:val="de-DE"/>
        </w:rPr>
        <w:t xml:space="preserve">als Ganzes </w:t>
      </w:r>
      <w:r w:rsidR="00DA2C57">
        <w:rPr>
          <w:rFonts w:asciiTheme="majorHAnsi" w:hAnsiTheme="majorHAnsi"/>
          <w:lang w:val="de-DE"/>
        </w:rPr>
        <w:t xml:space="preserve">besser </w:t>
      </w:r>
      <w:r w:rsidR="00056F7F">
        <w:rPr>
          <w:rFonts w:asciiTheme="majorHAnsi" w:hAnsiTheme="majorHAnsi"/>
          <w:lang w:val="de-DE"/>
        </w:rPr>
        <w:t>erfassen zu können.</w:t>
      </w:r>
      <w:r w:rsidR="009D19EA">
        <w:rPr>
          <w:rFonts w:asciiTheme="majorHAnsi" w:hAnsiTheme="majorHAnsi"/>
          <w:lang w:val="de-DE"/>
        </w:rPr>
        <w:t>“</w:t>
      </w:r>
    </w:p>
    <w:p w14:paraId="09C45A98" w14:textId="77777777" w:rsidR="00056F7F" w:rsidRDefault="00056F7F" w:rsidP="00246670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4CD44066" w14:textId="3522E382" w:rsidR="00056F7F" w:rsidRDefault="00056F7F" w:rsidP="00246670">
      <w:pPr>
        <w:spacing w:line="360" w:lineRule="auto"/>
        <w:jc w:val="both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„Das Vorgehen ist vergleichbar mit moderne</w:t>
      </w:r>
      <w:r w:rsidR="00D34548">
        <w:rPr>
          <w:rFonts w:asciiTheme="majorHAnsi" w:hAnsiTheme="majorHAnsi"/>
          <w:lang w:val="de-DE"/>
        </w:rPr>
        <w:t>m</w:t>
      </w:r>
      <w:r w:rsidR="0062615F">
        <w:rPr>
          <w:rFonts w:asciiTheme="majorHAnsi" w:hAnsiTheme="majorHAnsi"/>
          <w:lang w:val="de-DE"/>
        </w:rPr>
        <w:t xml:space="preserve"> Multitasking.</w:t>
      </w:r>
      <w:r>
        <w:rPr>
          <w:rFonts w:asciiTheme="majorHAnsi" w:hAnsiTheme="majorHAnsi"/>
          <w:lang w:val="de-DE"/>
        </w:rPr>
        <w:t xml:space="preserve"> Inhalte zahlreiche</w:t>
      </w:r>
      <w:r w:rsidR="0062615F">
        <w:rPr>
          <w:rFonts w:asciiTheme="majorHAnsi" w:hAnsiTheme="majorHAnsi"/>
          <w:lang w:val="de-DE"/>
        </w:rPr>
        <w:t>r</w:t>
      </w:r>
      <w:r>
        <w:rPr>
          <w:rFonts w:asciiTheme="majorHAnsi" w:hAnsiTheme="majorHAnsi"/>
          <w:lang w:val="de-DE"/>
        </w:rPr>
        <w:t xml:space="preserve"> Quel</w:t>
      </w:r>
      <w:r w:rsidR="00BE6FB8">
        <w:rPr>
          <w:rFonts w:asciiTheme="majorHAnsi" w:hAnsiTheme="majorHAnsi"/>
          <w:lang w:val="de-DE"/>
        </w:rPr>
        <w:t>len werden auf mehreren Screens</w:t>
      </w:r>
      <w:r w:rsidR="0062615F">
        <w:rPr>
          <w:rFonts w:asciiTheme="majorHAnsi" w:hAnsiTheme="majorHAnsi"/>
          <w:lang w:val="de-DE"/>
        </w:rPr>
        <w:t xml:space="preserve"> angezeigt</w:t>
      </w:r>
      <w:r w:rsidR="00303F2B">
        <w:rPr>
          <w:rFonts w:asciiTheme="majorHAnsi" w:hAnsiTheme="majorHAnsi"/>
          <w:lang w:val="de-DE"/>
        </w:rPr>
        <w:t xml:space="preserve">, um sie gleichzeitig </w:t>
      </w:r>
      <w:r w:rsidR="0062615F">
        <w:rPr>
          <w:rFonts w:asciiTheme="majorHAnsi" w:hAnsiTheme="majorHAnsi"/>
          <w:lang w:val="de-DE"/>
        </w:rPr>
        <w:t xml:space="preserve">einsehen und </w:t>
      </w:r>
      <w:r w:rsidR="00303F2B">
        <w:rPr>
          <w:rFonts w:asciiTheme="majorHAnsi" w:hAnsiTheme="majorHAnsi"/>
          <w:lang w:val="de-DE"/>
        </w:rPr>
        <w:t xml:space="preserve">bearbeiten zu können. Das reduziert zwangsläufig den Aufwand, </w:t>
      </w:r>
      <w:r w:rsidR="00F4448F">
        <w:rPr>
          <w:rFonts w:asciiTheme="majorHAnsi" w:hAnsiTheme="majorHAnsi"/>
          <w:lang w:val="de-DE"/>
        </w:rPr>
        <w:t xml:space="preserve">der entstehen würde, wenn </w:t>
      </w:r>
      <w:r w:rsidR="00303F2B">
        <w:rPr>
          <w:rFonts w:asciiTheme="majorHAnsi" w:hAnsiTheme="majorHAnsi"/>
          <w:lang w:val="de-DE"/>
        </w:rPr>
        <w:t xml:space="preserve">alle </w:t>
      </w:r>
      <w:r w:rsidR="00F4448F">
        <w:rPr>
          <w:rFonts w:asciiTheme="majorHAnsi" w:hAnsiTheme="majorHAnsi"/>
          <w:lang w:val="de-DE"/>
        </w:rPr>
        <w:t>Aufgaben</w:t>
      </w:r>
      <w:r w:rsidR="00303F2B">
        <w:rPr>
          <w:rFonts w:asciiTheme="majorHAnsi" w:hAnsiTheme="majorHAnsi"/>
          <w:lang w:val="de-DE"/>
        </w:rPr>
        <w:t xml:space="preserve"> nacheinander auf einem einzelnen Monitor bearbeitet werden würden. Hinzu kommen die </w:t>
      </w:r>
      <w:r w:rsidR="00F4448F">
        <w:rPr>
          <w:rFonts w:asciiTheme="majorHAnsi" w:hAnsiTheme="majorHAnsi"/>
          <w:lang w:val="de-DE"/>
        </w:rPr>
        <w:t xml:space="preserve">freie </w:t>
      </w:r>
      <w:r w:rsidR="00303F2B">
        <w:rPr>
          <w:rFonts w:asciiTheme="majorHAnsi" w:hAnsiTheme="majorHAnsi"/>
          <w:lang w:val="de-DE"/>
        </w:rPr>
        <w:t>Anordnung und Navigation einzelner Anwendungen und Daten auf unterschiedlichen Screens, um die Arbeitsprozesse besser zu managen.“</w:t>
      </w:r>
    </w:p>
    <w:p w14:paraId="05B77854" w14:textId="77777777" w:rsidR="00056F7F" w:rsidRDefault="00056F7F" w:rsidP="00246670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741591CD" w14:textId="4BFFB073" w:rsidR="00303F2B" w:rsidRPr="00DD12F3" w:rsidRDefault="00775249" w:rsidP="00246670">
      <w:pPr>
        <w:spacing w:line="360" w:lineRule="auto"/>
        <w:jc w:val="both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„‘</w:t>
      </w:r>
      <w:r w:rsidR="00963815" w:rsidRPr="00DD12F3">
        <w:rPr>
          <w:rFonts w:asciiTheme="majorHAnsi" w:hAnsiTheme="majorHAnsi"/>
          <w:lang w:val="de-DE"/>
        </w:rPr>
        <w:t xml:space="preserve">Multiscreen, </w:t>
      </w:r>
      <w:proofErr w:type="spellStart"/>
      <w:r w:rsidR="00963815" w:rsidRPr="00DD12F3">
        <w:rPr>
          <w:rFonts w:asciiTheme="majorHAnsi" w:hAnsiTheme="majorHAnsi"/>
          <w:lang w:val="de-DE"/>
        </w:rPr>
        <w:t>room</w:t>
      </w:r>
      <w:proofErr w:type="spellEnd"/>
      <w:r w:rsidR="00963815" w:rsidRPr="00DD12F3">
        <w:rPr>
          <w:rFonts w:asciiTheme="majorHAnsi" w:hAnsiTheme="majorHAnsi"/>
          <w:lang w:val="de-DE"/>
        </w:rPr>
        <w:t>-</w:t>
      </w:r>
      <w:proofErr w:type="spellStart"/>
      <w:r w:rsidR="00963815" w:rsidRPr="00DD12F3">
        <w:rPr>
          <w:rFonts w:asciiTheme="majorHAnsi" w:hAnsiTheme="majorHAnsi"/>
          <w:lang w:val="de-DE"/>
        </w:rPr>
        <w:t>based</w:t>
      </w:r>
      <w:proofErr w:type="spellEnd"/>
      <w:r>
        <w:rPr>
          <w:rFonts w:asciiTheme="majorHAnsi" w:hAnsiTheme="majorHAnsi"/>
          <w:lang w:val="de-DE"/>
        </w:rPr>
        <w:t>‘</w:t>
      </w:r>
      <w:r w:rsidR="00963815" w:rsidRPr="00DD12F3">
        <w:rPr>
          <w:rFonts w:asciiTheme="majorHAnsi" w:hAnsiTheme="majorHAnsi"/>
          <w:lang w:val="de-DE"/>
        </w:rPr>
        <w:t xml:space="preserve">“-Systeme wie Mezzanine </w:t>
      </w:r>
      <w:r w:rsidR="00DD12F3">
        <w:rPr>
          <w:rFonts w:asciiTheme="majorHAnsi" w:hAnsiTheme="majorHAnsi"/>
          <w:lang w:val="de-DE"/>
        </w:rPr>
        <w:t xml:space="preserve">setzen </w:t>
      </w:r>
      <w:r>
        <w:rPr>
          <w:rFonts w:asciiTheme="majorHAnsi" w:hAnsiTheme="majorHAnsi"/>
          <w:lang w:val="de-DE"/>
        </w:rPr>
        <w:t xml:space="preserve">genau </w:t>
      </w:r>
      <w:r w:rsidR="00DD12F3">
        <w:rPr>
          <w:rFonts w:asciiTheme="majorHAnsi" w:hAnsiTheme="majorHAnsi"/>
          <w:lang w:val="de-DE"/>
        </w:rPr>
        <w:t>dort an.</w:t>
      </w:r>
      <w:r w:rsidR="00963815" w:rsidRPr="00DD12F3">
        <w:rPr>
          <w:rFonts w:asciiTheme="majorHAnsi" w:hAnsiTheme="majorHAnsi"/>
          <w:lang w:val="de-DE"/>
        </w:rPr>
        <w:t xml:space="preserve"> Sie ordnen und verteilen </w:t>
      </w:r>
      <w:r>
        <w:rPr>
          <w:rFonts w:asciiTheme="majorHAnsi" w:hAnsiTheme="majorHAnsi"/>
          <w:lang w:val="de-DE"/>
        </w:rPr>
        <w:t>viele</w:t>
      </w:r>
      <w:r w:rsidR="00963815" w:rsidRPr="00DD12F3">
        <w:rPr>
          <w:rFonts w:asciiTheme="majorHAnsi" w:hAnsiTheme="majorHAnsi"/>
          <w:lang w:val="de-DE"/>
        </w:rPr>
        <w:t xml:space="preserve"> Informationsströme auf br</w:t>
      </w:r>
      <w:r w:rsidR="00DD12F3">
        <w:rPr>
          <w:rFonts w:asciiTheme="majorHAnsi" w:hAnsiTheme="majorHAnsi"/>
          <w:lang w:val="de-DE"/>
        </w:rPr>
        <w:t xml:space="preserve">eiten, durchgehenden </w:t>
      </w:r>
      <w:r>
        <w:rPr>
          <w:rFonts w:asciiTheme="majorHAnsi" w:hAnsiTheme="majorHAnsi"/>
          <w:lang w:val="de-DE"/>
        </w:rPr>
        <w:t>Display-</w:t>
      </w:r>
      <w:r w:rsidR="00DD12F3">
        <w:rPr>
          <w:rFonts w:asciiTheme="majorHAnsi" w:hAnsiTheme="majorHAnsi"/>
          <w:lang w:val="de-DE"/>
        </w:rPr>
        <w:t>Oberfläche</w:t>
      </w:r>
      <w:r>
        <w:rPr>
          <w:rFonts w:asciiTheme="majorHAnsi" w:hAnsiTheme="majorHAnsi"/>
          <w:lang w:val="de-DE"/>
        </w:rPr>
        <w:t>n</w:t>
      </w:r>
      <w:r w:rsidR="00963815" w:rsidRPr="00DD12F3">
        <w:rPr>
          <w:rFonts w:asciiTheme="majorHAnsi" w:hAnsiTheme="majorHAnsi"/>
          <w:lang w:val="de-DE"/>
        </w:rPr>
        <w:t xml:space="preserve">, </w:t>
      </w:r>
      <w:r w:rsidR="00DD12F3">
        <w:rPr>
          <w:rFonts w:asciiTheme="majorHAnsi" w:hAnsiTheme="majorHAnsi"/>
          <w:lang w:val="de-DE"/>
        </w:rPr>
        <w:t xml:space="preserve">so dass </w:t>
      </w:r>
      <w:r w:rsidR="00963815" w:rsidRPr="00DD12F3">
        <w:rPr>
          <w:rFonts w:asciiTheme="majorHAnsi" w:hAnsiTheme="majorHAnsi"/>
          <w:lang w:val="de-DE"/>
        </w:rPr>
        <w:t xml:space="preserve">mehrere Teilnehmer </w:t>
      </w:r>
      <w:r w:rsidR="00DD12F3">
        <w:rPr>
          <w:rFonts w:asciiTheme="majorHAnsi" w:hAnsiTheme="majorHAnsi"/>
          <w:lang w:val="de-DE"/>
        </w:rPr>
        <w:t>sie zeitgleich</w:t>
      </w:r>
      <w:r w:rsidR="00963815" w:rsidRPr="00DD12F3">
        <w:rPr>
          <w:rFonts w:asciiTheme="majorHAnsi" w:hAnsiTheme="majorHAnsi"/>
          <w:lang w:val="de-DE"/>
        </w:rPr>
        <w:t xml:space="preserve"> und schnell aufnehmen und anschließend bearbeiten können.</w:t>
      </w:r>
      <w:r>
        <w:rPr>
          <w:rFonts w:asciiTheme="majorHAnsi" w:hAnsiTheme="majorHAnsi"/>
          <w:lang w:val="de-DE"/>
        </w:rPr>
        <w:t>“</w:t>
      </w:r>
    </w:p>
    <w:p w14:paraId="3820867D" w14:textId="77777777" w:rsidR="00303F2B" w:rsidRDefault="00303F2B" w:rsidP="00246670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70DCEE3F" w14:textId="1A75ADB2" w:rsidR="005B5108" w:rsidRDefault="00DD12F3" w:rsidP="00246670">
      <w:pPr>
        <w:spacing w:line="360" w:lineRule="auto"/>
        <w:jc w:val="both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lastRenderedPageBreak/>
        <w:t>„</w:t>
      </w:r>
      <w:r w:rsidR="005B5108">
        <w:rPr>
          <w:rFonts w:asciiTheme="majorHAnsi" w:hAnsiTheme="majorHAnsi"/>
          <w:lang w:val="de-DE"/>
        </w:rPr>
        <w:t xml:space="preserve">Der Forschungsbericht zeigt Verantwortlichen </w:t>
      </w:r>
      <w:r w:rsidR="00771366">
        <w:rPr>
          <w:rFonts w:asciiTheme="majorHAnsi" w:hAnsiTheme="majorHAnsi"/>
          <w:lang w:val="de-DE"/>
        </w:rPr>
        <w:t>Anwendungsfälle</w:t>
      </w:r>
      <w:r w:rsidR="00C70E68">
        <w:rPr>
          <w:rFonts w:asciiTheme="majorHAnsi" w:hAnsiTheme="majorHAnsi"/>
          <w:lang w:val="de-DE"/>
        </w:rPr>
        <w:t xml:space="preserve"> </w:t>
      </w:r>
      <w:r>
        <w:rPr>
          <w:rFonts w:asciiTheme="majorHAnsi" w:hAnsiTheme="majorHAnsi"/>
          <w:lang w:val="de-DE"/>
        </w:rPr>
        <w:t xml:space="preserve">auf und gibt </w:t>
      </w:r>
      <w:r w:rsidR="00C70E68">
        <w:rPr>
          <w:rFonts w:asciiTheme="majorHAnsi" w:hAnsiTheme="majorHAnsi"/>
          <w:lang w:val="de-DE"/>
        </w:rPr>
        <w:t>Denkanstöße</w:t>
      </w:r>
      <w:r w:rsidR="005B5108">
        <w:rPr>
          <w:rFonts w:asciiTheme="majorHAnsi" w:hAnsiTheme="majorHAnsi"/>
          <w:lang w:val="de-DE"/>
        </w:rPr>
        <w:t xml:space="preserve">, </w:t>
      </w:r>
      <w:r w:rsidR="00C70E68">
        <w:rPr>
          <w:rFonts w:asciiTheme="majorHAnsi" w:hAnsiTheme="majorHAnsi"/>
          <w:lang w:val="de-DE"/>
        </w:rPr>
        <w:t>welche M</w:t>
      </w:r>
      <w:r w:rsidR="00BE6FB8">
        <w:rPr>
          <w:rFonts w:asciiTheme="majorHAnsi" w:hAnsiTheme="majorHAnsi"/>
          <w:lang w:val="de-DE"/>
        </w:rPr>
        <w:t>eeting-Anforderungen mit zukunftsweisender</w:t>
      </w:r>
      <w:r w:rsidR="00C70E68">
        <w:rPr>
          <w:rFonts w:asciiTheme="majorHAnsi" w:hAnsiTheme="majorHAnsi"/>
          <w:lang w:val="de-DE"/>
        </w:rPr>
        <w:t xml:space="preserve"> Technologie zufriedenstellend zu lösen sind</w:t>
      </w:r>
      <w:r w:rsidR="00771366">
        <w:rPr>
          <w:rFonts w:asciiTheme="majorHAnsi" w:hAnsiTheme="majorHAnsi"/>
          <w:lang w:val="de-DE"/>
        </w:rPr>
        <w:t xml:space="preserve">“, sagt David Kung, VP </w:t>
      </w:r>
      <w:proofErr w:type="spellStart"/>
      <w:r w:rsidR="00771366">
        <w:rPr>
          <w:rFonts w:asciiTheme="majorHAnsi" w:hAnsiTheme="majorHAnsi"/>
          <w:lang w:val="de-DE"/>
        </w:rPr>
        <w:t>Product</w:t>
      </w:r>
      <w:proofErr w:type="spellEnd"/>
      <w:r w:rsidR="00771366">
        <w:rPr>
          <w:rFonts w:asciiTheme="majorHAnsi" w:hAnsiTheme="majorHAnsi"/>
          <w:lang w:val="de-DE"/>
        </w:rPr>
        <w:t xml:space="preserve"> </w:t>
      </w:r>
      <w:proofErr w:type="spellStart"/>
      <w:r w:rsidR="00771366">
        <w:rPr>
          <w:rFonts w:asciiTheme="majorHAnsi" w:hAnsiTheme="majorHAnsi"/>
          <w:lang w:val="de-DE"/>
        </w:rPr>
        <w:t>Strategy</w:t>
      </w:r>
      <w:proofErr w:type="spellEnd"/>
      <w:r w:rsidR="00771366">
        <w:rPr>
          <w:rFonts w:asciiTheme="majorHAnsi" w:hAnsiTheme="majorHAnsi"/>
          <w:lang w:val="de-DE"/>
        </w:rPr>
        <w:t xml:space="preserve"> bei Oblong. „Im Bericht erkennt man die Handschrift Stephan </w:t>
      </w:r>
      <w:proofErr w:type="spellStart"/>
      <w:r w:rsidR="00771366">
        <w:rPr>
          <w:rFonts w:asciiTheme="majorHAnsi" w:hAnsiTheme="majorHAnsi"/>
          <w:lang w:val="de-DE"/>
        </w:rPr>
        <w:t>Kleynhans</w:t>
      </w:r>
      <w:proofErr w:type="spellEnd"/>
      <w:r w:rsidR="00771366">
        <w:rPr>
          <w:rFonts w:asciiTheme="majorHAnsi" w:hAnsiTheme="majorHAnsi"/>
          <w:lang w:val="de-DE"/>
        </w:rPr>
        <w:t>, der ein praxiserfahrener Experte in der End-User Datenverarbeitung ist.“</w:t>
      </w:r>
    </w:p>
    <w:p w14:paraId="0D7005A0" w14:textId="77777777" w:rsidR="005B5108" w:rsidRDefault="005B5108" w:rsidP="00246670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71EA2CA8" w14:textId="4D7F74B0" w:rsidR="00AA49F2" w:rsidRPr="005B5108" w:rsidRDefault="00510EA8" w:rsidP="004F5B43">
      <w:pPr>
        <w:spacing w:line="360" w:lineRule="auto"/>
        <w:jc w:val="both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Mehr Informationen über den</w:t>
      </w:r>
      <w:r w:rsidR="00AA49F2" w:rsidRPr="005B5108">
        <w:rPr>
          <w:rFonts w:asciiTheme="majorHAnsi" w:hAnsiTheme="majorHAnsi"/>
          <w:lang w:val="de-DE"/>
        </w:rPr>
        <w:t xml:space="preserve"> Forschungsbericht „Select the </w:t>
      </w:r>
      <w:proofErr w:type="spellStart"/>
      <w:r w:rsidR="00AA49F2" w:rsidRPr="005B5108">
        <w:rPr>
          <w:rFonts w:asciiTheme="majorHAnsi" w:hAnsiTheme="majorHAnsi"/>
          <w:lang w:val="de-DE"/>
        </w:rPr>
        <w:t>Right</w:t>
      </w:r>
      <w:proofErr w:type="spellEnd"/>
      <w:r w:rsidR="00AA49F2" w:rsidRPr="005B5108">
        <w:rPr>
          <w:rFonts w:asciiTheme="majorHAnsi" w:hAnsiTheme="majorHAnsi"/>
          <w:lang w:val="de-DE"/>
        </w:rPr>
        <w:t xml:space="preserve"> Technology </w:t>
      </w:r>
      <w:proofErr w:type="spellStart"/>
      <w:r w:rsidR="00AA49F2" w:rsidRPr="005B5108">
        <w:rPr>
          <w:rFonts w:asciiTheme="majorHAnsi" w:hAnsiTheme="majorHAnsi"/>
          <w:lang w:val="de-DE"/>
        </w:rPr>
        <w:t>for</w:t>
      </w:r>
      <w:proofErr w:type="spellEnd"/>
      <w:r w:rsidR="00AA49F2" w:rsidRPr="005B5108">
        <w:rPr>
          <w:rFonts w:asciiTheme="majorHAnsi" w:hAnsiTheme="majorHAnsi"/>
          <w:lang w:val="de-DE"/>
        </w:rPr>
        <w:t xml:space="preserve"> Modern Meeting Room“ </w:t>
      </w:r>
      <w:r>
        <w:rPr>
          <w:rFonts w:asciiTheme="majorHAnsi" w:hAnsiTheme="majorHAnsi"/>
          <w:lang w:val="de-DE"/>
        </w:rPr>
        <w:t xml:space="preserve">gibt es </w:t>
      </w:r>
      <w:r w:rsidR="009F3905">
        <w:fldChar w:fldCharType="begin"/>
      </w:r>
      <w:r w:rsidR="009F3905" w:rsidRPr="009F3905">
        <w:rPr>
          <w:lang w:val="de-DE"/>
        </w:rPr>
        <w:instrText xml:space="preserve"> HYPERLINK "http://oblong.com/register/c/Gartner/" </w:instrText>
      </w:r>
      <w:r w:rsidR="009F3905">
        <w:fldChar w:fldCharType="separate"/>
      </w:r>
      <w:r w:rsidR="00AA49F2" w:rsidRPr="005B5108">
        <w:rPr>
          <w:rStyle w:val="Hyperlink"/>
          <w:rFonts w:asciiTheme="majorHAnsi" w:hAnsiTheme="majorHAnsi"/>
          <w:lang w:val="de-DE"/>
        </w:rPr>
        <w:t>hier</w:t>
      </w:r>
      <w:r w:rsidR="009F3905">
        <w:rPr>
          <w:rStyle w:val="Hyperlink"/>
          <w:rFonts w:asciiTheme="majorHAnsi" w:hAnsiTheme="majorHAnsi"/>
          <w:lang w:val="de-DE"/>
        </w:rPr>
        <w:fldChar w:fldCharType="end"/>
      </w:r>
      <w:r>
        <w:rPr>
          <w:rStyle w:val="Hyperlink"/>
          <w:rFonts w:asciiTheme="majorHAnsi" w:hAnsiTheme="majorHAnsi"/>
          <w:lang w:val="de-DE"/>
        </w:rPr>
        <w:t>.</w:t>
      </w:r>
    </w:p>
    <w:p w14:paraId="5C1C23B5" w14:textId="77777777" w:rsidR="00963815" w:rsidRPr="0038182B" w:rsidRDefault="00963815" w:rsidP="00246670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2CB9C84F" w14:textId="14ABE912" w:rsidR="0038182B" w:rsidRPr="0038182B" w:rsidRDefault="0038182B" w:rsidP="0038182B">
      <w:pPr>
        <w:widowControl w:val="0"/>
        <w:autoSpaceDE w:val="0"/>
        <w:autoSpaceDN w:val="0"/>
        <w:adjustRightInd w:val="0"/>
        <w:spacing w:after="240"/>
        <w:rPr>
          <w:rStyle w:val="Hyperlink"/>
          <w:rFonts w:asciiTheme="majorHAnsi" w:hAnsiTheme="majorHAnsi" w:cs="DINOT"/>
          <w:lang w:val="de-DE"/>
        </w:rPr>
      </w:pPr>
      <w:r>
        <w:rPr>
          <w:rFonts w:asciiTheme="majorHAnsi" w:hAnsiTheme="majorHAnsi" w:cs="DINOT"/>
          <w:lang w:val="de-DE"/>
        </w:rPr>
        <w:t>Mehr Informationen</w:t>
      </w:r>
      <w:r w:rsidRPr="0038182B">
        <w:rPr>
          <w:rFonts w:asciiTheme="majorHAnsi" w:hAnsiTheme="majorHAnsi" w:cs="DINOT"/>
          <w:lang w:val="de-DE"/>
        </w:rPr>
        <w:t xml:space="preserve"> unter: </w:t>
      </w:r>
      <w:r w:rsidR="009F3905">
        <w:fldChar w:fldCharType="begin"/>
      </w:r>
      <w:r w:rsidR="009F3905" w:rsidRPr="009F3905">
        <w:rPr>
          <w:lang w:val="de-DE"/>
        </w:rPr>
        <w:instrText xml:space="preserve"> HYPERLINK "file:///\\\\wildwood2008\\data\\WPDOCS\\Oblong%20Industries\\PR\\Media%20Kit%20-%20InfoComm%202014\\oblong.com" </w:instrText>
      </w:r>
      <w:r w:rsidR="009F3905">
        <w:fldChar w:fldCharType="separate"/>
      </w:r>
      <w:r w:rsidRPr="0038182B">
        <w:rPr>
          <w:rStyle w:val="Hyperlink"/>
          <w:rFonts w:asciiTheme="majorHAnsi" w:hAnsiTheme="majorHAnsi" w:cs="DINOT"/>
          <w:lang w:val="de-DE"/>
        </w:rPr>
        <w:t>www.oblong.com</w:t>
      </w:r>
      <w:r w:rsidR="009F3905">
        <w:rPr>
          <w:rStyle w:val="Hyperlink"/>
          <w:rFonts w:asciiTheme="majorHAnsi" w:hAnsiTheme="majorHAnsi" w:cs="DINOT"/>
          <w:lang w:val="de-DE"/>
        </w:rPr>
        <w:fldChar w:fldCharType="end"/>
      </w:r>
      <w:r w:rsidRPr="0038182B">
        <w:rPr>
          <w:rStyle w:val="Hyperlink"/>
          <w:rFonts w:asciiTheme="majorHAnsi" w:hAnsiTheme="majorHAnsi" w:cs="DINOT"/>
          <w:lang w:val="de-DE"/>
        </w:rPr>
        <w:t>.</w:t>
      </w:r>
    </w:p>
    <w:p w14:paraId="4BFCB8BF" w14:textId="21B11611" w:rsidR="0038663D" w:rsidRDefault="0038663D" w:rsidP="0038663D">
      <w:pPr>
        <w:spacing w:line="288" w:lineRule="auto"/>
        <w:rPr>
          <w:rFonts w:ascii="Calibri" w:eastAsia="Calibri" w:hAnsi="Calibri" w:cs="Calibri"/>
          <w:sz w:val="18"/>
          <w:szCs w:val="18"/>
          <w:lang w:val="de-DE"/>
        </w:rPr>
      </w:pPr>
      <w:r>
        <w:rPr>
          <w:rFonts w:ascii="Calibri" w:eastAsia="Calibri" w:hAnsi="Calibri" w:cs="Calibri"/>
          <w:sz w:val="18"/>
          <w:szCs w:val="18"/>
          <w:lang w:val="de-DE"/>
        </w:rPr>
        <w:t xml:space="preserve">Dieser Text umfasst </w:t>
      </w:r>
      <w:r w:rsidR="006B7FCE">
        <w:rPr>
          <w:rFonts w:ascii="Calibri" w:eastAsia="Calibri" w:hAnsi="Calibri" w:cs="Calibri"/>
          <w:sz w:val="18"/>
          <w:szCs w:val="18"/>
          <w:lang w:val="de-DE"/>
        </w:rPr>
        <w:t>1.9</w:t>
      </w:r>
      <w:r w:rsidR="00FC7BD6">
        <w:rPr>
          <w:rFonts w:ascii="Calibri" w:eastAsia="Calibri" w:hAnsi="Calibri" w:cs="Calibri"/>
          <w:sz w:val="18"/>
          <w:szCs w:val="18"/>
          <w:lang w:val="de-DE"/>
        </w:rPr>
        <w:t>70</w:t>
      </w:r>
      <w:r>
        <w:rPr>
          <w:rFonts w:ascii="Calibri" w:eastAsia="Calibri" w:hAnsi="Calibri" w:cs="Calibri"/>
          <w:sz w:val="18"/>
          <w:szCs w:val="18"/>
          <w:lang w:val="de-DE"/>
        </w:rPr>
        <w:t xml:space="preserve"> Zeichen</w:t>
      </w:r>
    </w:p>
    <w:p w14:paraId="1CE8A525" w14:textId="77777777" w:rsidR="00951AAE" w:rsidRDefault="00951AAE" w:rsidP="00951AAE">
      <w:pPr>
        <w:spacing w:line="288" w:lineRule="auto"/>
        <w:rPr>
          <w:rFonts w:ascii="Calibri" w:eastAsia="Calibri" w:hAnsi="Calibri" w:cs="Calibri"/>
          <w:sz w:val="18"/>
          <w:szCs w:val="18"/>
          <w:lang w:val="de-DE"/>
        </w:rPr>
      </w:pPr>
      <w:r>
        <w:rPr>
          <w:rFonts w:ascii="Calibri" w:eastAsia="Calibri" w:hAnsi="Calibri" w:cs="Calibri"/>
          <w:sz w:val="18"/>
          <w:szCs w:val="18"/>
          <w:lang w:val="de-DE"/>
        </w:rPr>
        <w:t>Bildmaterial zum Download:</w:t>
      </w:r>
      <w:r w:rsidRPr="00F46705">
        <w:rPr>
          <w:lang w:val="de-DE"/>
        </w:rPr>
        <w:t xml:space="preserve"> </w:t>
      </w:r>
      <w:r w:rsidR="009F3905">
        <w:fldChar w:fldCharType="begin"/>
      </w:r>
      <w:r w:rsidR="009F3905" w:rsidRPr="009F3905">
        <w:rPr>
          <w:lang w:val="de-DE"/>
        </w:rPr>
        <w:instrText xml:space="preserve"> HYPERLINK "http://www.publictouch.de/Presse/Oblong%20Industries/72" </w:instrText>
      </w:r>
      <w:r w:rsidR="009F3905">
        <w:fldChar w:fldCharType="separate"/>
      </w:r>
      <w:r w:rsidRPr="0089004A">
        <w:rPr>
          <w:rStyle w:val="Hyperlink"/>
          <w:rFonts w:ascii="Calibri" w:eastAsia="Calibri" w:hAnsi="Calibri" w:cs="Calibri"/>
          <w:sz w:val="18"/>
          <w:szCs w:val="18"/>
          <w:lang w:val="de-DE"/>
        </w:rPr>
        <w:t>http://www.publictouch.de/Presse/Oblong%20Industries/72</w:t>
      </w:r>
      <w:r w:rsidR="009F3905">
        <w:rPr>
          <w:rStyle w:val="Hyperlink"/>
          <w:rFonts w:ascii="Calibri" w:eastAsia="Calibri" w:hAnsi="Calibri" w:cs="Calibri"/>
          <w:sz w:val="18"/>
          <w:szCs w:val="18"/>
          <w:lang w:val="de-DE"/>
        </w:rPr>
        <w:fldChar w:fldCharType="end"/>
      </w:r>
    </w:p>
    <w:p w14:paraId="2ABBBC24" w14:textId="77777777" w:rsidR="004A6440" w:rsidRPr="0038663D" w:rsidRDefault="004A6440" w:rsidP="004A6440">
      <w:pPr>
        <w:rPr>
          <w:rFonts w:asciiTheme="majorHAnsi" w:hAnsiTheme="majorHAnsi"/>
          <w:b/>
          <w:color w:val="000000" w:themeColor="text1"/>
          <w:lang w:val="de-DE"/>
        </w:rPr>
      </w:pPr>
    </w:p>
    <w:p w14:paraId="0F739525" w14:textId="77777777" w:rsidR="00E648F6" w:rsidRPr="00FB50AC" w:rsidRDefault="00E648F6" w:rsidP="00E648F6">
      <w:pPr>
        <w:rPr>
          <w:rFonts w:asciiTheme="majorHAnsi" w:hAnsiTheme="majorHAnsi"/>
          <w:b/>
          <w:color w:val="000000" w:themeColor="text1"/>
          <w:sz w:val="20"/>
          <w:szCs w:val="20"/>
          <w:lang w:val="de-DE"/>
        </w:rPr>
      </w:pPr>
      <w:r w:rsidRPr="00FB50AC">
        <w:rPr>
          <w:rFonts w:asciiTheme="majorHAnsi" w:hAnsiTheme="majorHAnsi"/>
          <w:b/>
          <w:color w:val="000000" w:themeColor="text1"/>
          <w:sz w:val="20"/>
          <w:szCs w:val="20"/>
          <w:lang w:val="de-DE"/>
        </w:rPr>
        <w:t>Über Oblong Industries</w:t>
      </w:r>
    </w:p>
    <w:p w14:paraId="602D5D98" w14:textId="77777777" w:rsidR="00E648F6" w:rsidRPr="00FB50AC" w:rsidRDefault="00E648F6" w:rsidP="004F5B43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</w:p>
    <w:p w14:paraId="476C700D" w14:textId="6E050E41" w:rsidR="00E648F6" w:rsidRPr="0038663D" w:rsidRDefault="00E648F6" w:rsidP="004F5B43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DINOT"/>
          <w:sz w:val="20"/>
          <w:szCs w:val="20"/>
          <w:lang w:val="de-DE"/>
        </w:rPr>
      </w:pPr>
      <w:r w:rsidRPr="0038663D">
        <w:rPr>
          <w:rFonts w:asciiTheme="majorHAnsi" w:hAnsiTheme="majorHAnsi" w:cs="DINOT"/>
          <w:sz w:val="20"/>
          <w:szCs w:val="20"/>
          <w:lang w:val="de-DE"/>
        </w:rPr>
        <w:t>Die innovative</w:t>
      </w:r>
      <w:r>
        <w:rPr>
          <w:rFonts w:asciiTheme="majorHAnsi" w:hAnsiTheme="majorHAnsi" w:cs="DINOT"/>
          <w:sz w:val="20"/>
          <w:szCs w:val="20"/>
          <w:lang w:val="de-DE"/>
        </w:rPr>
        <w:t>n</w:t>
      </w:r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 Technologie</w:t>
      </w:r>
      <w:r>
        <w:rPr>
          <w:rFonts w:asciiTheme="majorHAnsi" w:hAnsiTheme="majorHAnsi" w:cs="DINOT"/>
          <w:sz w:val="20"/>
          <w:szCs w:val="20"/>
          <w:lang w:val="de-DE"/>
        </w:rPr>
        <w:t>n</w:t>
      </w:r>
      <w:r w:rsidR="00DE135A">
        <w:rPr>
          <w:rFonts w:asciiTheme="majorHAnsi" w:hAnsiTheme="majorHAnsi" w:cs="DINOT"/>
          <w:sz w:val="20"/>
          <w:szCs w:val="20"/>
          <w:lang w:val="de-DE"/>
        </w:rPr>
        <w:t xml:space="preserve"> von Oblong Industries verändern</w:t>
      </w:r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 die Arbeitswelt und di</w:t>
      </w:r>
      <w:r w:rsidR="00DE135A">
        <w:rPr>
          <w:rFonts w:asciiTheme="majorHAnsi" w:hAnsiTheme="majorHAnsi" w:cs="DINOT"/>
          <w:sz w:val="20"/>
          <w:szCs w:val="20"/>
          <w:lang w:val="de-DE"/>
        </w:rPr>
        <w:t>e Art zu kommunizieren</w:t>
      </w:r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. Mit mehr als zwanzig Jahren Erfahrung in der Forschung am MIT Media Lab ist </w:t>
      </w:r>
      <w:proofErr w:type="spellStart"/>
      <w:r w:rsidRPr="0038663D">
        <w:rPr>
          <w:rFonts w:asciiTheme="majorHAnsi" w:hAnsiTheme="majorHAnsi" w:cs="DINOT"/>
          <w:sz w:val="20"/>
          <w:szCs w:val="20"/>
          <w:lang w:val="de-DE"/>
        </w:rPr>
        <w:t>Oblong’s</w:t>
      </w:r>
      <w:proofErr w:type="spellEnd"/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 Flaggschiff </w:t>
      </w:r>
      <w:proofErr w:type="spellStart"/>
      <w:r w:rsidRPr="0038663D">
        <w:rPr>
          <w:rFonts w:asciiTheme="majorHAnsi" w:hAnsiTheme="majorHAnsi" w:cs="DINOT"/>
          <w:sz w:val="20"/>
          <w:szCs w:val="20"/>
          <w:lang w:val="de-DE"/>
        </w:rPr>
        <w:t>Mezzanine</w:t>
      </w:r>
      <w:r w:rsidRPr="0038663D">
        <w:rPr>
          <w:rFonts w:asciiTheme="majorHAnsi" w:hAnsiTheme="majorHAnsi" w:cs="DINOT"/>
          <w:sz w:val="20"/>
          <w:szCs w:val="20"/>
          <w:vertAlign w:val="superscript"/>
          <w:lang w:val="de-DE"/>
        </w:rPr>
        <w:t>TM</w:t>
      </w:r>
      <w:proofErr w:type="spellEnd"/>
      <w:r w:rsidR="00DE135A" w:rsidRPr="00DE135A">
        <w:rPr>
          <w:rFonts w:asciiTheme="majorHAnsi" w:hAnsiTheme="majorHAnsi" w:cs="DINOT"/>
          <w:sz w:val="20"/>
          <w:szCs w:val="20"/>
          <w:lang w:val="de-DE"/>
        </w:rPr>
        <w:t>,</w:t>
      </w:r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 die visuelle Collaboration Lösung, die ein neues Computerzeitalter einleitet: Multi-User, Multi-Screen, Multi-Device</w:t>
      </w:r>
      <w:r>
        <w:rPr>
          <w:rFonts w:asciiTheme="majorHAnsi" w:hAnsiTheme="majorHAnsi" w:cs="DINOT"/>
          <w:sz w:val="20"/>
          <w:szCs w:val="20"/>
          <w:lang w:val="de-DE"/>
        </w:rPr>
        <w:t>,</w:t>
      </w:r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 ortsunabhängig</w:t>
      </w:r>
      <w:r w:rsidR="00DE135A">
        <w:rPr>
          <w:rFonts w:asciiTheme="majorHAnsi" w:hAnsiTheme="majorHAnsi" w:cs="DINOT"/>
          <w:sz w:val="20"/>
          <w:szCs w:val="20"/>
          <w:lang w:val="de-DE"/>
        </w:rPr>
        <w:t xml:space="preserve"> und gesten</w:t>
      </w:r>
      <w:r>
        <w:rPr>
          <w:rFonts w:asciiTheme="majorHAnsi" w:hAnsiTheme="majorHAnsi" w:cs="DINOT"/>
          <w:sz w:val="20"/>
          <w:szCs w:val="20"/>
          <w:lang w:val="de-DE"/>
        </w:rPr>
        <w:t>gesteuert</w:t>
      </w:r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. </w:t>
      </w:r>
      <w:proofErr w:type="spellStart"/>
      <w:r w:rsidRPr="0038663D">
        <w:rPr>
          <w:rFonts w:asciiTheme="majorHAnsi" w:hAnsiTheme="majorHAnsi" w:cs="DINOT"/>
          <w:sz w:val="20"/>
          <w:szCs w:val="20"/>
          <w:lang w:val="de-DE"/>
        </w:rPr>
        <w:t>Me</w:t>
      </w:r>
      <w:r>
        <w:rPr>
          <w:rFonts w:asciiTheme="majorHAnsi" w:hAnsiTheme="majorHAnsi" w:cs="DINOT"/>
          <w:sz w:val="20"/>
          <w:szCs w:val="20"/>
          <w:lang w:val="de-DE"/>
        </w:rPr>
        <w:t>zzan</w:t>
      </w:r>
      <w:r w:rsidRPr="0038663D">
        <w:rPr>
          <w:rFonts w:asciiTheme="majorHAnsi" w:hAnsiTheme="majorHAnsi" w:cs="DINOT"/>
          <w:sz w:val="20"/>
          <w:szCs w:val="20"/>
          <w:lang w:val="de-DE"/>
        </w:rPr>
        <w:t>ine’s</w:t>
      </w:r>
      <w:proofErr w:type="spellEnd"/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 bahnbrechende </w:t>
      </w:r>
      <w:proofErr w:type="spellStart"/>
      <w:r w:rsidRPr="0038663D">
        <w:rPr>
          <w:rFonts w:asciiTheme="majorHAnsi" w:hAnsiTheme="majorHAnsi" w:cs="DINOT"/>
          <w:sz w:val="20"/>
          <w:szCs w:val="20"/>
          <w:lang w:val="de-DE"/>
        </w:rPr>
        <w:t>Infopresence</w:t>
      </w:r>
      <w:r w:rsidRPr="0038663D">
        <w:rPr>
          <w:rFonts w:asciiTheme="majorHAnsi" w:hAnsiTheme="majorHAnsi" w:cs="DINOT"/>
          <w:sz w:val="20"/>
          <w:szCs w:val="20"/>
          <w:vertAlign w:val="superscript"/>
          <w:lang w:val="de-DE"/>
        </w:rPr>
        <w:t>TM</w:t>
      </w:r>
      <w:proofErr w:type="spellEnd"/>
      <w:r w:rsidRPr="0038663D">
        <w:rPr>
          <w:rFonts w:asciiTheme="majorHAnsi" w:hAnsiTheme="majorHAnsi" w:cs="DINOT"/>
          <w:sz w:val="20"/>
          <w:szCs w:val="20"/>
          <w:lang w:val="de-DE"/>
        </w:rPr>
        <w:t>-Fähigkeiten vervielfachen die Effektivität verteilter Organisationen und schaffen neue, effiziente und gemeinschaftliche Arbeitsprozesse. Oblong</w:t>
      </w:r>
      <w:r w:rsidR="00DE135A">
        <w:rPr>
          <w:rFonts w:asciiTheme="majorHAnsi" w:hAnsiTheme="majorHAnsi" w:cs="DINOT"/>
          <w:sz w:val="20"/>
          <w:szCs w:val="20"/>
          <w:lang w:val="de-DE"/>
        </w:rPr>
        <w:t xml:space="preserve"> Industries</w:t>
      </w:r>
      <w:r w:rsidRPr="0038663D">
        <w:rPr>
          <w:rFonts w:asciiTheme="majorHAnsi" w:hAnsiTheme="majorHAnsi" w:cs="DINOT"/>
          <w:sz w:val="20"/>
          <w:szCs w:val="20"/>
          <w:lang w:val="de-DE"/>
        </w:rPr>
        <w:t xml:space="preserve"> hat den Hauptsitz in Los Angeles</w:t>
      </w:r>
      <w:r w:rsidR="00DE135A">
        <w:rPr>
          <w:rFonts w:asciiTheme="majorHAnsi" w:hAnsiTheme="majorHAnsi" w:cs="DINOT"/>
          <w:sz w:val="20"/>
          <w:szCs w:val="20"/>
          <w:lang w:val="de-DE"/>
        </w:rPr>
        <w:t>.</w:t>
      </w:r>
    </w:p>
    <w:p w14:paraId="17216742" w14:textId="77777777" w:rsidR="00E00B29" w:rsidRPr="0038663D" w:rsidRDefault="00E00B29" w:rsidP="004A644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de-DE"/>
        </w:rPr>
      </w:pPr>
    </w:p>
    <w:p w14:paraId="55D5B4E6" w14:textId="77777777" w:rsidR="00E00B29" w:rsidRPr="0038663D" w:rsidRDefault="00E00B29" w:rsidP="00E00B29">
      <w:pPr>
        <w:pStyle w:val="Default"/>
        <w:rPr>
          <w:rFonts w:asciiTheme="majorHAnsi" w:eastAsia="Calibri" w:hAnsiTheme="majorHAnsi" w:cs="Calibri"/>
          <w:b/>
          <w:bCs/>
          <w:sz w:val="20"/>
          <w:szCs w:val="20"/>
          <w:lang w:val="de-DE"/>
        </w:rPr>
      </w:pPr>
      <w:r w:rsidRPr="0038663D">
        <w:rPr>
          <w:rFonts w:asciiTheme="majorHAnsi" w:eastAsia="Calibri" w:hAnsiTheme="majorHAnsi" w:cs="Calibri"/>
          <w:b/>
          <w:bCs/>
          <w:sz w:val="20"/>
          <w:szCs w:val="20"/>
          <w:lang w:val="de-DE"/>
        </w:rPr>
        <w:t>Pressekontakt:</w:t>
      </w:r>
      <w:r w:rsidRPr="0038663D">
        <w:rPr>
          <w:rFonts w:asciiTheme="majorHAnsi" w:eastAsia="Calibri" w:hAnsiTheme="majorHAnsi" w:cs="Calibri"/>
          <w:b/>
          <w:bCs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b/>
          <w:bCs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b/>
          <w:bCs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b/>
          <w:bCs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b/>
          <w:bCs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b/>
          <w:bCs/>
          <w:sz w:val="20"/>
          <w:szCs w:val="20"/>
          <w:lang w:val="de-DE"/>
        </w:rPr>
        <w:tab/>
        <w:t>Unternehmenskontakt:</w:t>
      </w:r>
    </w:p>
    <w:p w14:paraId="0289D1A5" w14:textId="77777777" w:rsidR="00E00B29" w:rsidRPr="0038663D" w:rsidRDefault="00E00B29" w:rsidP="00E00B29">
      <w:pPr>
        <w:pStyle w:val="Default"/>
        <w:rPr>
          <w:rFonts w:asciiTheme="majorHAnsi" w:eastAsia="Calibri" w:hAnsiTheme="majorHAnsi" w:cs="Calibri"/>
          <w:sz w:val="20"/>
          <w:szCs w:val="20"/>
          <w:lang w:val="de-DE"/>
        </w:rPr>
      </w:pPr>
    </w:p>
    <w:p w14:paraId="7C3C649B" w14:textId="061EF066" w:rsidR="00E00B29" w:rsidRPr="0038663D" w:rsidRDefault="00E00B29" w:rsidP="00E00B29">
      <w:pPr>
        <w:pStyle w:val="Default"/>
        <w:rPr>
          <w:rFonts w:asciiTheme="majorHAnsi" w:eastAsia="Calibri" w:hAnsiTheme="majorHAnsi" w:cs="Calibri"/>
          <w:sz w:val="20"/>
          <w:szCs w:val="20"/>
          <w:lang w:val="de-DE"/>
        </w:rPr>
      </w:pPr>
      <w:proofErr w:type="spellStart"/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public</w:t>
      </w:r>
      <w:proofErr w:type="spellEnd"/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 xml:space="preserve"> </w:t>
      </w:r>
      <w:proofErr w:type="spellStart"/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touch</w:t>
      </w:r>
      <w:proofErr w:type="spellEnd"/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 xml:space="preserve"> –</w:t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  <w:t>Oblong Industries</w:t>
      </w:r>
    </w:p>
    <w:p w14:paraId="33EC7AF5" w14:textId="195CE73B" w:rsidR="00E00B29" w:rsidRPr="0038663D" w:rsidRDefault="00E00B29" w:rsidP="00E00B29">
      <w:pPr>
        <w:pStyle w:val="Default"/>
        <w:rPr>
          <w:rFonts w:asciiTheme="majorHAnsi" w:eastAsia="Calibri" w:hAnsiTheme="majorHAnsi" w:cs="Calibri"/>
          <w:sz w:val="20"/>
          <w:szCs w:val="20"/>
          <w:lang w:val="de-DE"/>
        </w:rPr>
      </w:pP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Agentur für Pressearbeit und PR GmbH</w:t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  <w:t xml:space="preserve">Jennifer </w:t>
      </w:r>
      <w:proofErr w:type="spellStart"/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Üner</w:t>
      </w:r>
      <w:proofErr w:type="spellEnd"/>
    </w:p>
    <w:p w14:paraId="1235E219" w14:textId="0207D58A" w:rsidR="00E00B29" w:rsidRPr="0038663D" w:rsidRDefault="00E00B29" w:rsidP="00E00B29">
      <w:pPr>
        <w:pStyle w:val="Default"/>
        <w:rPr>
          <w:rFonts w:asciiTheme="majorHAnsi" w:eastAsia="Calibri" w:hAnsiTheme="majorHAnsi" w:cs="Calibri"/>
          <w:sz w:val="20"/>
          <w:szCs w:val="20"/>
          <w:lang w:val="de-DE"/>
        </w:rPr>
      </w:pP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Sigi Riedelbauch</w:t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  <w:t>Tel.: +01 213-863-8863-301</w:t>
      </w:r>
    </w:p>
    <w:p w14:paraId="382F8B6F" w14:textId="12486956" w:rsidR="00E00B29" w:rsidRPr="0038663D" w:rsidRDefault="00E00B29" w:rsidP="00E00B29">
      <w:pPr>
        <w:pStyle w:val="Default"/>
        <w:rPr>
          <w:rFonts w:asciiTheme="majorHAnsi" w:eastAsia="Calibri" w:hAnsiTheme="majorHAnsi" w:cs="Calibri"/>
          <w:sz w:val="20"/>
          <w:szCs w:val="20"/>
          <w:lang w:val="de-DE"/>
        </w:rPr>
      </w:pP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Marktplatz 18</w:t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</w: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ab/>
        <w:t>E-Mail: juner@oblong.com</w:t>
      </w:r>
    </w:p>
    <w:p w14:paraId="1304FD90" w14:textId="77777777" w:rsidR="00E00B29" w:rsidRPr="0038663D" w:rsidRDefault="00E00B29" w:rsidP="00E00B29">
      <w:pPr>
        <w:pStyle w:val="Default"/>
        <w:rPr>
          <w:rFonts w:asciiTheme="majorHAnsi" w:eastAsia="Calibri" w:hAnsiTheme="majorHAnsi" w:cs="Calibri"/>
          <w:sz w:val="20"/>
          <w:szCs w:val="20"/>
          <w:lang w:val="de-DE"/>
        </w:rPr>
      </w:pP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91207 Lauf</w:t>
      </w:r>
    </w:p>
    <w:p w14:paraId="418047CB" w14:textId="77777777" w:rsidR="00E00B29" w:rsidRPr="0038663D" w:rsidRDefault="00E00B29" w:rsidP="00E00B29">
      <w:pPr>
        <w:pStyle w:val="Default"/>
        <w:rPr>
          <w:rFonts w:asciiTheme="majorHAnsi" w:eastAsia="Calibri" w:hAnsiTheme="majorHAnsi" w:cs="Calibri"/>
          <w:sz w:val="20"/>
          <w:szCs w:val="20"/>
          <w:lang w:val="de-DE"/>
        </w:rPr>
      </w:pP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Tel.: + 49 (0) 9123/9747-13</w:t>
      </w:r>
    </w:p>
    <w:p w14:paraId="714EFF59" w14:textId="77777777" w:rsidR="00E00B29" w:rsidRPr="0038663D" w:rsidRDefault="00E00B29" w:rsidP="00E00B29">
      <w:pPr>
        <w:pStyle w:val="Default"/>
        <w:rPr>
          <w:rFonts w:asciiTheme="majorHAnsi" w:eastAsia="Calibri" w:hAnsiTheme="majorHAnsi" w:cs="Calibri"/>
          <w:sz w:val="20"/>
          <w:szCs w:val="20"/>
          <w:lang w:val="de-DE"/>
        </w:rPr>
      </w:pP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Fax: + 49 (0) 9123/9747-17</w:t>
      </w:r>
    </w:p>
    <w:p w14:paraId="2046EFE1" w14:textId="7A6B6C87" w:rsidR="00E00B29" w:rsidRPr="0038663D" w:rsidRDefault="00E00B29" w:rsidP="00E00B29">
      <w:pPr>
        <w:pStyle w:val="Default"/>
        <w:rPr>
          <w:rFonts w:asciiTheme="majorHAnsi" w:hAnsiTheme="majorHAnsi"/>
          <w:sz w:val="20"/>
          <w:szCs w:val="20"/>
          <w:lang w:val="de-DE"/>
        </w:rPr>
      </w:pPr>
      <w:r w:rsidRPr="0038663D">
        <w:rPr>
          <w:rFonts w:asciiTheme="majorHAnsi" w:eastAsia="Calibri" w:hAnsiTheme="majorHAnsi" w:cs="Calibri"/>
          <w:sz w:val="20"/>
          <w:szCs w:val="20"/>
          <w:lang w:val="de-DE"/>
        </w:rPr>
        <w:t>E-Mail: riedelbauch@publictouch.de</w:t>
      </w:r>
    </w:p>
    <w:sectPr w:rsidR="00E00B29" w:rsidRPr="0038663D" w:rsidSect="00246670">
      <w:headerReference w:type="default" r:id="rId7"/>
      <w:footerReference w:type="default" r:id="rId8"/>
      <w:type w:val="continuous"/>
      <w:pgSz w:w="12240" w:h="15840"/>
      <w:pgMar w:top="720" w:right="171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E159B" w14:textId="77777777" w:rsidR="00F13413" w:rsidRDefault="00F13413" w:rsidP="00E1535C">
      <w:r>
        <w:separator/>
      </w:r>
    </w:p>
  </w:endnote>
  <w:endnote w:type="continuationSeparator" w:id="0">
    <w:p w14:paraId="0BE66299" w14:textId="77777777" w:rsidR="00F13413" w:rsidRDefault="00F13413" w:rsidP="00E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OT">
    <w:charset w:val="00"/>
    <w:family w:val="auto"/>
    <w:pitch w:val="variable"/>
    <w:sig w:usb0="800000AF" w:usb1="4000207B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7B733" w14:textId="77777777" w:rsidR="00D34A99" w:rsidRDefault="00D34A99">
    <w:pPr>
      <w:pStyle w:val="Fuzeile"/>
    </w:pPr>
    <w:r>
      <w:rPr>
        <w:noProof/>
        <w:lang w:val="de-DE" w:eastAsia="de-DE"/>
      </w:rPr>
      <w:drawing>
        <wp:inline distT="0" distB="0" distL="0" distR="0" wp14:anchorId="5AC4676C" wp14:editId="3BC07F8A">
          <wp:extent cx="7697195" cy="7184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631" cy="71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47C43" w14:textId="77777777" w:rsidR="00F13413" w:rsidRDefault="00F13413" w:rsidP="00E1535C">
      <w:r>
        <w:separator/>
      </w:r>
    </w:p>
  </w:footnote>
  <w:footnote w:type="continuationSeparator" w:id="0">
    <w:p w14:paraId="5841E485" w14:textId="77777777" w:rsidR="00F13413" w:rsidRDefault="00F13413" w:rsidP="00E15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1F22A" w14:textId="77777777" w:rsidR="00D34A99" w:rsidRDefault="00D34A99">
    <w:pPr>
      <w:pStyle w:val="Kopfzeile"/>
    </w:pPr>
    <w:r>
      <w:rPr>
        <w:noProof/>
        <w:lang w:val="de-DE" w:eastAsia="de-DE"/>
      </w:rPr>
      <w:drawing>
        <wp:inline distT="0" distB="0" distL="0" distR="0" wp14:anchorId="25899FD7" wp14:editId="2BC5B52E">
          <wp:extent cx="5543550" cy="51688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51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4232D" w14:textId="77777777" w:rsidR="00D34A99" w:rsidRDefault="00D34A99">
    <w:pPr>
      <w:pStyle w:val="Kopfzeile"/>
    </w:pPr>
  </w:p>
  <w:p w14:paraId="13B2C527" w14:textId="3F6D7613" w:rsidR="0038663D" w:rsidRPr="0038663D" w:rsidRDefault="0038663D">
    <w:pPr>
      <w:pStyle w:val="Kopfzeile"/>
      <w:rPr>
        <w:rFonts w:asciiTheme="majorHAnsi" w:hAnsiTheme="majorHAnsi"/>
        <w:b/>
        <w:sz w:val="28"/>
        <w:szCs w:val="28"/>
      </w:rPr>
    </w:pPr>
    <w:proofErr w:type="spellStart"/>
    <w:r w:rsidRPr="0038663D">
      <w:rPr>
        <w:rFonts w:asciiTheme="majorHAnsi" w:hAnsiTheme="majorHAnsi"/>
        <w:b/>
        <w:sz w:val="28"/>
        <w:szCs w:val="28"/>
      </w:rPr>
      <w:t>Presseinformation</w:t>
    </w:r>
    <w:proofErr w:type="spellEnd"/>
    <w:r w:rsidRPr="0038663D">
      <w:rPr>
        <w:rFonts w:asciiTheme="majorHAnsi" w:hAnsiTheme="majorHAnsi"/>
        <w:b/>
        <w:sz w:val="28"/>
        <w:szCs w:val="28"/>
      </w:rPr>
      <w:tab/>
    </w:r>
    <w:r w:rsidRPr="0038663D">
      <w:rPr>
        <w:rFonts w:asciiTheme="majorHAnsi" w:hAnsiTheme="majorHAnsi"/>
        <w:b/>
        <w:sz w:val="28"/>
        <w:szCs w:val="28"/>
      </w:rPr>
      <w:tab/>
    </w:r>
    <w:proofErr w:type="spellStart"/>
    <w:r w:rsidR="009F3905">
      <w:rPr>
        <w:rFonts w:asciiTheme="majorHAnsi" w:hAnsiTheme="majorHAnsi"/>
        <w:b/>
        <w:sz w:val="28"/>
        <w:szCs w:val="28"/>
      </w:rPr>
      <w:t>Jun</w:t>
    </w:r>
    <w:r w:rsidR="005B5108">
      <w:rPr>
        <w:rFonts w:asciiTheme="majorHAnsi" w:hAnsiTheme="majorHAnsi"/>
        <w:b/>
        <w:sz w:val="28"/>
        <w:szCs w:val="28"/>
      </w:rPr>
      <w:t>i</w:t>
    </w:r>
    <w:proofErr w:type="spellEnd"/>
    <w:r w:rsidRPr="0038663D">
      <w:rPr>
        <w:rFonts w:asciiTheme="majorHAnsi" w:hAnsiTheme="majorHAnsi"/>
        <w:b/>
        <w:sz w:val="28"/>
        <w:szCs w:val="28"/>
      </w:rPr>
      <w:t xml:space="preserve"> </w:t>
    </w:r>
    <w:r>
      <w:rPr>
        <w:rFonts w:asciiTheme="majorHAnsi" w:hAnsiTheme="majorHAnsi"/>
        <w:b/>
        <w:sz w:val="28"/>
        <w:szCs w:val="28"/>
      </w:rPr>
      <w:t>2017</w:t>
    </w:r>
  </w:p>
  <w:p w14:paraId="4C4213E0" w14:textId="77777777" w:rsidR="0038663D" w:rsidRDefault="0038663D">
    <w:pPr>
      <w:pStyle w:val="Kopfzeile"/>
    </w:pPr>
  </w:p>
  <w:p w14:paraId="0ED51E63" w14:textId="77777777" w:rsidR="00BD323B" w:rsidRDefault="00BD323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DFE"/>
    <w:multiLevelType w:val="hybridMultilevel"/>
    <w:tmpl w:val="596E63FE"/>
    <w:lvl w:ilvl="0" w:tplc="A706FA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0F4A"/>
    <w:multiLevelType w:val="hybridMultilevel"/>
    <w:tmpl w:val="F392A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813A0"/>
    <w:multiLevelType w:val="hybridMultilevel"/>
    <w:tmpl w:val="944A514A"/>
    <w:lvl w:ilvl="0" w:tplc="36A0FDAE">
      <w:start w:val="20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5538D"/>
    <w:multiLevelType w:val="hybridMultilevel"/>
    <w:tmpl w:val="E342DAEA"/>
    <w:lvl w:ilvl="0" w:tplc="1FEE36FC">
      <w:numFmt w:val="bullet"/>
      <w:lvlText w:val="-"/>
      <w:lvlJc w:val="left"/>
      <w:pPr>
        <w:ind w:left="720" w:hanging="360"/>
      </w:pPr>
      <w:rPr>
        <w:rFonts w:ascii="DINOT" w:eastAsiaTheme="minorEastAsia" w:hAnsi="DINO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7D"/>
    <w:rsid w:val="0000230D"/>
    <w:rsid w:val="0004799F"/>
    <w:rsid w:val="00056F7F"/>
    <w:rsid w:val="00061A6D"/>
    <w:rsid w:val="0006616A"/>
    <w:rsid w:val="000707EF"/>
    <w:rsid w:val="000717C4"/>
    <w:rsid w:val="00072BB6"/>
    <w:rsid w:val="00087433"/>
    <w:rsid w:val="00090D85"/>
    <w:rsid w:val="000A2119"/>
    <w:rsid w:val="000D27BC"/>
    <w:rsid w:val="000E0FF7"/>
    <w:rsid w:val="000E6E79"/>
    <w:rsid w:val="001109B2"/>
    <w:rsid w:val="001235ED"/>
    <w:rsid w:val="00142056"/>
    <w:rsid w:val="00164CA3"/>
    <w:rsid w:val="001A1820"/>
    <w:rsid w:val="001A4699"/>
    <w:rsid w:val="001B26FF"/>
    <w:rsid w:val="001C0F23"/>
    <w:rsid w:val="001D0A03"/>
    <w:rsid w:val="001D12C0"/>
    <w:rsid w:val="001F7B4C"/>
    <w:rsid w:val="0020259B"/>
    <w:rsid w:val="00216132"/>
    <w:rsid w:val="00246670"/>
    <w:rsid w:val="00246C19"/>
    <w:rsid w:val="00246E36"/>
    <w:rsid w:val="00257556"/>
    <w:rsid w:val="002600CC"/>
    <w:rsid w:val="00280DB7"/>
    <w:rsid w:val="002949E9"/>
    <w:rsid w:val="002D1C7A"/>
    <w:rsid w:val="002D4276"/>
    <w:rsid w:val="002E211D"/>
    <w:rsid w:val="002E27DA"/>
    <w:rsid w:val="002E457B"/>
    <w:rsid w:val="00303F2B"/>
    <w:rsid w:val="0030415E"/>
    <w:rsid w:val="00304935"/>
    <w:rsid w:val="00312B87"/>
    <w:rsid w:val="00316BFF"/>
    <w:rsid w:val="00334934"/>
    <w:rsid w:val="00351FCC"/>
    <w:rsid w:val="003614AA"/>
    <w:rsid w:val="00364477"/>
    <w:rsid w:val="00366EBB"/>
    <w:rsid w:val="0038182B"/>
    <w:rsid w:val="0038663D"/>
    <w:rsid w:val="00386BAD"/>
    <w:rsid w:val="003A4294"/>
    <w:rsid w:val="003A642A"/>
    <w:rsid w:val="003C0428"/>
    <w:rsid w:val="003C21E1"/>
    <w:rsid w:val="003C6C96"/>
    <w:rsid w:val="003D56C4"/>
    <w:rsid w:val="003E5EF9"/>
    <w:rsid w:val="004070E6"/>
    <w:rsid w:val="0042554D"/>
    <w:rsid w:val="00432CEE"/>
    <w:rsid w:val="0043358B"/>
    <w:rsid w:val="00437AD8"/>
    <w:rsid w:val="004421AB"/>
    <w:rsid w:val="00451357"/>
    <w:rsid w:val="00455AE2"/>
    <w:rsid w:val="00456A13"/>
    <w:rsid w:val="004613B4"/>
    <w:rsid w:val="00481D93"/>
    <w:rsid w:val="004A03C0"/>
    <w:rsid w:val="004A6440"/>
    <w:rsid w:val="004B275C"/>
    <w:rsid w:val="004D0C28"/>
    <w:rsid w:val="004D131E"/>
    <w:rsid w:val="004D728C"/>
    <w:rsid w:val="004F5B43"/>
    <w:rsid w:val="0050292D"/>
    <w:rsid w:val="00510EA8"/>
    <w:rsid w:val="005126D9"/>
    <w:rsid w:val="00521DBB"/>
    <w:rsid w:val="00535EBF"/>
    <w:rsid w:val="00545198"/>
    <w:rsid w:val="00562241"/>
    <w:rsid w:val="0058230A"/>
    <w:rsid w:val="005969ED"/>
    <w:rsid w:val="005B5108"/>
    <w:rsid w:val="005C2212"/>
    <w:rsid w:val="005E0D51"/>
    <w:rsid w:val="005E31FD"/>
    <w:rsid w:val="005F2952"/>
    <w:rsid w:val="00612D86"/>
    <w:rsid w:val="00620FCD"/>
    <w:rsid w:val="006246F8"/>
    <w:rsid w:val="0062615F"/>
    <w:rsid w:val="00635F93"/>
    <w:rsid w:val="00652532"/>
    <w:rsid w:val="00670265"/>
    <w:rsid w:val="00691F4D"/>
    <w:rsid w:val="006A0120"/>
    <w:rsid w:val="006B7950"/>
    <w:rsid w:val="006B7FCE"/>
    <w:rsid w:val="006C0B3F"/>
    <w:rsid w:val="006D1E4C"/>
    <w:rsid w:val="006D4E7B"/>
    <w:rsid w:val="006E6DEB"/>
    <w:rsid w:val="006E781C"/>
    <w:rsid w:val="00701465"/>
    <w:rsid w:val="00704460"/>
    <w:rsid w:val="0071029B"/>
    <w:rsid w:val="007138AA"/>
    <w:rsid w:val="00765BF0"/>
    <w:rsid w:val="00771366"/>
    <w:rsid w:val="00775249"/>
    <w:rsid w:val="00780005"/>
    <w:rsid w:val="00790D53"/>
    <w:rsid w:val="007A0CC8"/>
    <w:rsid w:val="007A72E4"/>
    <w:rsid w:val="007B4DD8"/>
    <w:rsid w:val="007D3C8E"/>
    <w:rsid w:val="007D7872"/>
    <w:rsid w:val="007F081C"/>
    <w:rsid w:val="007F67A0"/>
    <w:rsid w:val="00804326"/>
    <w:rsid w:val="00804478"/>
    <w:rsid w:val="008214DC"/>
    <w:rsid w:val="00823FE2"/>
    <w:rsid w:val="00833316"/>
    <w:rsid w:val="00833771"/>
    <w:rsid w:val="00840465"/>
    <w:rsid w:val="00851A11"/>
    <w:rsid w:val="008669D1"/>
    <w:rsid w:val="00867E66"/>
    <w:rsid w:val="0087332F"/>
    <w:rsid w:val="00877E87"/>
    <w:rsid w:val="00881974"/>
    <w:rsid w:val="008A55E6"/>
    <w:rsid w:val="008B4DA9"/>
    <w:rsid w:val="008C4D35"/>
    <w:rsid w:val="008C518D"/>
    <w:rsid w:val="008D243F"/>
    <w:rsid w:val="008E0CE4"/>
    <w:rsid w:val="008E0D36"/>
    <w:rsid w:val="008E2FEE"/>
    <w:rsid w:val="00901ACD"/>
    <w:rsid w:val="00904F43"/>
    <w:rsid w:val="00912B83"/>
    <w:rsid w:val="00951AAE"/>
    <w:rsid w:val="0096132D"/>
    <w:rsid w:val="0096260A"/>
    <w:rsid w:val="00963815"/>
    <w:rsid w:val="00964878"/>
    <w:rsid w:val="00997158"/>
    <w:rsid w:val="00997248"/>
    <w:rsid w:val="009A46F1"/>
    <w:rsid w:val="009C1F1F"/>
    <w:rsid w:val="009D19EA"/>
    <w:rsid w:val="009D1D24"/>
    <w:rsid w:val="009E1BDF"/>
    <w:rsid w:val="009E55BC"/>
    <w:rsid w:val="009F3905"/>
    <w:rsid w:val="00A05FEF"/>
    <w:rsid w:val="00A07BF5"/>
    <w:rsid w:val="00A1070B"/>
    <w:rsid w:val="00A300AA"/>
    <w:rsid w:val="00A6177D"/>
    <w:rsid w:val="00A852B7"/>
    <w:rsid w:val="00A907FA"/>
    <w:rsid w:val="00AA49F2"/>
    <w:rsid w:val="00AC0E7B"/>
    <w:rsid w:val="00AD15BA"/>
    <w:rsid w:val="00AD4DE1"/>
    <w:rsid w:val="00AE7B10"/>
    <w:rsid w:val="00AF1EEC"/>
    <w:rsid w:val="00AF45F4"/>
    <w:rsid w:val="00AF6159"/>
    <w:rsid w:val="00B04D34"/>
    <w:rsid w:val="00B30760"/>
    <w:rsid w:val="00B363C6"/>
    <w:rsid w:val="00B46E4C"/>
    <w:rsid w:val="00B53B02"/>
    <w:rsid w:val="00B61619"/>
    <w:rsid w:val="00B70C44"/>
    <w:rsid w:val="00B84E53"/>
    <w:rsid w:val="00B934FD"/>
    <w:rsid w:val="00BA20F3"/>
    <w:rsid w:val="00BD323B"/>
    <w:rsid w:val="00BE08F9"/>
    <w:rsid w:val="00BE293B"/>
    <w:rsid w:val="00BE6FB8"/>
    <w:rsid w:val="00BF1E7B"/>
    <w:rsid w:val="00BF3133"/>
    <w:rsid w:val="00C24C2D"/>
    <w:rsid w:val="00C44771"/>
    <w:rsid w:val="00C5632B"/>
    <w:rsid w:val="00C61567"/>
    <w:rsid w:val="00C61A6D"/>
    <w:rsid w:val="00C67B2C"/>
    <w:rsid w:val="00C70A6A"/>
    <w:rsid w:val="00C70E68"/>
    <w:rsid w:val="00C9387E"/>
    <w:rsid w:val="00C95B33"/>
    <w:rsid w:val="00CA500F"/>
    <w:rsid w:val="00CD4BA3"/>
    <w:rsid w:val="00CF4B33"/>
    <w:rsid w:val="00CF532D"/>
    <w:rsid w:val="00D00966"/>
    <w:rsid w:val="00D02610"/>
    <w:rsid w:val="00D035C6"/>
    <w:rsid w:val="00D164DF"/>
    <w:rsid w:val="00D174CE"/>
    <w:rsid w:val="00D22F69"/>
    <w:rsid w:val="00D24A4D"/>
    <w:rsid w:val="00D34548"/>
    <w:rsid w:val="00D34A99"/>
    <w:rsid w:val="00D3556F"/>
    <w:rsid w:val="00D52190"/>
    <w:rsid w:val="00D92094"/>
    <w:rsid w:val="00D93094"/>
    <w:rsid w:val="00D953EC"/>
    <w:rsid w:val="00DA2C57"/>
    <w:rsid w:val="00DB1E39"/>
    <w:rsid w:val="00DB782E"/>
    <w:rsid w:val="00DD12F3"/>
    <w:rsid w:val="00DE135A"/>
    <w:rsid w:val="00E00B29"/>
    <w:rsid w:val="00E1535C"/>
    <w:rsid w:val="00E168DB"/>
    <w:rsid w:val="00E16B8B"/>
    <w:rsid w:val="00E33E1B"/>
    <w:rsid w:val="00E648F6"/>
    <w:rsid w:val="00E70780"/>
    <w:rsid w:val="00E75F00"/>
    <w:rsid w:val="00E81DB3"/>
    <w:rsid w:val="00EA6C6F"/>
    <w:rsid w:val="00EB6887"/>
    <w:rsid w:val="00EB759C"/>
    <w:rsid w:val="00EF279C"/>
    <w:rsid w:val="00EF2B27"/>
    <w:rsid w:val="00F06963"/>
    <w:rsid w:val="00F13413"/>
    <w:rsid w:val="00F4448F"/>
    <w:rsid w:val="00F57377"/>
    <w:rsid w:val="00F61A8B"/>
    <w:rsid w:val="00F635F3"/>
    <w:rsid w:val="00F647CC"/>
    <w:rsid w:val="00F75CD2"/>
    <w:rsid w:val="00F87F24"/>
    <w:rsid w:val="00FC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40010"/>
  <w15:docId w15:val="{AEC29D4F-8ED4-4479-8306-CCBDE9D7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131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18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18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8000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1535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535C"/>
  </w:style>
  <w:style w:type="paragraph" w:styleId="Fuzeile">
    <w:name w:val="footer"/>
    <w:basedOn w:val="Standard"/>
    <w:link w:val="FuzeileZchn"/>
    <w:uiPriority w:val="99"/>
    <w:unhideWhenUsed/>
    <w:rsid w:val="00E1535C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535C"/>
  </w:style>
  <w:style w:type="paragraph" w:customStyle="1" w:styleId="p1">
    <w:name w:val="p1"/>
    <w:basedOn w:val="Standard"/>
    <w:rsid w:val="00E16B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E00B29"/>
    <w:rPr>
      <w:rFonts w:ascii="Times New Roman" w:eastAsia="Arial Unicode MS" w:hAnsi="Times New Roman" w:cs="Arial Unicode MS"/>
      <w:color w:val="000000"/>
      <w:u w:color="000000"/>
      <w:lang w:eastAsia="de-DE"/>
    </w:rPr>
  </w:style>
  <w:style w:type="character" w:customStyle="1" w:styleId="Hyperlink1">
    <w:name w:val="Hyperlink.1"/>
    <w:rsid w:val="0038663D"/>
    <w:rPr>
      <w:rFonts w:ascii="Calibri" w:eastAsia="Calibri" w:hAnsi="Calibri" w:cs="Calibri"/>
      <w:color w:val="0000FF"/>
      <w:sz w:val="18"/>
      <w:szCs w:val="18"/>
      <w:u w:val="single" w:color="0000FF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6F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Oblong Industries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Kim</dc:creator>
  <cp:lastModifiedBy>Sigi Riedelbauch</cp:lastModifiedBy>
  <cp:revision>4</cp:revision>
  <cp:lastPrinted>2017-01-11T16:01:00Z</cp:lastPrinted>
  <dcterms:created xsi:type="dcterms:W3CDTF">2017-05-05T05:23:00Z</dcterms:created>
  <dcterms:modified xsi:type="dcterms:W3CDTF">2017-06-27T15:33:00Z</dcterms:modified>
</cp:coreProperties>
</file>