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rsidR="00E730C7" w:rsidRPr="0031597E" w:rsidRDefault="00E730C7" w:rsidP="00786D28">
      <w:pPr>
        <w:pStyle w:val="NurText1"/>
        <w:spacing w:line="300" w:lineRule="exact"/>
        <w:ind w:right="-284"/>
        <w:jc w:val="both"/>
        <w:rPr>
          <w:rFonts w:ascii="Arial" w:hAnsi="Arial" w:cs="Arial"/>
          <w:b/>
          <w:sz w:val="24"/>
          <w:szCs w:val="22"/>
        </w:rPr>
      </w:pPr>
    </w:p>
    <w:p w:rsidR="00F24808" w:rsidRPr="00F24808" w:rsidRDefault="00DC4ED7" w:rsidP="00F24808">
      <w:pPr>
        <w:pStyle w:val="Kopfzeile"/>
        <w:spacing w:line="300" w:lineRule="exact"/>
        <w:ind w:right="-284"/>
        <w:rPr>
          <w:rFonts w:ascii="Arial" w:eastAsia="Calibri" w:hAnsi="Arial" w:cs="Arial"/>
          <w:b/>
          <w:sz w:val="28"/>
        </w:rPr>
      </w:pPr>
      <w:r w:rsidRPr="0031597E">
        <w:rPr>
          <w:rFonts w:ascii="Arial" w:eastAsia="Calibri" w:hAnsi="Arial" w:cs="Arial"/>
          <w:b/>
          <w:sz w:val="18"/>
        </w:rPr>
        <w:br/>
      </w:r>
      <w:r w:rsidR="009D3A99" w:rsidRPr="009D3A99">
        <w:rPr>
          <w:rFonts w:ascii="Arial" w:eastAsia="Calibri" w:hAnsi="Arial" w:cs="Arial"/>
          <w:b/>
          <w:sz w:val="24"/>
        </w:rPr>
        <w:t>So wird das Auto winterfest - 5 Tipps für eine sichere Fahrt im Winter</w:t>
      </w:r>
      <w:r w:rsidR="0048470F" w:rsidRPr="0048470F">
        <w:rPr>
          <w:rFonts w:ascii="Arial" w:eastAsia="Calibri" w:hAnsi="Arial" w:cs="Arial"/>
          <w:b/>
          <w:sz w:val="24"/>
        </w:rPr>
        <w:t xml:space="preserve"> </w:t>
      </w:r>
    </w:p>
    <w:p w:rsidR="009D3A99" w:rsidRDefault="009D3A99" w:rsidP="009D3A99">
      <w:pPr>
        <w:pStyle w:val="Kopfzeile"/>
        <w:spacing w:line="276" w:lineRule="auto"/>
        <w:ind w:right="-284"/>
        <w:rPr>
          <w:rFonts w:ascii="Arial" w:eastAsia="Calibri" w:hAnsi="Arial" w:cs="Arial"/>
        </w:rPr>
      </w:pPr>
    </w:p>
    <w:p w:rsidR="009D3A99" w:rsidRDefault="009D3A99" w:rsidP="009D3A99">
      <w:pPr>
        <w:pStyle w:val="Kopfzeile"/>
        <w:numPr>
          <w:ilvl w:val="0"/>
          <w:numId w:val="9"/>
        </w:numPr>
        <w:spacing w:line="276" w:lineRule="auto"/>
        <w:ind w:right="-284"/>
        <w:rPr>
          <w:rFonts w:ascii="Arial" w:eastAsia="Calibri" w:hAnsi="Arial" w:cs="Arial"/>
        </w:rPr>
      </w:pPr>
      <w:r w:rsidRPr="009D3A99">
        <w:rPr>
          <w:rFonts w:ascii="Arial" w:eastAsia="Calibri" w:hAnsi="Arial" w:cs="Arial"/>
        </w:rPr>
        <w:t>Sommerreifen gegen Winterreifen tauschen – bei Eis und Schnee gilt die</w:t>
      </w:r>
      <w:r>
        <w:rPr>
          <w:rFonts w:ascii="Arial" w:eastAsia="Calibri" w:hAnsi="Arial" w:cs="Arial"/>
        </w:rPr>
        <w:t xml:space="preserve"> </w:t>
      </w:r>
      <w:r w:rsidRPr="009D3A99">
        <w:rPr>
          <w:rFonts w:ascii="Arial" w:eastAsia="Calibri" w:hAnsi="Arial" w:cs="Arial"/>
        </w:rPr>
        <w:t>gesetzlich</w:t>
      </w:r>
      <w:r>
        <w:rPr>
          <w:rFonts w:ascii="Arial" w:eastAsia="Calibri" w:hAnsi="Arial" w:cs="Arial"/>
        </w:rPr>
        <w:t xml:space="preserve">e </w:t>
      </w:r>
      <w:r w:rsidRPr="009D3A99">
        <w:rPr>
          <w:rFonts w:ascii="Arial" w:eastAsia="Calibri" w:hAnsi="Arial" w:cs="Arial"/>
        </w:rPr>
        <w:t>Winterreifenpflicht.</w:t>
      </w:r>
      <w:r>
        <w:rPr>
          <w:rFonts w:ascii="Arial" w:eastAsia="Calibri" w:hAnsi="Arial" w:cs="Arial"/>
        </w:rPr>
        <w:t xml:space="preserve"> </w:t>
      </w:r>
    </w:p>
    <w:p w:rsidR="009D3A99" w:rsidRDefault="009D3A99" w:rsidP="009D3A99">
      <w:pPr>
        <w:pStyle w:val="Kopfzeile"/>
        <w:numPr>
          <w:ilvl w:val="0"/>
          <w:numId w:val="9"/>
        </w:numPr>
        <w:spacing w:line="276" w:lineRule="auto"/>
        <w:ind w:right="-284"/>
        <w:rPr>
          <w:rFonts w:ascii="Arial" w:eastAsia="Calibri" w:hAnsi="Arial" w:cs="Arial"/>
        </w:rPr>
      </w:pPr>
      <w:r w:rsidRPr="009D3A99">
        <w:rPr>
          <w:rFonts w:ascii="Arial" w:eastAsia="Calibri" w:hAnsi="Arial" w:cs="Arial"/>
        </w:rPr>
        <w:t>Check-Up der elektrischen Komponenten. Temperaturen gegen den Nullpunkt strapazieren nicht nur Autoscheiben und Türen, sondern auch die Autobatterie und die elektrischen Türschlösser.</w:t>
      </w:r>
    </w:p>
    <w:p w:rsidR="009D3A99" w:rsidRPr="009D3A99" w:rsidRDefault="009D3A99" w:rsidP="009D3A99">
      <w:pPr>
        <w:pStyle w:val="Kopfzeile"/>
        <w:numPr>
          <w:ilvl w:val="0"/>
          <w:numId w:val="9"/>
        </w:numPr>
        <w:spacing w:line="276" w:lineRule="auto"/>
        <w:ind w:right="-284"/>
        <w:rPr>
          <w:rFonts w:ascii="Arial" w:eastAsia="Calibri" w:hAnsi="Arial" w:cs="Arial"/>
        </w:rPr>
      </w:pPr>
      <w:r w:rsidRPr="009D3A99">
        <w:rPr>
          <w:rFonts w:ascii="Arial" w:eastAsia="Calibri" w:hAnsi="Arial" w:cs="Arial"/>
        </w:rPr>
        <w:t>Damit die Fahrt sicher angetreten werden kann: Fahrzeugbeleuchtung regelmäßig prüfen und justieren.</w:t>
      </w:r>
    </w:p>
    <w:p w:rsidR="009D3A99" w:rsidRDefault="009D3A99" w:rsidP="009D3A99">
      <w:pPr>
        <w:pStyle w:val="Kopfzeile"/>
        <w:spacing w:line="276" w:lineRule="auto"/>
        <w:ind w:right="-284"/>
        <w:rPr>
          <w:rFonts w:ascii="Arial" w:eastAsia="Calibri" w:hAnsi="Arial" w:cs="Arial"/>
        </w:rPr>
      </w:pPr>
    </w:p>
    <w:p w:rsidR="009D3A99" w:rsidRDefault="00665A72" w:rsidP="009D3A99">
      <w:pPr>
        <w:pStyle w:val="Kopfzeile"/>
        <w:spacing w:line="276" w:lineRule="auto"/>
        <w:ind w:right="-284"/>
        <w:rPr>
          <w:rFonts w:ascii="Arial" w:eastAsia="Calibri" w:hAnsi="Arial" w:cs="Arial"/>
        </w:rPr>
      </w:pPr>
      <w:r>
        <w:rPr>
          <w:rFonts w:ascii="Arial" w:eastAsia="Calibri" w:hAnsi="Arial" w:cs="Arial"/>
        </w:rPr>
        <w:t>Frankfurt</w:t>
      </w:r>
      <w:r w:rsidR="0048470F">
        <w:rPr>
          <w:rFonts w:ascii="Arial" w:eastAsia="Calibri" w:hAnsi="Arial" w:cs="Arial"/>
        </w:rPr>
        <w:t xml:space="preserve"> am </w:t>
      </w:r>
      <w:r>
        <w:rPr>
          <w:rFonts w:ascii="Arial" w:eastAsia="Calibri" w:hAnsi="Arial" w:cs="Arial"/>
        </w:rPr>
        <w:t xml:space="preserve">Main, </w:t>
      </w:r>
      <w:r w:rsidR="009D3A99">
        <w:rPr>
          <w:rFonts w:ascii="Arial" w:eastAsia="Calibri" w:hAnsi="Arial" w:cs="Arial"/>
        </w:rPr>
        <w:t>3</w:t>
      </w:r>
      <w:r w:rsidR="00E47809">
        <w:rPr>
          <w:rFonts w:ascii="Arial" w:eastAsia="Calibri" w:hAnsi="Arial" w:cs="Arial"/>
        </w:rPr>
        <w:t>.</w:t>
      </w:r>
      <w:r w:rsidR="0048470F">
        <w:rPr>
          <w:rFonts w:ascii="Arial" w:eastAsia="Calibri" w:hAnsi="Arial" w:cs="Arial"/>
        </w:rPr>
        <w:t>1</w:t>
      </w:r>
      <w:r w:rsidR="009D3A99">
        <w:rPr>
          <w:rFonts w:ascii="Arial" w:eastAsia="Calibri" w:hAnsi="Arial" w:cs="Arial"/>
        </w:rPr>
        <w:t>2</w:t>
      </w:r>
      <w:r w:rsidR="00F24808" w:rsidRPr="00F24808">
        <w:rPr>
          <w:rFonts w:ascii="Arial" w:eastAsia="Calibri" w:hAnsi="Arial" w:cs="Arial"/>
        </w:rPr>
        <w:t xml:space="preserve">.2019: </w:t>
      </w:r>
      <w:r w:rsidR="009D3A99" w:rsidRPr="009D3A99">
        <w:rPr>
          <w:rFonts w:ascii="Arial" w:eastAsia="Calibri" w:hAnsi="Arial" w:cs="Arial"/>
        </w:rPr>
        <w:t xml:space="preserve">Das Auto ist für viele ein verlässlicher Begleiter – doch vor allem im Winter können niedrige Temperaturen, Glätte und Schneefall den PKW sprichwörtlich „ins Schleudern“ bringen. Um Unfällen vorzubeugen und auch in der kalten Jahreszeit sicher fahren zu können, sollten Fahrzeuge frühzeitig auf die veränderten Witterungsverhältnisse vorbereitet werden. Ein DA Direkt Versicherungsexperte informiert über praktische Tipps, mit denen Autos „winterfest“ gemacht werden können. </w:t>
      </w:r>
    </w:p>
    <w:p w:rsidR="009D3A99" w:rsidRPr="009D3A99" w:rsidRDefault="009D3A99" w:rsidP="009D3A99">
      <w:pPr>
        <w:pStyle w:val="Kopfzeile"/>
        <w:spacing w:line="276" w:lineRule="auto"/>
        <w:ind w:right="-284"/>
        <w:rPr>
          <w:rFonts w:ascii="Arial" w:eastAsia="Calibri" w:hAnsi="Arial" w:cs="Arial"/>
        </w:rPr>
      </w:pPr>
    </w:p>
    <w:p w:rsidR="009D3A99" w:rsidRPr="009D3A99" w:rsidRDefault="009D3A99" w:rsidP="009D3A99">
      <w:pPr>
        <w:pStyle w:val="Kopfzeile"/>
        <w:spacing w:line="276" w:lineRule="auto"/>
        <w:ind w:right="-284"/>
        <w:rPr>
          <w:rFonts w:ascii="Arial" w:eastAsia="Calibri" w:hAnsi="Arial" w:cs="Arial"/>
          <w:b/>
        </w:rPr>
      </w:pPr>
      <w:r w:rsidRPr="009D3A99">
        <w:rPr>
          <w:rFonts w:ascii="Arial" w:eastAsia="Calibri" w:hAnsi="Arial" w:cs="Arial"/>
          <w:b/>
        </w:rPr>
        <w:t xml:space="preserve">1. </w:t>
      </w:r>
      <w:r w:rsidRPr="009D3A99">
        <w:rPr>
          <w:rFonts w:ascii="Arial" w:eastAsia="Calibri" w:hAnsi="Arial" w:cs="Arial"/>
          <w:b/>
        </w:rPr>
        <w:t>Winterreifen anbringen</w:t>
      </w:r>
    </w:p>
    <w:p w:rsidR="009D3A99" w:rsidRDefault="009D3A99" w:rsidP="009D3A99">
      <w:pPr>
        <w:pStyle w:val="Kopfzeile"/>
        <w:spacing w:line="276" w:lineRule="auto"/>
        <w:ind w:right="-284"/>
        <w:rPr>
          <w:rFonts w:ascii="Arial" w:eastAsia="Calibri" w:hAnsi="Arial" w:cs="Arial"/>
        </w:rPr>
      </w:pPr>
      <w:r w:rsidRPr="009D3A99">
        <w:rPr>
          <w:rFonts w:ascii="Arial" w:eastAsia="Calibri" w:hAnsi="Arial" w:cs="Arial"/>
        </w:rPr>
        <w:t>Das Wechseln auf Winterreifen ist nicht nur sicherheitsbedingt ein Muss, bei bestimmten Witterungsbedingungen sind sie gesetzlich vorgeschrieben. Daher sollten Fahrzeughalter schon vor dem Wintereinbruch aktiv werden und wintergeeignete Reifen aufziehen. „Kommt es bei einem PKW ohne Winterreifen zu einem Unfall aufgrund von Schnee- und Eisglätte, wird ein Bußgeld fällig und der Versicherungsschutz ist unter Umständen gefährdet“, so Christian Scholz, Versicherungsexperte der DA Direkt. „Winterreifen sollten mindestens eine Profiltiefe von 4 mm haben. Erst mit 4 mm kann sichergestellt werden, dass das Auto den Halt auf der glatten und vereisten Straße nicht verliert. Geeignete Reifen müssen auf jeden Fall das Alpine bzw. Schneeflocken-Symbol tragen.“</w:t>
      </w:r>
    </w:p>
    <w:p w:rsidR="009D3A99" w:rsidRPr="009D3A99" w:rsidRDefault="009D3A99" w:rsidP="009D3A99">
      <w:pPr>
        <w:pStyle w:val="Kopfzeile"/>
        <w:spacing w:line="276" w:lineRule="auto"/>
        <w:ind w:right="-284"/>
        <w:rPr>
          <w:rFonts w:ascii="Arial" w:eastAsia="Calibri" w:hAnsi="Arial" w:cs="Arial"/>
        </w:rPr>
      </w:pPr>
    </w:p>
    <w:p w:rsidR="009D3A99" w:rsidRPr="009D3A99" w:rsidRDefault="009D3A99" w:rsidP="009D3A99">
      <w:pPr>
        <w:pStyle w:val="Kopfzeile"/>
        <w:spacing w:line="276" w:lineRule="auto"/>
        <w:ind w:right="-284"/>
        <w:rPr>
          <w:rFonts w:ascii="Arial" w:eastAsia="Calibri" w:hAnsi="Arial" w:cs="Arial"/>
          <w:b/>
        </w:rPr>
      </w:pPr>
      <w:r w:rsidRPr="009D3A99">
        <w:rPr>
          <w:rFonts w:ascii="Arial" w:eastAsia="Calibri" w:hAnsi="Arial" w:cs="Arial"/>
          <w:b/>
        </w:rPr>
        <w:t>2.</w:t>
      </w:r>
      <w:r w:rsidRPr="009D3A99">
        <w:rPr>
          <w:rFonts w:ascii="Arial" w:eastAsia="Calibri" w:hAnsi="Arial" w:cs="Arial"/>
          <w:b/>
        </w:rPr>
        <w:t xml:space="preserve"> </w:t>
      </w:r>
      <w:r w:rsidRPr="009D3A99">
        <w:rPr>
          <w:rFonts w:ascii="Arial" w:eastAsia="Calibri" w:hAnsi="Arial" w:cs="Arial"/>
          <w:b/>
        </w:rPr>
        <w:t>Scheibenfrostschutz auffüllen</w:t>
      </w:r>
    </w:p>
    <w:p w:rsidR="009D3A99" w:rsidRDefault="009D3A99" w:rsidP="009D3A99">
      <w:pPr>
        <w:pStyle w:val="Kopfzeile"/>
        <w:spacing w:line="276" w:lineRule="auto"/>
        <w:ind w:right="-284"/>
        <w:rPr>
          <w:rFonts w:ascii="Arial" w:eastAsia="Calibri" w:hAnsi="Arial" w:cs="Arial"/>
        </w:rPr>
      </w:pPr>
      <w:r w:rsidRPr="009D3A99">
        <w:rPr>
          <w:rFonts w:ascii="Arial" w:eastAsia="Calibri" w:hAnsi="Arial" w:cs="Arial"/>
        </w:rPr>
        <w:t xml:space="preserve">Niedrige Temperaturen greifen nicht nur Straße und Umgebung an, sondern können auch die Sicht nach vorne und hinten durch die Scheibe beeinträchtigen. Es ist wichtig, dass ausreichend Scheibenfrostschutz aufgefüllt ist, damit diese, wie auch Pumpe und Spritzdüse, nicht vereisen und die Sicht auf den Straßenverkehr klar bleibt. Achtung: Auch Türdichtungen und Türschlösser können einfrieren - Hier hilft ein nicht harzendes Öl. </w:t>
      </w:r>
    </w:p>
    <w:p w:rsidR="009D3A99" w:rsidRPr="009D3A99" w:rsidRDefault="009D3A99" w:rsidP="009D3A99">
      <w:pPr>
        <w:pStyle w:val="Kopfzeile"/>
        <w:spacing w:line="276" w:lineRule="auto"/>
        <w:ind w:right="-284"/>
        <w:rPr>
          <w:rFonts w:ascii="Arial" w:eastAsia="Calibri" w:hAnsi="Arial" w:cs="Arial"/>
        </w:rPr>
      </w:pPr>
    </w:p>
    <w:p w:rsidR="009D3A99" w:rsidRPr="009D3A99" w:rsidRDefault="009D3A99" w:rsidP="009D3A99">
      <w:pPr>
        <w:pStyle w:val="Kopfzeile"/>
        <w:spacing w:line="276" w:lineRule="auto"/>
        <w:ind w:right="-284"/>
        <w:rPr>
          <w:rFonts w:ascii="Arial" w:eastAsia="Calibri" w:hAnsi="Arial" w:cs="Arial"/>
          <w:b/>
        </w:rPr>
      </w:pPr>
      <w:r w:rsidRPr="009D3A99">
        <w:rPr>
          <w:rFonts w:ascii="Arial" w:eastAsia="Calibri" w:hAnsi="Arial" w:cs="Arial"/>
          <w:b/>
        </w:rPr>
        <w:t>3.</w:t>
      </w:r>
      <w:r w:rsidRPr="009D3A99">
        <w:rPr>
          <w:rFonts w:ascii="Arial" w:eastAsia="Calibri" w:hAnsi="Arial" w:cs="Arial"/>
          <w:b/>
        </w:rPr>
        <w:t xml:space="preserve"> </w:t>
      </w:r>
      <w:r w:rsidRPr="009D3A99">
        <w:rPr>
          <w:rFonts w:ascii="Arial" w:eastAsia="Calibri" w:hAnsi="Arial" w:cs="Arial"/>
          <w:b/>
        </w:rPr>
        <w:t>Autobatterie prüfen</w:t>
      </w:r>
    </w:p>
    <w:p w:rsidR="009D3A99" w:rsidRDefault="009D3A99" w:rsidP="009D3A99">
      <w:pPr>
        <w:pStyle w:val="Kopfzeile"/>
        <w:spacing w:line="276" w:lineRule="auto"/>
        <w:ind w:right="-284"/>
        <w:rPr>
          <w:rFonts w:ascii="Arial" w:eastAsia="Calibri" w:hAnsi="Arial" w:cs="Arial"/>
        </w:rPr>
      </w:pPr>
      <w:r w:rsidRPr="009D3A99">
        <w:rPr>
          <w:rFonts w:ascii="Arial" w:eastAsia="Calibri" w:hAnsi="Arial" w:cs="Arial"/>
        </w:rPr>
        <w:t>Laut Pannenstatistik 2019</w:t>
      </w:r>
      <w:r w:rsidR="004670AC">
        <w:rPr>
          <w:rStyle w:val="Funotenzeichen"/>
          <w:rFonts w:ascii="Arial" w:eastAsia="Calibri" w:hAnsi="Arial" w:cs="Arial"/>
        </w:rPr>
        <w:footnoteReference w:id="1"/>
      </w:r>
      <w:r w:rsidRPr="009D3A99">
        <w:rPr>
          <w:rFonts w:ascii="Arial" w:eastAsia="Calibri" w:hAnsi="Arial" w:cs="Arial"/>
        </w:rPr>
        <w:t xml:space="preserve"> des ADAC sind ein Großteil der Pannen im deutschen Straßenverkehr auf ein Problem mit der Autobatterie zurückzuführen. Die Batterie des eigenen Autos sollte daher regelmäßig, vor allem im Winter, geprüft und falls nötig ersetzt werden, damit das Auto auch bei Kälteeinbruch ohne Schwierigkeiten anspringt. </w:t>
      </w:r>
    </w:p>
    <w:p w:rsidR="009D3A99" w:rsidRPr="009D3A99" w:rsidRDefault="009D3A99" w:rsidP="009D3A99">
      <w:pPr>
        <w:pStyle w:val="Kopfzeile"/>
        <w:spacing w:line="276" w:lineRule="auto"/>
        <w:ind w:right="-284"/>
        <w:rPr>
          <w:rFonts w:ascii="Arial" w:eastAsia="Calibri" w:hAnsi="Arial" w:cs="Arial"/>
          <w:b/>
        </w:rPr>
      </w:pPr>
      <w:r w:rsidRPr="009D3A99">
        <w:rPr>
          <w:rFonts w:ascii="Arial" w:eastAsia="Calibri" w:hAnsi="Arial" w:cs="Arial"/>
          <w:b/>
        </w:rPr>
        <w:lastRenderedPageBreak/>
        <w:t>4.</w:t>
      </w:r>
      <w:r w:rsidRPr="009D3A99">
        <w:rPr>
          <w:rFonts w:ascii="Arial" w:eastAsia="Calibri" w:hAnsi="Arial" w:cs="Arial"/>
          <w:b/>
        </w:rPr>
        <w:t xml:space="preserve"> </w:t>
      </w:r>
      <w:r w:rsidRPr="009D3A99">
        <w:rPr>
          <w:rFonts w:ascii="Arial" w:eastAsia="Calibri" w:hAnsi="Arial" w:cs="Arial"/>
          <w:b/>
        </w:rPr>
        <w:t>Fahrzeugbeleuchtung einstellen</w:t>
      </w:r>
    </w:p>
    <w:p w:rsidR="009D3A99" w:rsidRDefault="009D3A99" w:rsidP="009D3A99">
      <w:pPr>
        <w:pStyle w:val="Kopfzeile"/>
        <w:spacing w:line="276" w:lineRule="auto"/>
        <w:ind w:right="-284"/>
        <w:rPr>
          <w:rFonts w:ascii="Arial" w:eastAsia="Calibri" w:hAnsi="Arial" w:cs="Arial"/>
        </w:rPr>
      </w:pPr>
      <w:r w:rsidRPr="009D3A99">
        <w:rPr>
          <w:rFonts w:ascii="Arial" w:eastAsia="Calibri" w:hAnsi="Arial" w:cs="Arial"/>
        </w:rPr>
        <w:t xml:space="preserve">Die Tage werden kürzer und die Dunkelheit wird zum stetigen Begleiter im Verkehr. Fahrzeuge, die schlecht ausgeleuchtet sind, oder andere Verkehrsteilnehmer nicht richtig sichtbar machen oder sogar blenden, erhöhen das Risiko für einen Unfall – das gilt vor allem auch für Fahrradfahrer.  Ausreichend Licht am Auto dient damit nur nicht der Sicherheit des Fahrers, sondern auch anderen Teilnehmern im Straßenverkehr. Der Versicherer DA </w:t>
      </w:r>
      <w:proofErr w:type="gramStart"/>
      <w:r w:rsidRPr="009D3A99">
        <w:rPr>
          <w:rFonts w:ascii="Arial" w:eastAsia="Calibri" w:hAnsi="Arial" w:cs="Arial"/>
        </w:rPr>
        <w:t>Direkt</w:t>
      </w:r>
      <w:proofErr w:type="gramEnd"/>
      <w:r w:rsidRPr="009D3A99">
        <w:rPr>
          <w:rFonts w:ascii="Arial" w:eastAsia="Calibri" w:hAnsi="Arial" w:cs="Arial"/>
        </w:rPr>
        <w:t xml:space="preserve"> rät daher, die Fahrzeugbeleuchtung regelmäßig zu prüfen und falls nötig zu justieren. Hilfestellung kann der oft kostenlose Licht-Check der umliegenden Werkstätten und Autohäuser sein. „Die Beleuchtung gehört zur Grundausstattung des Autos und sollte daher zu jedem Zeitpunkt einwandfrei funktionieren,“ gibt Scholz von DA Direkt an.</w:t>
      </w:r>
    </w:p>
    <w:p w:rsidR="009D3A99" w:rsidRPr="009D3A99" w:rsidRDefault="009D3A99" w:rsidP="009D3A99">
      <w:pPr>
        <w:pStyle w:val="Kopfzeile"/>
        <w:spacing w:line="276" w:lineRule="auto"/>
        <w:ind w:right="-284"/>
        <w:rPr>
          <w:rFonts w:ascii="Arial" w:eastAsia="Calibri" w:hAnsi="Arial" w:cs="Arial"/>
        </w:rPr>
      </w:pPr>
      <w:r w:rsidRPr="009D3A99">
        <w:rPr>
          <w:rFonts w:ascii="Arial" w:eastAsia="Calibri" w:hAnsi="Arial" w:cs="Arial"/>
        </w:rPr>
        <w:t xml:space="preserve"> </w:t>
      </w:r>
    </w:p>
    <w:p w:rsidR="009D3A99" w:rsidRPr="004670AC" w:rsidRDefault="009D3A99" w:rsidP="009D3A99">
      <w:pPr>
        <w:pStyle w:val="Kopfzeile"/>
        <w:spacing w:line="276" w:lineRule="auto"/>
        <w:ind w:right="-284"/>
        <w:rPr>
          <w:rFonts w:ascii="Arial" w:eastAsia="Calibri" w:hAnsi="Arial" w:cs="Arial"/>
          <w:b/>
        </w:rPr>
      </w:pPr>
      <w:r w:rsidRPr="004670AC">
        <w:rPr>
          <w:rFonts w:ascii="Arial" w:eastAsia="Calibri" w:hAnsi="Arial" w:cs="Arial"/>
          <w:b/>
        </w:rPr>
        <w:t>5.</w:t>
      </w:r>
      <w:r w:rsidRPr="004670AC">
        <w:rPr>
          <w:rFonts w:ascii="Arial" w:eastAsia="Calibri" w:hAnsi="Arial" w:cs="Arial"/>
          <w:b/>
        </w:rPr>
        <w:t xml:space="preserve"> </w:t>
      </w:r>
      <w:r w:rsidRPr="004670AC">
        <w:rPr>
          <w:rFonts w:ascii="Arial" w:eastAsia="Calibri" w:hAnsi="Arial" w:cs="Arial"/>
          <w:b/>
        </w:rPr>
        <w:t xml:space="preserve">Beratungs-Service des Kfz-Versicherers nutzen </w:t>
      </w:r>
    </w:p>
    <w:p w:rsidR="003C16CD" w:rsidRPr="003C16CD" w:rsidRDefault="009D3A99" w:rsidP="009D3A99">
      <w:pPr>
        <w:pStyle w:val="Kopfzeile"/>
        <w:spacing w:line="276" w:lineRule="auto"/>
        <w:ind w:right="-284"/>
        <w:rPr>
          <w:rFonts w:ascii="Arial" w:eastAsia="Calibri" w:hAnsi="Arial" w:cs="Arial"/>
        </w:rPr>
      </w:pPr>
      <w:r w:rsidRPr="009D3A99">
        <w:rPr>
          <w:rFonts w:ascii="Arial" w:eastAsia="Calibri" w:hAnsi="Arial" w:cs="Arial"/>
        </w:rPr>
        <w:t xml:space="preserve">Der erste Schnee liegt und die Winterreifen sind noch nicht aufgezogen? Was ist das richtige Frostschutzmittel? Zugegebenermaßen das eigene Auto ist noch nicht „winterfest“? Bei Fragen was alles zu tun ist, helfen die Service-Mitarbeitenden der Kfz-Versicherung gerne. Die Kunden des Direktversicherers DA </w:t>
      </w:r>
      <w:proofErr w:type="gramStart"/>
      <w:r w:rsidRPr="009D3A99">
        <w:rPr>
          <w:rFonts w:ascii="Arial" w:eastAsia="Calibri" w:hAnsi="Arial" w:cs="Arial"/>
        </w:rPr>
        <w:t>Direkt</w:t>
      </w:r>
      <w:proofErr w:type="gramEnd"/>
      <w:r w:rsidRPr="009D3A99">
        <w:rPr>
          <w:rFonts w:ascii="Arial" w:eastAsia="Calibri" w:hAnsi="Arial" w:cs="Arial"/>
        </w:rPr>
        <w:t xml:space="preserve"> beispielweise können auf eine persönliche Beratung zurückgreifen. Die Ansprechpartner des DA Direkt Service-Netzwerkes beraten individuell in allen Themen und helfen, die besten Entscheidungen für das eigene Auto zu treffen.</w:t>
      </w:r>
    </w:p>
    <w:p w:rsidR="00D5508F" w:rsidRPr="0031597E" w:rsidRDefault="00D5508F" w:rsidP="00564A81">
      <w:pPr>
        <w:pStyle w:val="Kopfzeile"/>
        <w:spacing w:line="300" w:lineRule="exact"/>
        <w:ind w:right="-284"/>
        <w:rPr>
          <w:rFonts w:ascii="Arial" w:hAnsi="Arial" w:cs="Arial"/>
          <w:b/>
        </w:rPr>
      </w:pPr>
    </w:p>
    <w:p w:rsidR="00ED2FCE" w:rsidRPr="00F24808" w:rsidRDefault="00F24808" w:rsidP="00EB007B">
      <w:pPr>
        <w:autoSpaceDE w:val="0"/>
        <w:spacing w:line="300" w:lineRule="exact"/>
        <w:rPr>
          <w:rFonts w:ascii="Arial" w:hAnsi="Arial" w:cs="Arial"/>
          <w:sz w:val="22"/>
          <w:szCs w:val="22"/>
        </w:rPr>
      </w:pPr>
      <w:r w:rsidRPr="00F24808">
        <w:rPr>
          <w:rFonts w:ascii="Arial" w:hAnsi="Arial" w:cs="Arial"/>
          <w:sz w:val="22"/>
          <w:szCs w:val="22"/>
        </w:rPr>
        <w:t>-----------------------------------------------------------------------------</w:t>
      </w:r>
    </w:p>
    <w:p w:rsidR="00F24808" w:rsidRPr="0031597E" w:rsidRDefault="00F24808" w:rsidP="00EB007B">
      <w:pPr>
        <w:autoSpaceDE w:val="0"/>
        <w:spacing w:line="300" w:lineRule="exact"/>
        <w:rPr>
          <w:rFonts w:ascii="Arial" w:hAnsi="Arial" w:cs="Arial"/>
          <w:b/>
          <w:sz w:val="22"/>
          <w:szCs w:val="22"/>
        </w:rPr>
      </w:pPr>
    </w:p>
    <w:p w:rsidR="00B06EE2" w:rsidRPr="0031597E" w:rsidRDefault="00B06EE2" w:rsidP="00EB007B">
      <w:pPr>
        <w:autoSpaceDE w:val="0"/>
        <w:spacing w:line="300" w:lineRule="exact"/>
        <w:rPr>
          <w:rFonts w:ascii="Arial" w:hAnsi="Arial" w:cs="Arial"/>
          <w:sz w:val="20"/>
        </w:rPr>
      </w:pPr>
      <w:r w:rsidRPr="0031597E">
        <w:rPr>
          <w:rFonts w:ascii="Arial" w:hAnsi="Arial" w:cs="Arial"/>
          <w:b/>
          <w:sz w:val="18"/>
          <w:szCs w:val="22"/>
        </w:rPr>
        <w:t>Die DA Direkt Versicherung</w:t>
      </w:r>
    </w:p>
    <w:p w:rsidR="00B06EE2" w:rsidRPr="0031597E" w:rsidRDefault="00EB007B" w:rsidP="00EB007B">
      <w:pPr>
        <w:pStyle w:val="Kopfzeile"/>
        <w:tabs>
          <w:tab w:val="clear" w:pos="4536"/>
          <w:tab w:val="clear" w:pos="9072"/>
        </w:tabs>
        <w:spacing w:line="300" w:lineRule="exact"/>
        <w:rPr>
          <w:rFonts w:ascii="Arial" w:hAnsi="Arial" w:cs="Arial"/>
          <w:b/>
          <w:color w:val="000000"/>
          <w:lang w:eastAsia="en-US"/>
        </w:rPr>
      </w:pPr>
      <w:r w:rsidRPr="0031597E">
        <w:rPr>
          <w:rFonts w:ascii="Arial" w:hAnsi="Arial" w:cs="Arial"/>
          <w:sz w:val="18"/>
        </w:rPr>
        <w:t>DA Direkt ist eine Tochtergesellschaft der Zurich Gruppe in Deutsch</w:t>
      </w:r>
      <w:r w:rsidR="00F660FF" w:rsidRPr="0031597E">
        <w:rPr>
          <w:rFonts w:ascii="Arial" w:hAnsi="Arial" w:cs="Arial"/>
          <w:sz w:val="18"/>
        </w:rPr>
        <w:t>land mit Beitragseinnahmen (2017) von 303,7 Millionen Euro und rund 1,5</w:t>
      </w:r>
      <w:r w:rsidRPr="0031597E">
        <w:rPr>
          <w:rFonts w:ascii="Arial" w:hAnsi="Arial" w:cs="Arial"/>
          <w:sz w:val="18"/>
        </w:rPr>
        <w:t xml:space="preserve"> Millionen Versicherungsverträgen. </w:t>
      </w:r>
      <w:bookmarkStart w:id="0" w:name="_GoBack"/>
      <w:bookmarkEnd w:id="0"/>
      <w:r w:rsidRPr="0031597E">
        <w:rPr>
          <w:rFonts w:ascii="Arial" w:hAnsi="Arial" w:cs="Arial"/>
          <w:sz w:val="18"/>
        </w:rPr>
        <w:t xml:space="preserve">Seit 40 Jahren nah dran. Heute ist DA Direkt einer der führenden Kfz-Direktversicherer in Deutschland und Teil der weltweit erfolgreichen Zurich Insurance Group. Fundiertes Versicherungswissen wird hier mit innovativem Vordenken der internationalen Unternehmensgruppe kombiniert – eine Garantie für moderne Versicherungsleistungen. Weitere Informationen: www.da-direkt.de  </w:t>
      </w:r>
      <w:r w:rsidR="00B06EE2" w:rsidRPr="0031597E">
        <w:rPr>
          <w:rFonts w:ascii="Arial" w:hAnsi="Arial" w:cs="Arial"/>
        </w:rPr>
        <w:br/>
      </w:r>
    </w:p>
    <w:p w:rsidR="00D5508F" w:rsidRDefault="00D5508F" w:rsidP="00B06EE2">
      <w:pPr>
        <w:pStyle w:val="Kopfzeile"/>
        <w:tabs>
          <w:tab w:val="clear" w:pos="4536"/>
          <w:tab w:val="clear" w:pos="9072"/>
        </w:tabs>
        <w:spacing w:line="300" w:lineRule="exact"/>
        <w:jc w:val="both"/>
        <w:rPr>
          <w:rFonts w:ascii="Arial" w:hAnsi="Arial" w:cs="Arial"/>
          <w:sz w:val="20"/>
          <w:szCs w:val="20"/>
        </w:rPr>
      </w:pPr>
    </w:p>
    <w:p w:rsidR="009D3A99" w:rsidRPr="0031597E" w:rsidRDefault="009D3A99" w:rsidP="009D3A99">
      <w:pPr>
        <w:pStyle w:val="Kopfzeile"/>
        <w:tabs>
          <w:tab w:val="clear" w:pos="4536"/>
          <w:tab w:val="clear" w:pos="9072"/>
        </w:tabs>
        <w:spacing w:line="300" w:lineRule="exact"/>
        <w:jc w:val="both"/>
        <w:rPr>
          <w:rFonts w:ascii="Arial" w:hAnsi="Arial" w:cs="Arial"/>
        </w:rPr>
      </w:pPr>
      <w:r w:rsidRPr="0031597E">
        <w:rPr>
          <w:rFonts w:ascii="Arial" w:hAnsi="Arial" w:cs="Arial"/>
          <w:sz w:val="20"/>
          <w:szCs w:val="20"/>
        </w:rPr>
        <w:t>Für weitere Informationen wenden Sie sich bitte an:</w:t>
      </w:r>
    </w:p>
    <w:p w:rsidR="009D3A99" w:rsidRPr="0031597E" w:rsidRDefault="009D3A99" w:rsidP="009D3A99">
      <w:pPr>
        <w:pStyle w:val="Kopfzeile"/>
        <w:tabs>
          <w:tab w:val="clear" w:pos="4536"/>
          <w:tab w:val="clear" w:pos="9072"/>
        </w:tabs>
        <w:spacing w:line="300" w:lineRule="exact"/>
        <w:jc w:val="both"/>
        <w:rPr>
          <w:rFonts w:ascii="Arial" w:hAnsi="Arial" w:cs="Arial"/>
        </w:rPr>
      </w:pPr>
      <w:r w:rsidRPr="0031597E">
        <w:rPr>
          <w:rFonts w:ascii="Arial" w:hAnsi="Arial" w:cs="Arial"/>
          <w:sz w:val="20"/>
          <w:szCs w:val="20"/>
        </w:rPr>
        <w:t>DA Direkt Versicherung</w:t>
      </w:r>
    </w:p>
    <w:p w:rsidR="009D3A99" w:rsidRDefault="009D3A99" w:rsidP="009D3A99">
      <w:pPr>
        <w:pStyle w:val="Kopfzeile"/>
        <w:tabs>
          <w:tab w:val="clear" w:pos="4536"/>
          <w:tab w:val="clear" w:pos="9072"/>
        </w:tabs>
        <w:spacing w:line="300" w:lineRule="exact"/>
        <w:jc w:val="both"/>
        <w:rPr>
          <w:rFonts w:ascii="Arial" w:hAnsi="Arial" w:cs="Arial"/>
          <w:sz w:val="20"/>
          <w:szCs w:val="20"/>
        </w:rPr>
      </w:pPr>
      <w:r w:rsidRPr="0031597E">
        <w:rPr>
          <w:rFonts w:ascii="Arial" w:hAnsi="Arial" w:cs="Arial"/>
          <w:sz w:val="20"/>
          <w:szCs w:val="20"/>
        </w:rPr>
        <w:t>Pressekontakt Bernd O. Engelien</w:t>
      </w:r>
    </w:p>
    <w:p w:rsidR="009D3A99" w:rsidRPr="0031597E" w:rsidRDefault="009D3A99" w:rsidP="009D3A99">
      <w:pPr>
        <w:pStyle w:val="Kopfzeile"/>
        <w:tabs>
          <w:tab w:val="clear" w:pos="4536"/>
          <w:tab w:val="clear" w:pos="9072"/>
        </w:tabs>
        <w:spacing w:line="300" w:lineRule="exact"/>
        <w:rPr>
          <w:rFonts w:ascii="Arial" w:hAnsi="Arial" w:cs="Arial"/>
        </w:rPr>
      </w:pPr>
      <w:r>
        <w:rPr>
          <w:rFonts w:ascii="Arial" w:hAnsi="Arial" w:cs="Arial"/>
          <w:sz w:val="20"/>
          <w:szCs w:val="20"/>
        </w:rPr>
        <w:t>Deutzer Allee 1 | 50679 Köln</w:t>
      </w:r>
    </w:p>
    <w:p w:rsidR="009D3A99" w:rsidRPr="0031597E" w:rsidRDefault="009D3A99" w:rsidP="009D3A99">
      <w:pPr>
        <w:pStyle w:val="Kopfzeile"/>
        <w:tabs>
          <w:tab w:val="clear" w:pos="4536"/>
          <w:tab w:val="clear" w:pos="9072"/>
        </w:tabs>
        <w:spacing w:line="300" w:lineRule="exact"/>
        <w:rPr>
          <w:rFonts w:ascii="Arial" w:hAnsi="Arial" w:cs="Arial"/>
        </w:rPr>
      </w:pPr>
      <w:r w:rsidRPr="0031597E">
        <w:rPr>
          <w:rFonts w:ascii="Arial" w:hAnsi="Arial" w:cs="Arial"/>
          <w:sz w:val="20"/>
          <w:szCs w:val="20"/>
        </w:rPr>
        <w:t>Tel.: +49 (0)22</w:t>
      </w:r>
      <w:r>
        <w:rPr>
          <w:rFonts w:ascii="Arial" w:hAnsi="Arial" w:cs="Arial"/>
          <w:sz w:val="20"/>
          <w:szCs w:val="20"/>
        </w:rPr>
        <w:t>1 7715 5638</w:t>
      </w:r>
      <w:r w:rsidRPr="0031597E">
        <w:rPr>
          <w:rFonts w:ascii="Arial" w:hAnsi="Arial" w:cs="Arial"/>
          <w:sz w:val="20"/>
          <w:szCs w:val="20"/>
        </w:rPr>
        <w:t xml:space="preserve"> </w:t>
      </w:r>
    </w:p>
    <w:p w:rsidR="009D3A99" w:rsidRDefault="009D3A99" w:rsidP="009D3A99">
      <w:pPr>
        <w:pStyle w:val="Kopfzeile"/>
        <w:tabs>
          <w:tab w:val="clear" w:pos="4536"/>
          <w:tab w:val="clear" w:pos="9072"/>
        </w:tabs>
        <w:spacing w:line="300" w:lineRule="exact"/>
        <w:rPr>
          <w:rStyle w:val="Hyperlink"/>
          <w:rFonts w:ascii="Arial" w:hAnsi="Arial" w:cs="Arial"/>
          <w:sz w:val="20"/>
          <w:szCs w:val="20"/>
        </w:rPr>
      </w:pPr>
      <w:r w:rsidRPr="0031597E">
        <w:rPr>
          <w:rFonts w:ascii="Arial" w:hAnsi="Arial" w:cs="Arial"/>
          <w:sz w:val="20"/>
          <w:szCs w:val="20"/>
        </w:rPr>
        <w:t xml:space="preserve">E-Mail: </w:t>
      </w:r>
      <w:hyperlink r:id="rId8" w:history="1">
        <w:r w:rsidRPr="0031597E">
          <w:rPr>
            <w:rStyle w:val="Hyperlink"/>
            <w:rFonts w:ascii="Arial" w:hAnsi="Arial" w:cs="Arial"/>
            <w:sz w:val="20"/>
            <w:szCs w:val="20"/>
          </w:rPr>
          <w:t>presse@da-direkt.de</w:t>
        </w:r>
      </w:hyperlink>
      <w:r w:rsidRPr="0031597E">
        <w:rPr>
          <w:rFonts w:ascii="Arial" w:hAnsi="Arial" w:cs="Arial"/>
          <w:sz w:val="20"/>
          <w:szCs w:val="20"/>
        </w:rPr>
        <w:t xml:space="preserve"> </w:t>
      </w:r>
    </w:p>
    <w:p w:rsidR="009D3A99" w:rsidRPr="0031597E" w:rsidRDefault="009D3A99" w:rsidP="009D3A99">
      <w:pPr>
        <w:pStyle w:val="Kopfzeile"/>
        <w:tabs>
          <w:tab w:val="clear" w:pos="4536"/>
          <w:tab w:val="clear" w:pos="9072"/>
        </w:tabs>
        <w:spacing w:line="300" w:lineRule="exact"/>
        <w:rPr>
          <w:rFonts w:ascii="Arial" w:hAnsi="Arial" w:cs="Arial"/>
        </w:rPr>
      </w:pPr>
      <w:r>
        <w:rPr>
          <w:rStyle w:val="Hyperlink"/>
          <w:rFonts w:ascii="Arial" w:hAnsi="Arial" w:cs="Arial"/>
          <w:sz w:val="20"/>
          <w:szCs w:val="20"/>
        </w:rPr>
        <w:t>www.newsroom.da-direkt.de</w:t>
      </w:r>
    </w:p>
    <w:p w:rsidR="00FC1A3C" w:rsidRPr="0031597E" w:rsidRDefault="00FC1A3C" w:rsidP="0063491B">
      <w:pPr>
        <w:pStyle w:val="NurText1"/>
        <w:jc w:val="both"/>
      </w:pPr>
    </w:p>
    <w:sectPr w:rsidR="00FC1A3C" w:rsidRPr="0031597E" w:rsidSect="0007680F">
      <w:headerReference w:type="default" r:id="rId9"/>
      <w:footerReference w:type="default" r:id="rId10"/>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0A18" w:rsidRDefault="00250A18">
      <w:r>
        <w:separator/>
      </w:r>
    </w:p>
  </w:endnote>
  <w:endnote w:type="continuationSeparator" w:id="0">
    <w:p w:rsidR="00250A18" w:rsidRDefault="00250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panose1 w:val="02020404030301010803"/>
    <w:charset w:val="00"/>
    <w:family w:val="roman"/>
    <w:pitch w:val="variable"/>
    <w:sig w:usb0="00000287" w:usb1="00000000" w:usb2="00000000" w:usb3="00000000" w:csb0="0000009F" w:csb1="00000000"/>
  </w:font>
  <w:font w:name="OpenSymbol">
    <w:altName w:val="Segoe UI Symbol"/>
    <w:charset w:val="02"/>
    <w:family w:val="auto"/>
    <w:pitch w:val="default"/>
  </w:font>
  <w:font w:name="Frutiger 45 Light">
    <w:panose1 w:val="020B0303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aramond">
    <w:panose1 w:val="02020502060506020403"/>
    <w:charset w:val="00"/>
    <w:family w:val="roman"/>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font>
  <w:font w:name="FrutigerLTStd-Roman">
    <w:altName w:val="Arial"/>
    <w:charset w:val="00"/>
    <w:family w:val="swiss"/>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37D" w:rsidRDefault="0048470F">
    <w:pPr>
      <w:pStyle w:val="Fuzeile"/>
    </w:pPr>
    <w:r>
      <w:rPr>
        <w:noProof/>
      </w:rPr>
      <mc:AlternateContent>
        <mc:Choice Requires="wps">
          <w:drawing>
            <wp:anchor distT="0" distB="0" distL="114300" distR="114300" simplePos="0" relativeHeight="251659776" behindDoc="0" locked="0" layoutInCell="0" allowOverlap="1">
              <wp:simplePos x="0" y="0"/>
              <wp:positionH relativeFrom="page">
                <wp:posOffset>0</wp:posOffset>
              </wp:positionH>
              <wp:positionV relativeFrom="page">
                <wp:posOffset>10234930</wp:posOffset>
              </wp:positionV>
              <wp:extent cx="7560310" cy="266700"/>
              <wp:effectExtent l="0" t="0" r="0" b="0"/>
              <wp:wrapNone/>
              <wp:docPr id="4" name="MSIPCM26734908b5e67576be6e7c51" descr="{&quot;HashCode&quot;:-152805018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48470F" w:rsidRPr="0048470F" w:rsidRDefault="0048470F" w:rsidP="0048470F">
                          <w:pPr>
                            <w:rPr>
                              <w:rFonts w:ascii="Calibri" w:hAnsi="Calibri" w:cs="Calibri"/>
                              <w:color w:val="000000"/>
                              <w:sz w:val="20"/>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26734908b5e67576be6e7c51" o:spid="_x0000_s1026" type="#_x0000_t202" alt="{&quot;HashCode&quot;:-1528050180,&quot;Height&quot;:841.0,&quot;Width&quot;:595.0,&quot;Placement&quot;:&quot;Footer&quot;,&quot;Index&quot;:&quot;Primary&quot;,&quot;Section&quot;:1,&quot;Top&quot;:0.0,&quot;Left&quot;:0.0}" style="position:absolute;margin-left:0;margin-top:805.9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" o:allowincell="f" filled="f" stroked="f" strokeweight=".5pt">
              <v:textbox inset="20pt,0,,0">
                <w:txbxContent>
                  <w:p w:rsidR="0048470F" w:rsidRPr="0048470F" w:rsidRDefault="0048470F" w:rsidP="0048470F">
                    <w:pPr>
                      <w:rPr>
                        <w:rFonts w:ascii="Calibri" w:hAnsi="Calibri" w:cs="Calibri"/>
                        <w:color w:val="000000"/>
                        <w:sz w:val="20"/>
                      </w:rPr>
                    </w:pPr>
                  </w:p>
                </w:txbxContent>
              </v:textbox>
              <w10:wrap anchorx="page" anchory="page"/>
            </v:shape>
          </w:pict>
        </mc:Fallback>
      </mc:AlternateContent>
    </w:r>
    <w:r w:rsidR="005A237D">
      <w:t xml:space="preserve">© DA Direkt Versicherung – www.da-direkt.de </w:t>
    </w:r>
    <w:r w:rsidR="005A237D">
      <w:tab/>
    </w:r>
    <w:r w:rsidR="005A237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0A18" w:rsidRDefault="00250A18">
      <w:r>
        <w:separator/>
      </w:r>
    </w:p>
  </w:footnote>
  <w:footnote w:type="continuationSeparator" w:id="0">
    <w:p w:rsidR="00250A18" w:rsidRDefault="00250A18">
      <w:r>
        <w:continuationSeparator/>
      </w:r>
    </w:p>
  </w:footnote>
  <w:footnote w:id="1">
    <w:p w:rsidR="004670AC" w:rsidRDefault="004670AC">
      <w:pPr>
        <w:pStyle w:val="Funotentext"/>
      </w:pPr>
      <w:r w:rsidRPr="004670AC">
        <w:rPr>
          <w:rStyle w:val="Funotenzeichen"/>
          <w:sz w:val="14"/>
        </w:rPr>
        <w:footnoteRef/>
      </w:r>
      <w:r w:rsidRPr="004670AC">
        <w:rPr>
          <w:sz w:val="14"/>
        </w:rPr>
        <w:t xml:space="preserve"> </w:t>
      </w:r>
      <w:hyperlink r:id="rId1" w:history="1">
        <w:r w:rsidRPr="004670AC">
          <w:rPr>
            <w:rStyle w:val="Hyperlink"/>
            <w:sz w:val="14"/>
          </w:rPr>
          <w:t>https://www.adac.de/rund-ums-fahrzeug/unfall-schaden-panne/adac-</w:t>
        </w:r>
        <w:r w:rsidRPr="004670AC">
          <w:rPr>
            <w:rStyle w:val="Hyperlink"/>
            <w:sz w:val="14"/>
          </w:rPr>
          <w:t>p</w:t>
        </w:r>
        <w:r w:rsidRPr="004670AC">
          <w:rPr>
            <w:rStyle w:val="Hyperlink"/>
            <w:sz w:val="14"/>
          </w:rPr>
          <w:t>annenstatistik/?redirectId=quer.Pannenstatistik18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8752" behindDoc="0" locked="0" layoutInCell="1" allowOverlap="1">
          <wp:simplePos x="0" y="0"/>
          <wp:positionH relativeFrom="page">
            <wp:posOffset>714375</wp:posOffset>
          </wp:positionH>
          <wp:positionV relativeFrom="page">
            <wp:posOffset>802005</wp:posOffset>
          </wp:positionV>
          <wp:extent cx="1888490" cy="165100"/>
          <wp:effectExtent l="0" t="0" r="0" b="635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8490" cy="165100"/>
                  </a:xfrm>
                  <a:prstGeom prst="rect">
                    <a:avLst/>
                  </a:prstGeom>
                  <a:solidFill>
                    <a:srgbClr val="FFFFFF">
                      <a:alpha val="0"/>
                    </a:srgbClr>
                  </a:solidFill>
                  <a:ln>
                    <a:noFill/>
                  </a:ln>
                </pic:spPr>
              </pic:pic>
            </a:graphicData>
          </a:graphic>
        </wp:anchor>
      </w:drawing>
    </w: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p>
  <w:p w:rsidR="005A237D" w:rsidRDefault="005A237D">
    <w:pPr>
      <w:tabs>
        <w:tab w:val="center" w:pos="4536"/>
      </w:tabs>
      <w:jc w:val="both"/>
      <w:rPr>
        <w:lang w:eastAsia="de-DE"/>
      </w:rPr>
    </w:pPr>
  </w:p>
  <w:p w:rsidR="005A237D" w:rsidRDefault="005A237D">
    <w:pPr>
      <w:pStyle w:val="Kopfzeile"/>
      <w:tabs>
        <w:tab w:val="clear" w:pos="9072"/>
      </w:tabs>
      <w:jc w:val="right"/>
      <w:rPr>
        <w:lang w:eastAsia="de-DE"/>
      </w:rPr>
    </w:pPr>
  </w:p>
  <w:p w:rsidR="005A237D" w:rsidRDefault="005A237D">
    <w:pPr>
      <w:pStyle w:val="Kopfzeile"/>
      <w:tabs>
        <w:tab w:val="clear" w:pos="9072"/>
      </w:tabs>
      <w:jc w:val="right"/>
      <w:rPr>
        <w:lang w:eastAsia="de-DE"/>
      </w:rPr>
    </w:pPr>
    <w:r>
      <w:rPr>
        <w:noProof/>
        <w:lang w:eastAsia="de-DE"/>
      </w:rPr>
      <w:drawing>
        <wp:anchor distT="0" distB="0" distL="114935" distR="114935" simplePos="0" relativeHeight="251656704" behindDoc="1" locked="0" layoutInCell="1" allowOverlap="1">
          <wp:simplePos x="0" y="0"/>
          <wp:positionH relativeFrom="page">
            <wp:posOffset>-2063750</wp:posOffset>
          </wp:positionH>
          <wp:positionV relativeFrom="page">
            <wp:posOffset>0</wp:posOffset>
          </wp:positionV>
          <wp:extent cx="1974850" cy="604520"/>
          <wp:effectExtent l="0" t="0" r="6350" b="5080"/>
          <wp:wrapTight wrapText="bothSides">
            <wp:wrapPolygon edited="0">
              <wp:start x="0" y="0"/>
              <wp:lineTo x="0" y="21101"/>
              <wp:lineTo x="21461" y="21101"/>
              <wp:lineTo x="21461"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4850" cy="604520"/>
                  </a:xfrm>
                  <a:prstGeom prst="rect">
                    <a:avLst/>
                  </a:prstGeom>
                  <a:solidFill>
                    <a:srgbClr val="FFFFFF">
                      <a:alpha val="0"/>
                    </a:srgbClr>
                  </a:solidFill>
                  <a:ln>
                    <a:noFill/>
                  </a:ln>
                </pic:spPr>
              </pic:pic>
            </a:graphicData>
          </a:graphic>
        </wp:anchor>
      </w:drawing>
    </w:r>
    <w:r>
      <w:rPr>
        <w:noProof/>
        <w:lang w:eastAsia="de-DE"/>
      </w:rPr>
      <w:drawing>
        <wp:anchor distT="0" distB="0" distL="114935" distR="114935" simplePos="0" relativeHeight="251657728" behindDoc="1" locked="0" layoutInCell="1" allowOverlap="1">
          <wp:simplePos x="0" y="0"/>
          <wp:positionH relativeFrom="margin">
            <wp:posOffset>4535805</wp:posOffset>
          </wp:positionH>
          <wp:positionV relativeFrom="page">
            <wp:posOffset>540385</wp:posOffset>
          </wp:positionV>
          <wp:extent cx="1903095" cy="579755"/>
          <wp:effectExtent l="0" t="0" r="1905" b="0"/>
          <wp:wrapTight wrapText="bothSides">
            <wp:wrapPolygon edited="0">
              <wp:start x="0" y="0"/>
              <wp:lineTo x="0" y="20583"/>
              <wp:lineTo x="21405" y="20583"/>
              <wp:lineTo x="21405"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3095" cy="579755"/>
                  </a:xfrm>
                  <a:prstGeom prst="rect">
                    <a:avLst/>
                  </a:prstGeom>
                  <a:solidFill>
                    <a:srgbClr val="FFFFFF">
                      <a:alpha val="0"/>
                    </a:srgbClr>
                  </a:solid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2pt;height:12pt" o:bullet="t" filled="t">
        <v:fill color2="black"/>
        <v:imagedata r:id="rId1" o:title=""/>
      </v:shape>
    </w:pict>
  </w:numPicBullet>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berschrift4"/>
      <w:suff w:val="nothing"/>
      <w:lvlText w:val=""/>
      <w:lvlJc w:val="left"/>
      <w:pPr>
        <w:tabs>
          <w:tab w:val="num" w:pos="0"/>
        </w:tabs>
        <w:ind w:left="864" w:hanging="864"/>
      </w:pPr>
    </w:lvl>
    <w:lvl w:ilvl="4">
      <w:start w:val="1"/>
      <w:numFmt w:val="none"/>
      <w:pStyle w:val="berschrift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PicBulletId w:val="0"/>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0364367D"/>
    <w:multiLevelType w:val="hybridMultilevel"/>
    <w:tmpl w:val="32B81C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95B7594"/>
    <w:multiLevelType w:val="hybridMultilevel"/>
    <w:tmpl w:val="D3AAADA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C887073"/>
    <w:multiLevelType w:val="hybridMultilevel"/>
    <w:tmpl w:val="618E025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8"/>
  </w:num>
  <w:num w:numId="8">
    <w:abstractNumId w:val="9"/>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it-IT" w:vendorID="64" w:dllVersion="6" w:nlCheck="1" w:checkStyle="0"/>
  <w:activeWritingStyle w:appName="MSWord" w:lang="de-DE"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3084E"/>
    <w:rsid w:val="00031443"/>
    <w:rsid w:val="00033CCD"/>
    <w:rsid w:val="00042E45"/>
    <w:rsid w:val="0004324E"/>
    <w:rsid w:val="00055316"/>
    <w:rsid w:val="00060394"/>
    <w:rsid w:val="000634A0"/>
    <w:rsid w:val="00073FC0"/>
    <w:rsid w:val="0007680F"/>
    <w:rsid w:val="00081CF4"/>
    <w:rsid w:val="000A02D9"/>
    <w:rsid w:val="000A51FC"/>
    <w:rsid w:val="000B13B9"/>
    <w:rsid w:val="000B1ECB"/>
    <w:rsid w:val="000B5CAB"/>
    <w:rsid w:val="000C4E48"/>
    <w:rsid w:val="000C60A7"/>
    <w:rsid w:val="000C6ADC"/>
    <w:rsid w:val="000D4EC3"/>
    <w:rsid w:val="000E505A"/>
    <w:rsid w:val="000E62FE"/>
    <w:rsid w:val="000E6FDD"/>
    <w:rsid w:val="000F2D5E"/>
    <w:rsid w:val="000F5911"/>
    <w:rsid w:val="000F5FDB"/>
    <w:rsid w:val="0010306F"/>
    <w:rsid w:val="00106231"/>
    <w:rsid w:val="00113F1A"/>
    <w:rsid w:val="00120D78"/>
    <w:rsid w:val="00127CDB"/>
    <w:rsid w:val="0013145E"/>
    <w:rsid w:val="001461B6"/>
    <w:rsid w:val="00154CED"/>
    <w:rsid w:val="00164389"/>
    <w:rsid w:val="001711DD"/>
    <w:rsid w:val="0017194D"/>
    <w:rsid w:val="00175C3B"/>
    <w:rsid w:val="001777C2"/>
    <w:rsid w:val="00191F85"/>
    <w:rsid w:val="00192F6D"/>
    <w:rsid w:val="001C03A7"/>
    <w:rsid w:val="001C6C10"/>
    <w:rsid w:val="001E1E83"/>
    <w:rsid w:val="001E5584"/>
    <w:rsid w:val="001E60C6"/>
    <w:rsid w:val="001E7341"/>
    <w:rsid w:val="001F090A"/>
    <w:rsid w:val="0020169A"/>
    <w:rsid w:val="00207993"/>
    <w:rsid w:val="00222EF6"/>
    <w:rsid w:val="00223A0D"/>
    <w:rsid w:val="00232B83"/>
    <w:rsid w:val="002342FE"/>
    <w:rsid w:val="00234CF1"/>
    <w:rsid w:val="002449C4"/>
    <w:rsid w:val="00247675"/>
    <w:rsid w:val="00250A18"/>
    <w:rsid w:val="002522CF"/>
    <w:rsid w:val="00252BF7"/>
    <w:rsid w:val="00256AE5"/>
    <w:rsid w:val="002613C1"/>
    <w:rsid w:val="0027067F"/>
    <w:rsid w:val="002713D2"/>
    <w:rsid w:val="0027198A"/>
    <w:rsid w:val="002746C3"/>
    <w:rsid w:val="00281D59"/>
    <w:rsid w:val="00291C84"/>
    <w:rsid w:val="0029209D"/>
    <w:rsid w:val="002B133F"/>
    <w:rsid w:val="002B3BE6"/>
    <w:rsid w:val="002C7012"/>
    <w:rsid w:val="002E1E33"/>
    <w:rsid w:val="002E7290"/>
    <w:rsid w:val="002F729C"/>
    <w:rsid w:val="00312B27"/>
    <w:rsid w:val="00312D69"/>
    <w:rsid w:val="00312D83"/>
    <w:rsid w:val="0031597E"/>
    <w:rsid w:val="00326A2C"/>
    <w:rsid w:val="00326B0B"/>
    <w:rsid w:val="003467E1"/>
    <w:rsid w:val="003536F5"/>
    <w:rsid w:val="00362175"/>
    <w:rsid w:val="00362311"/>
    <w:rsid w:val="0039653A"/>
    <w:rsid w:val="003A31C0"/>
    <w:rsid w:val="003A4445"/>
    <w:rsid w:val="003A5E35"/>
    <w:rsid w:val="003A6AE8"/>
    <w:rsid w:val="003B414E"/>
    <w:rsid w:val="003C16CD"/>
    <w:rsid w:val="003D6210"/>
    <w:rsid w:val="003F196A"/>
    <w:rsid w:val="003F1F4B"/>
    <w:rsid w:val="003F7E3F"/>
    <w:rsid w:val="00400916"/>
    <w:rsid w:val="0040657C"/>
    <w:rsid w:val="00415230"/>
    <w:rsid w:val="00420CAD"/>
    <w:rsid w:val="00423211"/>
    <w:rsid w:val="00441F18"/>
    <w:rsid w:val="004426F5"/>
    <w:rsid w:val="0044389D"/>
    <w:rsid w:val="004466DD"/>
    <w:rsid w:val="004622F2"/>
    <w:rsid w:val="004637AD"/>
    <w:rsid w:val="00464141"/>
    <w:rsid w:val="004670AC"/>
    <w:rsid w:val="00471A52"/>
    <w:rsid w:val="00473718"/>
    <w:rsid w:val="0048470F"/>
    <w:rsid w:val="0048747D"/>
    <w:rsid w:val="0049086F"/>
    <w:rsid w:val="00490A31"/>
    <w:rsid w:val="00491AD8"/>
    <w:rsid w:val="004A28A5"/>
    <w:rsid w:val="004A3A74"/>
    <w:rsid w:val="004A53F7"/>
    <w:rsid w:val="004B6DC0"/>
    <w:rsid w:val="004C1004"/>
    <w:rsid w:val="004C3C22"/>
    <w:rsid w:val="004D6210"/>
    <w:rsid w:val="004E3F70"/>
    <w:rsid w:val="004F15B7"/>
    <w:rsid w:val="004F25D0"/>
    <w:rsid w:val="004F2D17"/>
    <w:rsid w:val="005046B7"/>
    <w:rsid w:val="0050593D"/>
    <w:rsid w:val="00506A34"/>
    <w:rsid w:val="00506E6B"/>
    <w:rsid w:val="0050739D"/>
    <w:rsid w:val="0051061D"/>
    <w:rsid w:val="00515247"/>
    <w:rsid w:val="00515A04"/>
    <w:rsid w:val="00522CA5"/>
    <w:rsid w:val="00523990"/>
    <w:rsid w:val="005321E9"/>
    <w:rsid w:val="00536562"/>
    <w:rsid w:val="005506F2"/>
    <w:rsid w:val="00557BA5"/>
    <w:rsid w:val="00560065"/>
    <w:rsid w:val="0056206F"/>
    <w:rsid w:val="00564A81"/>
    <w:rsid w:val="00572801"/>
    <w:rsid w:val="005975D1"/>
    <w:rsid w:val="005A237D"/>
    <w:rsid w:val="005B13EF"/>
    <w:rsid w:val="005B18AC"/>
    <w:rsid w:val="005C1D16"/>
    <w:rsid w:val="005C2036"/>
    <w:rsid w:val="005C2048"/>
    <w:rsid w:val="005C29B3"/>
    <w:rsid w:val="005C4B6B"/>
    <w:rsid w:val="005C713F"/>
    <w:rsid w:val="005D3D10"/>
    <w:rsid w:val="005E44DA"/>
    <w:rsid w:val="00604212"/>
    <w:rsid w:val="00605394"/>
    <w:rsid w:val="00614D9C"/>
    <w:rsid w:val="006204A6"/>
    <w:rsid w:val="00626E48"/>
    <w:rsid w:val="0063491B"/>
    <w:rsid w:val="00656AA6"/>
    <w:rsid w:val="006615DD"/>
    <w:rsid w:val="006624CC"/>
    <w:rsid w:val="00665A72"/>
    <w:rsid w:val="00665C72"/>
    <w:rsid w:val="00671BF5"/>
    <w:rsid w:val="00692F86"/>
    <w:rsid w:val="006A2D85"/>
    <w:rsid w:val="006A5B3D"/>
    <w:rsid w:val="006B2BD2"/>
    <w:rsid w:val="006B3F6C"/>
    <w:rsid w:val="006B477B"/>
    <w:rsid w:val="006B4F8C"/>
    <w:rsid w:val="006B50F2"/>
    <w:rsid w:val="006B7067"/>
    <w:rsid w:val="006B787C"/>
    <w:rsid w:val="006D4121"/>
    <w:rsid w:val="006E2E7E"/>
    <w:rsid w:val="006E5B21"/>
    <w:rsid w:val="006E7DCB"/>
    <w:rsid w:val="006F1B15"/>
    <w:rsid w:val="006F2039"/>
    <w:rsid w:val="006F2F4B"/>
    <w:rsid w:val="00717A8A"/>
    <w:rsid w:val="00721FEF"/>
    <w:rsid w:val="007471BC"/>
    <w:rsid w:val="00754533"/>
    <w:rsid w:val="007578AB"/>
    <w:rsid w:val="00775861"/>
    <w:rsid w:val="0078291B"/>
    <w:rsid w:val="00786D28"/>
    <w:rsid w:val="00792564"/>
    <w:rsid w:val="00794018"/>
    <w:rsid w:val="007943EA"/>
    <w:rsid w:val="00795C11"/>
    <w:rsid w:val="007A27B0"/>
    <w:rsid w:val="007A4695"/>
    <w:rsid w:val="007A7342"/>
    <w:rsid w:val="007A7BAD"/>
    <w:rsid w:val="007D09CF"/>
    <w:rsid w:val="007D69D4"/>
    <w:rsid w:val="007E0065"/>
    <w:rsid w:val="007E5ACF"/>
    <w:rsid w:val="007E71E0"/>
    <w:rsid w:val="007F79E3"/>
    <w:rsid w:val="00812D33"/>
    <w:rsid w:val="00820D9C"/>
    <w:rsid w:val="00822780"/>
    <w:rsid w:val="0082478B"/>
    <w:rsid w:val="008263DF"/>
    <w:rsid w:val="008403A7"/>
    <w:rsid w:val="00841BFE"/>
    <w:rsid w:val="0084219C"/>
    <w:rsid w:val="00843E03"/>
    <w:rsid w:val="00845D0B"/>
    <w:rsid w:val="0085232F"/>
    <w:rsid w:val="00855E1A"/>
    <w:rsid w:val="00857965"/>
    <w:rsid w:val="008611CD"/>
    <w:rsid w:val="0086694F"/>
    <w:rsid w:val="00866CEF"/>
    <w:rsid w:val="008671E0"/>
    <w:rsid w:val="00883BE1"/>
    <w:rsid w:val="008911FE"/>
    <w:rsid w:val="008B23AA"/>
    <w:rsid w:val="008C3DC3"/>
    <w:rsid w:val="008C40D6"/>
    <w:rsid w:val="008D64DD"/>
    <w:rsid w:val="008D65AB"/>
    <w:rsid w:val="008E2CD3"/>
    <w:rsid w:val="008F3611"/>
    <w:rsid w:val="008F4E69"/>
    <w:rsid w:val="008F770C"/>
    <w:rsid w:val="009109E3"/>
    <w:rsid w:val="009118C6"/>
    <w:rsid w:val="00913AC4"/>
    <w:rsid w:val="00916455"/>
    <w:rsid w:val="00917A4F"/>
    <w:rsid w:val="0092264A"/>
    <w:rsid w:val="00933348"/>
    <w:rsid w:val="009411DF"/>
    <w:rsid w:val="0094606C"/>
    <w:rsid w:val="00951955"/>
    <w:rsid w:val="009537F4"/>
    <w:rsid w:val="00971B95"/>
    <w:rsid w:val="009766FA"/>
    <w:rsid w:val="009771CB"/>
    <w:rsid w:val="00981764"/>
    <w:rsid w:val="00982F70"/>
    <w:rsid w:val="00985096"/>
    <w:rsid w:val="009921C6"/>
    <w:rsid w:val="00994ABE"/>
    <w:rsid w:val="00994D7E"/>
    <w:rsid w:val="009A4DD1"/>
    <w:rsid w:val="009A728A"/>
    <w:rsid w:val="009C17C7"/>
    <w:rsid w:val="009D1EF2"/>
    <w:rsid w:val="009D3A99"/>
    <w:rsid w:val="009E34DD"/>
    <w:rsid w:val="009E5CEB"/>
    <w:rsid w:val="009F2BF6"/>
    <w:rsid w:val="00A16ADB"/>
    <w:rsid w:val="00A30616"/>
    <w:rsid w:val="00A44555"/>
    <w:rsid w:val="00A4648A"/>
    <w:rsid w:val="00A46EDA"/>
    <w:rsid w:val="00A504BE"/>
    <w:rsid w:val="00A52747"/>
    <w:rsid w:val="00A63FF3"/>
    <w:rsid w:val="00A6519F"/>
    <w:rsid w:val="00A66BE0"/>
    <w:rsid w:val="00A77D71"/>
    <w:rsid w:val="00AA0A00"/>
    <w:rsid w:val="00AA403D"/>
    <w:rsid w:val="00AB2459"/>
    <w:rsid w:val="00AB7420"/>
    <w:rsid w:val="00AD662D"/>
    <w:rsid w:val="00AD75AA"/>
    <w:rsid w:val="00AE0B4C"/>
    <w:rsid w:val="00AF2374"/>
    <w:rsid w:val="00AF6FF3"/>
    <w:rsid w:val="00B0343E"/>
    <w:rsid w:val="00B058F2"/>
    <w:rsid w:val="00B06EE2"/>
    <w:rsid w:val="00B077B7"/>
    <w:rsid w:val="00B1250F"/>
    <w:rsid w:val="00B175E3"/>
    <w:rsid w:val="00B2013E"/>
    <w:rsid w:val="00B40CC0"/>
    <w:rsid w:val="00B44DE2"/>
    <w:rsid w:val="00B50E90"/>
    <w:rsid w:val="00B565D2"/>
    <w:rsid w:val="00B57442"/>
    <w:rsid w:val="00B607F0"/>
    <w:rsid w:val="00B675B4"/>
    <w:rsid w:val="00B70436"/>
    <w:rsid w:val="00B77954"/>
    <w:rsid w:val="00B811DC"/>
    <w:rsid w:val="00B84D0F"/>
    <w:rsid w:val="00B90240"/>
    <w:rsid w:val="00B937BA"/>
    <w:rsid w:val="00BB35B1"/>
    <w:rsid w:val="00BB7EAE"/>
    <w:rsid w:val="00BC461F"/>
    <w:rsid w:val="00BC700A"/>
    <w:rsid w:val="00BC7861"/>
    <w:rsid w:val="00BD2C29"/>
    <w:rsid w:val="00BE1974"/>
    <w:rsid w:val="00BE1A40"/>
    <w:rsid w:val="00BE398A"/>
    <w:rsid w:val="00BF0EE0"/>
    <w:rsid w:val="00C00E85"/>
    <w:rsid w:val="00C028D2"/>
    <w:rsid w:val="00C03F0E"/>
    <w:rsid w:val="00C06559"/>
    <w:rsid w:val="00C11714"/>
    <w:rsid w:val="00C22FCD"/>
    <w:rsid w:val="00C434CA"/>
    <w:rsid w:val="00C45398"/>
    <w:rsid w:val="00C478A9"/>
    <w:rsid w:val="00C501CE"/>
    <w:rsid w:val="00C55055"/>
    <w:rsid w:val="00C642D3"/>
    <w:rsid w:val="00C6491D"/>
    <w:rsid w:val="00C704E9"/>
    <w:rsid w:val="00C71AAA"/>
    <w:rsid w:val="00C7703D"/>
    <w:rsid w:val="00C86846"/>
    <w:rsid w:val="00C96C9E"/>
    <w:rsid w:val="00CA65DD"/>
    <w:rsid w:val="00CA6EE2"/>
    <w:rsid w:val="00CB0EF9"/>
    <w:rsid w:val="00CB6B40"/>
    <w:rsid w:val="00CC26CD"/>
    <w:rsid w:val="00CC2A03"/>
    <w:rsid w:val="00CD1293"/>
    <w:rsid w:val="00CD5F73"/>
    <w:rsid w:val="00CD6F2A"/>
    <w:rsid w:val="00CE40ED"/>
    <w:rsid w:val="00CE4D02"/>
    <w:rsid w:val="00CF0160"/>
    <w:rsid w:val="00CF335F"/>
    <w:rsid w:val="00CF45CF"/>
    <w:rsid w:val="00CF4B92"/>
    <w:rsid w:val="00CF53F4"/>
    <w:rsid w:val="00D0015D"/>
    <w:rsid w:val="00D05118"/>
    <w:rsid w:val="00D1143F"/>
    <w:rsid w:val="00D14F05"/>
    <w:rsid w:val="00D21D24"/>
    <w:rsid w:val="00D22F37"/>
    <w:rsid w:val="00D33316"/>
    <w:rsid w:val="00D44534"/>
    <w:rsid w:val="00D52668"/>
    <w:rsid w:val="00D5508F"/>
    <w:rsid w:val="00D57323"/>
    <w:rsid w:val="00D624F1"/>
    <w:rsid w:val="00D631AD"/>
    <w:rsid w:val="00D63BBD"/>
    <w:rsid w:val="00D66840"/>
    <w:rsid w:val="00D679B0"/>
    <w:rsid w:val="00D71C58"/>
    <w:rsid w:val="00D737F6"/>
    <w:rsid w:val="00D77E61"/>
    <w:rsid w:val="00D77EE2"/>
    <w:rsid w:val="00D83F56"/>
    <w:rsid w:val="00D86DB5"/>
    <w:rsid w:val="00D90742"/>
    <w:rsid w:val="00D9440A"/>
    <w:rsid w:val="00DA13C1"/>
    <w:rsid w:val="00DB2711"/>
    <w:rsid w:val="00DB4A92"/>
    <w:rsid w:val="00DB502B"/>
    <w:rsid w:val="00DC4ED7"/>
    <w:rsid w:val="00DD0DD3"/>
    <w:rsid w:val="00DE5396"/>
    <w:rsid w:val="00DF3152"/>
    <w:rsid w:val="00E03BB2"/>
    <w:rsid w:val="00E04C1A"/>
    <w:rsid w:val="00E04D42"/>
    <w:rsid w:val="00E15085"/>
    <w:rsid w:val="00E247A8"/>
    <w:rsid w:val="00E269D7"/>
    <w:rsid w:val="00E273E5"/>
    <w:rsid w:val="00E32CC2"/>
    <w:rsid w:val="00E36AD9"/>
    <w:rsid w:val="00E36FD2"/>
    <w:rsid w:val="00E41FF0"/>
    <w:rsid w:val="00E430BF"/>
    <w:rsid w:val="00E432F9"/>
    <w:rsid w:val="00E44E1D"/>
    <w:rsid w:val="00E47809"/>
    <w:rsid w:val="00E66013"/>
    <w:rsid w:val="00E730C7"/>
    <w:rsid w:val="00E80928"/>
    <w:rsid w:val="00E85CAF"/>
    <w:rsid w:val="00E97C76"/>
    <w:rsid w:val="00EA0944"/>
    <w:rsid w:val="00EA2646"/>
    <w:rsid w:val="00EA3782"/>
    <w:rsid w:val="00EA3CF5"/>
    <w:rsid w:val="00EA62B5"/>
    <w:rsid w:val="00EB007B"/>
    <w:rsid w:val="00EB09D7"/>
    <w:rsid w:val="00EC4395"/>
    <w:rsid w:val="00EC7DB0"/>
    <w:rsid w:val="00ED2FCE"/>
    <w:rsid w:val="00EF1286"/>
    <w:rsid w:val="00EF1326"/>
    <w:rsid w:val="00EF64BC"/>
    <w:rsid w:val="00EF6980"/>
    <w:rsid w:val="00F00BB8"/>
    <w:rsid w:val="00F00E23"/>
    <w:rsid w:val="00F03A9E"/>
    <w:rsid w:val="00F05A80"/>
    <w:rsid w:val="00F14EF8"/>
    <w:rsid w:val="00F170A0"/>
    <w:rsid w:val="00F24808"/>
    <w:rsid w:val="00F24DEE"/>
    <w:rsid w:val="00F33E18"/>
    <w:rsid w:val="00F35614"/>
    <w:rsid w:val="00F46FD4"/>
    <w:rsid w:val="00F56A5E"/>
    <w:rsid w:val="00F60336"/>
    <w:rsid w:val="00F608D4"/>
    <w:rsid w:val="00F61120"/>
    <w:rsid w:val="00F660FF"/>
    <w:rsid w:val="00F72186"/>
    <w:rsid w:val="00F818CC"/>
    <w:rsid w:val="00F873AA"/>
    <w:rsid w:val="00F87C62"/>
    <w:rsid w:val="00F91D39"/>
    <w:rsid w:val="00F923A5"/>
    <w:rsid w:val="00FB12AB"/>
    <w:rsid w:val="00FB47A7"/>
    <w:rsid w:val="00FB79D5"/>
    <w:rsid w:val="00FC1A3C"/>
    <w:rsid w:val="00FC788C"/>
    <w:rsid w:val="00FC7DA5"/>
    <w:rsid w:val="00FD6A6E"/>
    <w:rsid w:val="00FD73D8"/>
    <w:rsid w:val="00FE424B"/>
    <w:rsid w:val="00FF2747"/>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497FA24"/>
  <w15:docId w15:val="{8219097D-66FF-4D66-8B60-B898D3FF8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7680F"/>
    <w:pPr>
      <w:suppressAutoHyphens/>
    </w:pPr>
    <w:rPr>
      <w:rFonts w:ascii="Frutiger 45 Light" w:eastAsia="Calibri" w:hAnsi="Frutiger 45 Light" w:cs="Frutiger 45 Light"/>
      <w:lang w:eastAsia="zh-CN"/>
    </w:rPr>
  </w:style>
  <w:style w:type="paragraph" w:styleId="berschrift1">
    <w:name w:val="heading 1"/>
    <w:basedOn w:val="Standard"/>
    <w:next w:val="Standard"/>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berschrift4">
    <w:name w:val="heading 4"/>
    <w:basedOn w:val="Standard"/>
    <w:next w:val="Standard"/>
    <w:qFormat/>
    <w:rsid w:val="0007680F"/>
    <w:pPr>
      <w:keepNext/>
      <w:numPr>
        <w:ilvl w:val="3"/>
        <w:numId w:val="1"/>
      </w:numPr>
      <w:outlineLvl w:val="3"/>
    </w:pPr>
    <w:rPr>
      <w:b/>
      <w:color w:val="FF0000"/>
      <w:sz w:val="16"/>
      <w:u w:val="single"/>
    </w:rPr>
  </w:style>
  <w:style w:type="paragraph" w:styleId="berschrift5">
    <w:name w:val="heading 5"/>
    <w:basedOn w:val="Standard"/>
    <w:next w:val="Standard"/>
    <w:qFormat/>
    <w:rsid w:val="0007680F"/>
    <w:pPr>
      <w:keepNext/>
      <w:numPr>
        <w:ilvl w:val="4"/>
        <w:numId w:val="1"/>
      </w:numPr>
      <w:outlineLvl w:val="4"/>
    </w:pPr>
    <w:rPr>
      <w:rFonts w:ascii="AGaramond" w:hAnsi="AGaramond" w:cs="AGaramond"/>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uiPriority w:val="99"/>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BesuchterLink">
    <w:name w:val="FollowedHyperlink"/>
    <w:rsid w:val="0007680F"/>
    <w:rPr>
      <w:color w:val="800000"/>
      <w:u w:val="single"/>
    </w:rPr>
  </w:style>
  <w:style w:type="character" w:styleId="Fett">
    <w:name w:val="Strong"/>
    <w:qFormat/>
    <w:rsid w:val="0007680F"/>
    <w:rPr>
      <w:b/>
      <w:bCs/>
    </w:rPr>
  </w:style>
  <w:style w:type="paragraph" w:customStyle="1" w:styleId="berschrift">
    <w:name w:val="Überschrift"/>
    <w:basedOn w:val="Standard"/>
    <w:next w:val="Textkrper"/>
    <w:rsid w:val="0007680F"/>
    <w:pPr>
      <w:keepNext/>
      <w:spacing w:before="240" w:after="120"/>
    </w:pPr>
    <w:rPr>
      <w:rFonts w:ascii="Liberation Sans" w:eastAsia="Noto Sans CJK SC Regular" w:hAnsi="Liberation Sans" w:cs="FreeSans"/>
      <w:sz w:val="28"/>
      <w:szCs w:val="28"/>
    </w:rPr>
  </w:style>
  <w:style w:type="paragraph" w:styleId="Textkrper">
    <w:name w:val="Body Text"/>
    <w:basedOn w:val="Standard"/>
    <w:rsid w:val="0007680F"/>
    <w:rPr>
      <w:b/>
    </w:rPr>
  </w:style>
  <w:style w:type="paragraph" w:styleId="Liste">
    <w:name w:val="List"/>
    <w:basedOn w:val="Textkrper"/>
    <w:rsid w:val="0007680F"/>
    <w:rPr>
      <w:rFonts w:cs="FreeSans"/>
    </w:rPr>
  </w:style>
  <w:style w:type="paragraph" w:styleId="Beschriftung">
    <w:name w:val="caption"/>
    <w:basedOn w:val="Standard"/>
    <w:qFormat/>
    <w:rsid w:val="0007680F"/>
    <w:pPr>
      <w:suppressLineNumbers/>
      <w:spacing w:before="120" w:after="120"/>
    </w:pPr>
    <w:rPr>
      <w:rFonts w:cs="FreeSans"/>
      <w:i/>
      <w:iCs/>
    </w:rPr>
  </w:style>
  <w:style w:type="paragraph" w:customStyle="1" w:styleId="Verzeichnis">
    <w:name w:val="Verzeichnis"/>
    <w:basedOn w:val="Standard"/>
    <w:rsid w:val="0007680F"/>
    <w:pPr>
      <w:suppressLineNumbers/>
    </w:pPr>
    <w:rPr>
      <w:rFonts w:cs="FreeSans"/>
    </w:rPr>
  </w:style>
  <w:style w:type="paragraph" w:styleId="Kopfzeile">
    <w:name w:val="header"/>
    <w:basedOn w:val="Standard"/>
    <w:rsid w:val="0007680F"/>
    <w:pPr>
      <w:tabs>
        <w:tab w:val="center" w:pos="4536"/>
        <w:tab w:val="right" w:pos="9072"/>
      </w:tabs>
    </w:pPr>
    <w:rPr>
      <w:rFonts w:ascii="Calibri" w:eastAsia="Times New Roman" w:hAnsi="Calibri" w:cs="Calibri"/>
      <w:sz w:val="22"/>
      <w:szCs w:val="22"/>
    </w:rPr>
  </w:style>
  <w:style w:type="paragraph" w:styleId="Fuzeile">
    <w:name w:val="footer"/>
    <w:basedOn w:val="Standard"/>
    <w:uiPriority w:val="99"/>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Sprechblasentext">
    <w:name w:val="Balloon Text"/>
    <w:basedOn w:val="Standard"/>
    <w:rsid w:val="0007680F"/>
    <w:rPr>
      <w:rFonts w:ascii="Tahoma" w:eastAsia="Times New Roman" w:hAnsi="Tahoma" w:cs="Tahoma"/>
      <w:sz w:val="16"/>
      <w:szCs w:val="16"/>
    </w:rPr>
  </w:style>
  <w:style w:type="paragraph" w:customStyle="1" w:styleId="Listenabsatz1">
    <w:name w:val="Listenabsatz1"/>
    <w:basedOn w:val="Standard"/>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Standard"/>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Standard"/>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Standard"/>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Standard"/>
    <w:rsid w:val="0007680F"/>
    <w:pPr>
      <w:spacing w:after="160" w:line="240" w:lineRule="exact"/>
    </w:pPr>
    <w:rPr>
      <w:rFonts w:ascii="Times New Roman" w:hAnsi="Times New Roman" w:cs="Arial"/>
      <w:sz w:val="20"/>
      <w:lang w:val="en-US"/>
    </w:rPr>
  </w:style>
  <w:style w:type="paragraph" w:customStyle="1" w:styleId="Kommentartext1">
    <w:name w:val="Kommentartext1"/>
    <w:basedOn w:val="Standard"/>
    <w:rsid w:val="0007680F"/>
    <w:rPr>
      <w:sz w:val="20"/>
    </w:rPr>
  </w:style>
  <w:style w:type="paragraph" w:styleId="Kommentarthema">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enabsatz">
    <w:name w:val="List Paragraph"/>
    <w:basedOn w:val="Standard"/>
    <w:qFormat/>
    <w:rsid w:val="0007680F"/>
    <w:pPr>
      <w:spacing w:after="200" w:line="276" w:lineRule="auto"/>
      <w:ind w:left="720"/>
      <w:contextualSpacing/>
    </w:pPr>
    <w:rPr>
      <w:rFonts w:ascii="Calibri" w:hAnsi="Calibri" w:cs="Times New Roman"/>
      <w:sz w:val="22"/>
      <w:szCs w:val="22"/>
      <w:lang w:val="en-US"/>
    </w:rPr>
  </w:style>
  <w:style w:type="paragraph" w:styleId="Funotentext">
    <w:name w:val="footnote text"/>
    <w:basedOn w:val="Standard"/>
    <w:rsid w:val="0007680F"/>
    <w:rPr>
      <w:sz w:val="20"/>
    </w:rPr>
  </w:style>
  <w:style w:type="character" w:customStyle="1" w:styleId="no-wrap">
    <w:name w:val="no-wrap"/>
    <w:rsid w:val="003F1F4B"/>
  </w:style>
  <w:style w:type="character" w:styleId="Kommentarzeichen">
    <w:name w:val="annotation reference"/>
    <w:uiPriority w:val="99"/>
    <w:semiHidden/>
    <w:unhideWhenUsed/>
    <w:rsid w:val="0017194D"/>
    <w:rPr>
      <w:sz w:val="16"/>
      <w:szCs w:val="16"/>
    </w:rPr>
  </w:style>
  <w:style w:type="paragraph" w:styleId="Kommentartext">
    <w:name w:val="annotation text"/>
    <w:basedOn w:val="Standard"/>
    <w:link w:val="KommentartextZchn"/>
    <w:uiPriority w:val="99"/>
    <w:semiHidden/>
    <w:unhideWhenUsed/>
    <w:rsid w:val="0017194D"/>
    <w:rPr>
      <w:sz w:val="20"/>
    </w:rPr>
  </w:style>
  <w:style w:type="character" w:customStyle="1" w:styleId="KommentartextZchn">
    <w:name w:val="Kommentartext Zchn"/>
    <w:link w:val="Kommentartext"/>
    <w:uiPriority w:val="99"/>
    <w:semiHidden/>
    <w:rsid w:val="0017194D"/>
    <w:rPr>
      <w:rFonts w:ascii="Frutiger 45 Light" w:eastAsia="Calibri" w:hAnsi="Frutiger 45 Light" w:cs="Frutiger 45 Light"/>
      <w:lang w:eastAsia="zh-CN"/>
    </w:rPr>
  </w:style>
  <w:style w:type="character" w:styleId="Funotenzeichen">
    <w:name w:val="footnote reference"/>
    <w:basedOn w:val="Absatz-Standardschriftar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Standard"/>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berarbeitung">
    <w:name w:val="Revision"/>
    <w:hidden/>
    <w:semiHidden/>
    <w:rsid w:val="00C434CA"/>
    <w:rPr>
      <w:rFonts w:ascii="Frutiger 45 Light" w:eastAsia="Calibri" w:hAnsi="Frutiger 45 Light" w:cs="Frutiger 45 Light"/>
      <w:lang w:eastAsia="zh-CN"/>
    </w:rPr>
  </w:style>
  <w:style w:type="character" w:styleId="NichtaufgelsteErwhnung">
    <w:name w:val="Unresolved Mention"/>
    <w:basedOn w:val="Absatz-Standardschriftart"/>
    <w:uiPriority w:val="99"/>
    <w:semiHidden/>
    <w:unhideWhenUsed/>
    <w:rsid w:val="004670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26824">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 w:id="192768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e@da-direkt.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adac.de/rund-ums-fahrzeug/unfall-schaden-panne/adac-pannenstatistik/?redirectId=quer.Pannenstatistik18"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E362B4-0C7B-43D4-B852-C7490929F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673</Words>
  <Characters>4240</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4904</CharactersWithSpaces>
  <SharedDoc>false</SharedDoc>
  <HLinks>
    <vt:vector size="18" baseType="variant">
      <vt:variant>
        <vt:i4>3473505</vt:i4>
      </vt:variant>
      <vt:variant>
        <vt:i4>6</vt:i4>
      </vt:variant>
      <vt:variant>
        <vt:i4>0</vt:i4>
      </vt:variant>
      <vt:variant>
        <vt:i4>5</vt:i4>
      </vt:variant>
      <vt:variant>
        <vt:lpwstr>http://www.da-direkt.de/presse</vt:lpwstr>
      </vt:variant>
      <vt:variant>
        <vt:lpwstr/>
      </vt:variant>
      <vt:variant>
        <vt:i4>1245307</vt:i4>
      </vt:variant>
      <vt:variant>
        <vt:i4>3</vt:i4>
      </vt:variant>
      <vt:variant>
        <vt:i4>0</vt:i4>
      </vt:variant>
      <vt:variant>
        <vt:i4>5</vt:i4>
      </vt:variant>
      <vt:variant>
        <vt:lpwstr>mailto:presse@da-direkt.de</vt:lpwstr>
      </vt:variant>
      <vt:variant>
        <vt:lpwstr/>
      </vt:variant>
      <vt:variant>
        <vt:i4>2031637</vt:i4>
      </vt:variant>
      <vt:variant>
        <vt:i4>0</vt:i4>
      </vt:variant>
      <vt:variant>
        <vt:i4>0</vt:i4>
      </vt:variant>
      <vt:variant>
        <vt:i4>5</vt:i4>
      </vt:variant>
      <vt:variant>
        <vt:lpwstr>https://www.da-direkt.de/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Dominik Grauel</cp:lastModifiedBy>
  <cp:revision>3</cp:revision>
  <cp:lastPrinted>2019-04-04T06:44:00Z</cp:lastPrinted>
  <dcterms:created xsi:type="dcterms:W3CDTF">2019-11-28T14:34:00Z</dcterms:created>
  <dcterms:modified xsi:type="dcterms:W3CDTF">2019-11-28T14:37:00Z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iteId">
    <vt:lpwstr>473672ba-cd07-4371-a2ae-788b4c61840e</vt:lpwstr>
  </property>
  <property fmtid="{D5CDD505-2E9C-101B-9397-08002B2CF9AE}" pid="4" name="MSIP_Label_9a7ed875-cb67-40d7-9ea6-a804b08b1148_Owner">
    <vt:lpwstr>dominik.grauel@zurich.com</vt:lpwstr>
  </property>
  <property fmtid="{D5CDD505-2E9C-101B-9397-08002B2CF9AE}" pid="5" name="MSIP_Label_9a7ed875-cb67-40d7-9ea6-a804b08b1148_SetDate">
    <vt:lpwstr>2019-11-22T09:13:29.6833389Z</vt:lpwstr>
  </property>
  <property fmtid="{D5CDD505-2E9C-101B-9397-08002B2CF9AE}" pid="6" name="MSIP_Label_9a7ed875-cb67-40d7-9ea6-a804b08b1148_Name">
    <vt:lpwstr>Public</vt:lpwstr>
  </property>
  <property fmtid="{D5CDD505-2E9C-101B-9397-08002B2CF9AE}" pid="7" name="MSIP_Label_9a7ed875-cb67-40d7-9ea6-a804b08b1148_Application">
    <vt:lpwstr>Microsoft Azure Information Protection</vt:lpwstr>
  </property>
  <property fmtid="{D5CDD505-2E9C-101B-9397-08002B2CF9AE}" pid="8" name="MSIP_Label_9a7ed875-cb67-40d7-9ea6-a804b08b1148_ActionId">
    <vt:lpwstr>8999f147-c14b-4eb1-8a8b-f9b65180b993</vt:lpwstr>
  </property>
  <property fmtid="{D5CDD505-2E9C-101B-9397-08002B2CF9AE}" pid="9" name="MSIP_Label_9a7ed875-cb67-40d7-9ea6-a804b08b1148_Extended_MSFT_Method">
    <vt:lpwstr>Manual</vt:lpwstr>
  </property>
  <property fmtid="{D5CDD505-2E9C-101B-9397-08002B2CF9AE}" pid="10" name="Sensitivity">
    <vt:lpwstr>Public</vt:lpwstr>
  </property>
</Properties>
</file>