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6D5" w:rsidRDefault="00AB416B" w:rsidP="00077065">
      <w:pPr>
        <w:spacing w:line="276" w:lineRule="auto"/>
        <w:rPr>
          <w:b/>
          <w:sz w:val="40"/>
          <w:szCs w:val="40"/>
        </w:rPr>
      </w:pPr>
      <w:r>
        <w:rPr>
          <w:b/>
          <w:sz w:val="40"/>
          <w:szCs w:val="40"/>
        </w:rPr>
        <w:t xml:space="preserve">Bensinpriset spås fortsätta </w:t>
      </w:r>
      <w:r w:rsidR="0008792C">
        <w:rPr>
          <w:b/>
          <w:sz w:val="40"/>
          <w:szCs w:val="40"/>
        </w:rPr>
        <w:t xml:space="preserve">stiga </w:t>
      </w:r>
      <w:r>
        <w:rPr>
          <w:b/>
          <w:sz w:val="40"/>
          <w:szCs w:val="40"/>
        </w:rPr>
        <w:t xml:space="preserve">– </w:t>
      </w:r>
      <w:r w:rsidR="00FD7568">
        <w:rPr>
          <w:b/>
          <w:sz w:val="40"/>
          <w:szCs w:val="40"/>
        </w:rPr>
        <w:t>etanol</w:t>
      </w:r>
      <w:r>
        <w:rPr>
          <w:b/>
          <w:sz w:val="40"/>
          <w:szCs w:val="40"/>
        </w:rPr>
        <w:t xml:space="preserve"> blir billigare</w:t>
      </w:r>
    </w:p>
    <w:p w:rsidR="00833B6A" w:rsidRPr="009F4797" w:rsidRDefault="00833B6A" w:rsidP="00077065">
      <w:pPr>
        <w:spacing w:line="276" w:lineRule="auto"/>
      </w:pPr>
    </w:p>
    <w:p w:rsidR="00494AD6" w:rsidRDefault="00637EE7" w:rsidP="007A6A19">
      <w:pPr>
        <w:spacing w:line="276" w:lineRule="auto"/>
        <w:rPr>
          <w:rFonts w:ascii="Helvetica" w:hAnsi="Helvetica"/>
          <w:b/>
          <w:sz w:val="22"/>
          <w:szCs w:val="22"/>
        </w:rPr>
      </w:pPr>
      <w:r>
        <w:rPr>
          <w:rFonts w:ascii="Helvetica" w:hAnsi="Helvetica"/>
          <w:b/>
          <w:sz w:val="22"/>
          <w:szCs w:val="22"/>
        </w:rPr>
        <w:t>B</w:t>
      </w:r>
      <w:r w:rsidR="00AB416B">
        <w:rPr>
          <w:rFonts w:ascii="Helvetica" w:hAnsi="Helvetica"/>
          <w:b/>
          <w:sz w:val="22"/>
          <w:szCs w:val="22"/>
        </w:rPr>
        <w:t xml:space="preserve">ensinprisdebatten </w:t>
      </w:r>
      <w:r>
        <w:rPr>
          <w:rFonts w:ascii="Helvetica" w:hAnsi="Helvetica"/>
          <w:b/>
          <w:sz w:val="22"/>
          <w:szCs w:val="22"/>
        </w:rPr>
        <w:t xml:space="preserve">och bensinupproret fortsätter att </w:t>
      </w:r>
      <w:r w:rsidR="00AB416B">
        <w:rPr>
          <w:rFonts w:ascii="Helvetica" w:hAnsi="Helvetica"/>
          <w:b/>
          <w:sz w:val="22"/>
          <w:szCs w:val="22"/>
        </w:rPr>
        <w:t>rasa</w:t>
      </w:r>
      <w:r>
        <w:rPr>
          <w:rFonts w:ascii="Helvetica" w:hAnsi="Helvetica"/>
          <w:b/>
          <w:sz w:val="22"/>
          <w:szCs w:val="22"/>
        </w:rPr>
        <w:t xml:space="preserve"> </w:t>
      </w:r>
      <w:r w:rsidR="00AB416B">
        <w:rPr>
          <w:rFonts w:ascii="Helvetica" w:hAnsi="Helvetica"/>
          <w:b/>
          <w:sz w:val="22"/>
          <w:szCs w:val="22"/>
        </w:rPr>
        <w:t>i Sverige</w:t>
      </w:r>
      <w:r w:rsidR="00176C5A">
        <w:rPr>
          <w:rFonts w:ascii="Helvetica" w:hAnsi="Helvetica"/>
          <w:b/>
          <w:sz w:val="22"/>
          <w:szCs w:val="22"/>
        </w:rPr>
        <w:t>.</w:t>
      </w:r>
      <w:r w:rsidR="00AB416B">
        <w:rPr>
          <w:rFonts w:ascii="Helvetica" w:hAnsi="Helvetica"/>
          <w:b/>
          <w:sz w:val="22"/>
          <w:szCs w:val="22"/>
        </w:rPr>
        <w:t xml:space="preserve"> Nu kommer en ny sammanställning från Lantmännen </w:t>
      </w:r>
      <w:proofErr w:type="spellStart"/>
      <w:r w:rsidR="00AB416B">
        <w:rPr>
          <w:rFonts w:ascii="Helvetica" w:hAnsi="Helvetica"/>
          <w:b/>
          <w:sz w:val="22"/>
          <w:szCs w:val="22"/>
        </w:rPr>
        <w:t>Agroetanol</w:t>
      </w:r>
      <w:proofErr w:type="spellEnd"/>
      <w:r w:rsidR="00AB416B">
        <w:rPr>
          <w:rFonts w:ascii="Helvetica" w:hAnsi="Helvetica"/>
          <w:b/>
          <w:sz w:val="22"/>
          <w:szCs w:val="22"/>
        </w:rPr>
        <w:t xml:space="preserve"> och Ford</w:t>
      </w:r>
      <w:r w:rsidR="008F4D6E">
        <w:rPr>
          <w:rFonts w:ascii="Helvetica" w:hAnsi="Helvetica"/>
          <w:b/>
          <w:sz w:val="22"/>
          <w:szCs w:val="22"/>
        </w:rPr>
        <w:t xml:space="preserve"> –</w:t>
      </w:r>
      <w:r w:rsidR="00FD7568">
        <w:rPr>
          <w:rFonts w:ascii="Helvetica" w:hAnsi="Helvetica"/>
          <w:b/>
          <w:sz w:val="22"/>
          <w:szCs w:val="22"/>
        </w:rPr>
        <w:t xml:space="preserve"> </w:t>
      </w:r>
      <w:r w:rsidR="000363B5">
        <w:rPr>
          <w:rFonts w:ascii="Helvetica" w:hAnsi="Helvetica"/>
          <w:b/>
          <w:sz w:val="22"/>
          <w:szCs w:val="22"/>
        </w:rPr>
        <w:t xml:space="preserve">med </w:t>
      </w:r>
      <w:r w:rsidR="00FD7568">
        <w:rPr>
          <w:rFonts w:ascii="Helvetica" w:hAnsi="Helvetica"/>
          <w:b/>
          <w:sz w:val="22"/>
          <w:szCs w:val="22"/>
        </w:rPr>
        <w:t>prognoser från bland andra OECD</w:t>
      </w:r>
      <w:r w:rsidR="00584A32">
        <w:rPr>
          <w:rFonts w:ascii="Helvetica" w:hAnsi="Helvetica"/>
          <w:b/>
          <w:sz w:val="22"/>
          <w:szCs w:val="22"/>
        </w:rPr>
        <w:t xml:space="preserve"> och EIA</w:t>
      </w:r>
      <w:r w:rsidR="008F4D6E">
        <w:rPr>
          <w:rFonts w:ascii="Helvetica" w:hAnsi="Helvetica"/>
          <w:b/>
          <w:sz w:val="22"/>
          <w:szCs w:val="22"/>
        </w:rPr>
        <w:t xml:space="preserve"> –</w:t>
      </w:r>
      <w:r w:rsidR="00AB416B">
        <w:rPr>
          <w:rFonts w:ascii="Helvetica" w:hAnsi="Helvetica"/>
          <w:b/>
          <w:sz w:val="22"/>
          <w:szCs w:val="22"/>
        </w:rPr>
        <w:t xml:space="preserve"> som spår att bensin- och dieselpriset kommer fortsätta att </w:t>
      </w:r>
      <w:r w:rsidR="0008792C">
        <w:rPr>
          <w:rFonts w:ascii="Helvetica" w:hAnsi="Helvetica"/>
          <w:b/>
          <w:sz w:val="22"/>
          <w:szCs w:val="22"/>
        </w:rPr>
        <w:t>stiga</w:t>
      </w:r>
      <w:r w:rsidR="00FD7568">
        <w:rPr>
          <w:rFonts w:ascii="Helvetica" w:hAnsi="Helvetica"/>
          <w:b/>
          <w:sz w:val="22"/>
          <w:szCs w:val="22"/>
        </w:rPr>
        <w:t>, samtidigt som p</w:t>
      </w:r>
      <w:r w:rsidR="00AB416B">
        <w:rPr>
          <w:rFonts w:ascii="Helvetica" w:hAnsi="Helvetica"/>
          <w:b/>
          <w:sz w:val="22"/>
          <w:szCs w:val="22"/>
        </w:rPr>
        <w:t xml:space="preserve">riset på </w:t>
      </w:r>
      <w:r w:rsidR="0008792C">
        <w:rPr>
          <w:rFonts w:ascii="Helvetica" w:hAnsi="Helvetica"/>
          <w:b/>
          <w:sz w:val="22"/>
          <w:szCs w:val="22"/>
        </w:rPr>
        <w:t xml:space="preserve">till exempel E85 väntas sjunka. En bil som kan gå på flera bränslen kan därför göra bilisten mindre exponerad mot prisökningarna, </w:t>
      </w:r>
      <w:r>
        <w:rPr>
          <w:rFonts w:ascii="Helvetica" w:hAnsi="Helvetica"/>
          <w:b/>
          <w:sz w:val="22"/>
          <w:szCs w:val="22"/>
        </w:rPr>
        <w:t>samtidigt som den gör klimatet en tjänst</w:t>
      </w:r>
      <w:r w:rsidR="0008792C">
        <w:rPr>
          <w:rFonts w:ascii="Helvetica" w:hAnsi="Helvetica"/>
          <w:b/>
          <w:sz w:val="22"/>
          <w:szCs w:val="22"/>
        </w:rPr>
        <w:t>.</w:t>
      </w:r>
    </w:p>
    <w:p w:rsidR="000F2F98" w:rsidRPr="009F4797" w:rsidRDefault="000F2F98" w:rsidP="007A6A19">
      <w:pPr>
        <w:spacing w:line="276" w:lineRule="auto"/>
        <w:rPr>
          <w:sz w:val="22"/>
          <w:szCs w:val="22"/>
        </w:rPr>
      </w:pPr>
    </w:p>
    <w:p w:rsidR="00986BF9" w:rsidRDefault="0008792C" w:rsidP="00176C5A">
      <w:pPr>
        <w:spacing w:line="276" w:lineRule="auto"/>
        <w:rPr>
          <w:rFonts w:ascii="Georgia" w:hAnsi="Georgia"/>
          <w:sz w:val="22"/>
          <w:szCs w:val="22"/>
        </w:rPr>
      </w:pPr>
      <w:r>
        <w:rPr>
          <w:rFonts w:ascii="Georgia" w:hAnsi="Georgia"/>
          <w:sz w:val="22"/>
          <w:szCs w:val="22"/>
        </w:rPr>
        <w:t xml:space="preserve">Drivmedelstillverkaren Lantmännen </w:t>
      </w:r>
      <w:proofErr w:type="spellStart"/>
      <w:r>
        <w:rPr>
          <w:rFonts w:ascii="Georgia" w:hAnsi="Georgia"/>
          <w:sz w:val="22"/>
          <w:szCs w:val="22"/>
        </w:rPr>
        <w:t>Agroetanol</w:t>
      </w:r>
      <w:proofErr w:type="spellEnd"/>
      <w:r>
        <w:rPr>
          <w:rFonts w:ascii="Georgia" w:hAnsi="Georgia"/>
          <w:sz w:val="22"/>
          <w:szCs w:val="22"/>
        </w:rPr>
        <w:t xml:space="preserve"> och biltillverkaren Ford har tillsammans sammanställt prognoser för tillgång, efterfrågan och prisnivå på olika drivmedel. Prognoserna kommer från bland andra amerikanska energimyndigheten</w:t>
      </w:r>
      <w:r w:rsidR="0070727E">
        <w:rPr>
          <w:rFonts w:ascii="Georgia" w:hAnsi="Georgia"/>
          <w:sz w:val="22"/>
          <w:szCs w:val="22"/>
        </w:rPr>
        <w:t xml:space="preserve"> och</w:t>
      </w:r>
      <w:r>
        <w:rPr>
          <w:rFonts w:ascii="Georgia" w:hAnsi="Georgia"/>
          <w:sz w:val="22"/>
          <w:szCs w:val="22"/>
        </w:rPr>
        <w:t xml:space="preserve"> OECD.</w:t>
      </w:r>
      <w:r w:rsidR="0070727E">
        <w:rPr>
          <w:rFonts w:ascii="Georgia" w:hAnsi="Georgia"/>
          <w:sz w:val="22"/>
          <w:szCs w:val="22"/>
        </w:rPr>
        <w:t xml:space="preserve"> </w:t>
      </w:r>
    </w:p>
    <w:p w:rsidR="00986BF9" w:rsidRDefault="00986BF9" w:rsidP="00176C5A">
      <w:pPr>
        <w:spacing w:line="276" w:lineRule="auto"/>
        <w:rPr>
          <w:rFonts w:ascii="Georgia" w:hAnsi="Georgia"/>
          <w:sz w:val="22"/>
          <w:szCs w:val="22"/>
        </w:rPr>
      </w:pPr>
    </w:p>
    <w:p w:rsidR="00A20B5B" w:rsidRDefault="00FD7568" w:rsidP="00176C5A">
      <w:pPr>
        <w:spacing w:line="276" w:lineRule="auto"/>
        <w:rPr>
          <w:rFonts w:ascii="Georgia" w:hAnsi="Georgia"/>
          <w:sz w:val="22"/>
          <w:szCs w:val="22"/>
        </w:rPr>
      </w:pPr>
      <w:r>
        <w:rPr>
          <w:rFonts w:ascii="Georgia" w:hAnsi="Georgia"/>
          <w:b/>
          <w:bCs/>
          <w:sz w:val="22"/>
          <w:szCs w:val="22"/>
        </w:rPr>
        <w:t>Bensin och diesel blir ännu dyrare</w:t>
      </w:r>
      <w:r>
        <w:rPr>
          <w:rFonts w:ascii="Georgia" w:hAnsi="Georgia"/>
          <w:sz w:val="22"/>
          <w:szCs w:val="22"/>
        </w:rPr>
        <w:br/>
      </w:r>
      <w:r w:rsidR="0070727E">
        <w:rPr>
          <w:rFonts w:ascii="Georgia" w:hAnsi="Georgia"/>
          <w:sz w:val="22"/>
          <w:szCs w:val="22"/>
        </w:rPr>
        <w:t>Analysen pekar på en dyster utveckling för de bilister som är bundna till bensin</w:t>
      </w:r>
      <w:r w:rsidR="00A20B5B">
        <w:rPr>
          <w:rFonts w:ascii="Georgia" w:hAnsi="Georgia"/>
          <w:sz w:val="22"/>
          <w:szCs w:val="22"/>
        </w:rPr>
        <w:t xml:space="preserve">. Såväl bensin som diesel spås bli succesivt </w:t>
      </w:r>
      <w:bookmarkStart w:id="0" w:name="_GoBack"/>
      <w:bookmarkEnd w:id="0"/>
      <w:r w:rsidR="00A20B5B">
        <w:rPr>
          <w:rFonts w:ascii="Georgia" w:hAnsi="Georgia"/>
          <w:sz w:val="22"/>
          <w:szCs w:val="22"/>
        </w:rPr>
        <w:t>dyrare år för år</w:t>
      </w:r>
      <w:r w:rsidR="0070727E">
        <w:rPr>
          <w:rFonts w:ascii="Georgia" w:hAnsi="Georgia"/>
          <w:sz w:val="22"/>
          <w:szCs w:val="22"/>
        </w:rPr>
        <w:t xml:space="preserve">, </w:t>
      </w:r>
      <w:r w:rsidR="00A20B5B">
        <w:rPr>
          <w:rFonts w:ascii="Georgia" w:hAnsi="Georgia"/>
          <w:sz w:val="22"/>
          <w:szCs w:val="22"/>
        </w:rPr>
        <w:t xml:space="preserve">både på grund av normaliserat eller stigande råoljepris men också drivet av höjd skatt på bränslet. </w:t>
      </w:r>
      <w:r w:rsidR="008F4D6E">
        <w:rPr>
          <w:rFonts w:ascii="Georgia" w:hAnsi="Georgia"/>
          <w:sz w:val="22"/>
          <w:szCs w:val="22"/>
        </w:rPr>
        <w:t xml:space="preserve">Enligt EIA:s, amerikanska Energy Information Agency, prognos stiger </w:t>
      </w:r>
      <w:r w:rsidR="00F450B7">
        <w:rPr>
          <w:rFonts w:ascii="Georgia" w:hAnsi="Georgia"/>
          <w:sz w:val="22"/>
          <w:szCs w:val="22"/>
        </w:rPr>
        <w:t>bensinpriset med 12,1 procent mellan 2018 och 2027, framför allt beroende på stigande råoljepriser. Eventuella svenska eller europeiska skattehöjningar finns alltså inte med i den prognosen.</w:t>
      </w:r>
      <w:r w:rsidR="008F4D6E">
        <w:rPr>
          <w:rFonts w:ascii="Georgia" w:hAnsi="Georgia"/>
          <w:sz w:val="22"/>
          <w:szCs w:val="22"/>
        </w:rPr>
        <w:t xml:space="preserve"> </w:t>
      </w:r>
    </w:p>
    <w:p w:rsidR="00A20B5B" w:rsidRDefault="00A20B5B" w:rsidP="00176C5A">
      <w:pPr>
        <w:spacing w:line="276" w:lineRule="auto"/>
        <w:rPr>
          <w:rFonts w:ascii="Georgia" w:hAnsi="Georgia"/>
          <w:sz w:val="22"/>
          <w:szCs w:val="22"/>
        </w:rPr>
      </w:pPr>
    </w:p>
    <w:p w:rsidR="00FD7568" w:rsidRPr="00FD7568" w:rsidRDefault="00FD7568" w:rsidP="00176C5A">
      <w:pPr>
        <w:spacing w:line="276" w:lineRule="auto"/>
        <w:rPr>
          <w:rFonts w:ascii="Georgia" w:hAnsi="Georgia"/>
          <w:b/>
          <w:bCs/>
          <w:sz w:val="22"/>
          <w:szCs w:val="22"/>
        </w:rPr>
      </w:pPr>
      <w:r>
        <w:rPr>
          <w:rFonts w:ascii="Georgia" w:hAnsi="Georgia"/>
          <w:b/>
          <w:bCs/>
          <w:sz w:val="22"/>
          <w:szCs w:val="22"/>
        </w:rPr>
        <w:t>Etanolpriset sjunker</w:t>
      </w:r>
    </w:p>
    <w:p w:rsidR="00176C5A" w:rsidRDefault="00A20B5B" w:rsidP="00176C5A">
      <w:pPr>
        <w:spacing w:line="276" w:lineRule="auto"/>
        <w:rPr>
          <w:rFonts w:ascii="Georgia" w:hAnsi="Georgia"/>
          <w:sz w:val="22"/>
          <w:szCs w:val="22"/>
        </w:rPr>
      </w:pPr>
      <w:r>
        <w:rPr>
          <w:rFonts w:ascii="Georgia" w:hAnsi="Georgia"/>
          <w:sz w:val="22"/>
          <w:szCs w:val="22"/>
        </w:rPr>
        <w:t>F</w:t>
      </w:r>
      <w:r w:rsidR="0070727E">
        <w:rPr>
          <w:rFonts w:ascii="Georgia" w:hAnsi="Georgia"/>
          <w:sz w:val="22"/>
          <w:szCs w:val="22"/>
        </w:rPr>
        <w:t>ör de</w:t>
      </w:r>
      <w:r w:rsidR="00C91182">
        <w:rPr>
          <w:rFonts w:ascii="Georgia" w:hAnsi="Georgia"/>
          <w:sz w:val="22"/>
          <w:szCs w:val="22"/>
        </w:rPr>
        <w:t>m</w:t>
      </w:r>
      <w:r w:rsidR="0070727E">
        <w:rPr>
          <w:rFonts w:ascii="Georgia" w:hAnsi="Georgia"/>
          <w:sz w:val="22"/>
          <w:szCs w:val="22"/>
        </w:rPr>
        <w:t xml:space="preserve"> som även kan tanka E85</w:t>
      </w:r>
      <w:r>
        <w:rPr>
          <w:rFonts w:ascii="Georgia" w:hAnsi="Georgia"/>
          <w:sz w:val="22"/>
          <w:szCs w:val="22"/>
        </w:rPr>
        <w:t xml:space="preserve"> ser analysen dock ljusare ut</w:t>
      </w:r>
      <w:r w:rsidR="0070727E">
        <w:rPr>
          <w:rFonts w:ascii="Georgia" w:hAnsi="Georgia"/>
          <w:sz w:val="22"/>
          <w:szCs w:val="22"/>
        </w:rPr>
        <w:t>.</w:t>
      </w:r>
      <w:r w:rsidR="00C91182">
        <w:rPr>
          <w:rFonts w:ascii="Georgia" w:hAnsi="Georgia"/>
          <w:sz w:val="22"/>
          <w:szCs w:val="22"/>
        </w:rPr>
        <w:t xml:space="preserve"> E85-priset spås nämligen sjunka</w:t>
      </w:r>
      <w:r w:rsidR="00986BF9">
        <w:rPr>
          <w:rFonts w:ascii="Georgia" w:hAnsi="Georgia"/>
          <w:sz w:val="22"/>
          <w:szCs w:val="22"/>
        </w:rPr>
        <w:t xml:space="preserve"> över de kommande åren</w:t>
      </w:r>
      <w:r>
        <w:rPr>
          <w:rFonts w:ascii="Georgia" w:hAnsi="Georgia"/>
          <w:sz w:val="22"/>
          <w:szCs w:val="22"/>
        </w:rPr>
        <w:t>, tack vare god tillgång på råvaror för etanolproduktion</w:t>
      </w:r>
      <w:r w:rsidR="00986BF9">
        <w:rPr>
          <w:rFonts w:ascii="Georgia" w:hAnsi="Georgia"/>
          <w:sz w:val="22"/>
          <w:szCs w:val="22"/>
        </w:rPr>
        <w:t>.</w:t>
      </w:r>
      <w:r>
        <w:rPr>
          <w:rFonts w:ascii="Georgia" w:hAnsi="Georgia"/>
          <w:sz w:val="22"/>
          <w:szCs w:val="22"/>
        </w:rPr>
        <w:t xml:space="preserve"> OECD spår i sin rapport OECD-FAD Agricultural Outlook att etanolpriset sjunker med </w:t>
      </w:r>
      <w:r w:rsidR="003A0920">
        <w:rPr>
          <w:rFonts w:ascii="Georgia" w:hAnsi="Georgia"/>
          <w:sz w:val="22"/>
          <w:szCs w:val="22"/>
        </w:rPr>
        <w:t>8</w:t>
      </w:r>
      <w:r>
        <w:rPr>
          <w:rFonts w:ascii="Georgia" w:hAnsi="Georgia"/>
          <w:sz w:val="22"/>
          <w:szCs w:val="22"/>
        </w:rPr>
        <w:t xml:space="preserve"> procent</w:t>
      </w:r>
      <w:r w:rsidR="00F450B7">
        <w:rPr>
          <w:rFonts w:ascii="Georgia" w:hAnsi="Georgia"/>
          <w:sz w:val="22"/>
          <w:szCs w:val="22"/>
        </w:rPr>
        <w:t xml:space="preserve"> 2018–2027</w:t>
      </w:r>
      <w:r>
        <w:rPr>
          <w:rFonts w:ascii="Georgia" w:hAnsi="Georgia"/>
          <w:sz w:val="22"/>
          <w:szCs w:val="22"/>
        </w:rPr>
        <w:t xml:space="preserve">. </w:t>
      </w:r>
      <w:r w:rsidR="00F450B7">
        <w:rPr>
          <w:rFonts w:ascii="Georgia" w:hAnsi="Georgia"/>
          <w:sz w:val="22"/>
          <w:szCs w:val="22"/>
        </w:rPr>
        <w:t xml:space="preserve">EIA spår en prissänkning med hela 10,4 procent för samma period. </w:t>
      </w:r>
      <w:r>
        <w:rPr>
          <w:rFonts w:ascii="Georgia" w:hAnsi="Georgia"/>
          <w:sz w:val="22"/>
          <w:szCs w:val="22"/>
        </w:rPr>
        <w:t>Det ger incitament till att</w:t>
      </w:r>
      <w:r w:rsidR="00025B10">
        <w:rPr>
          <w:rFonts w:ascii="Georgia" w:hAnsi="Georgia"/>
          <w:sz w:val="22"/>
          <w:szCs w:val="22"/>
        </w:rPr>
        <w:t>,</w:t>
      </w:r>
      <w:r>
        <w:rPr>
          <w:rFonts w:ascii="Georgia" w:hAnsi="Georgia"/>
          <w:sz w:val="22"/>
          <w:szCs w:val="22"/>
        </w:rPr>
        <w:t xml:space="preserve"> istället för ren bensinbil</w:t>
      </w:r>
      <w:r w:rsidR="00025B10">
        <w:rPr>
          <w:rFonts w:ascii="Georgia" w:hAnsi="Georgia"/>
          <w:sz w:val="22"/>
          <w:szCs w:val="22"/>
        </w:rPr>
        <w:t>,</w:t>
      </w:r>
      <w:r>
        <w:rPr>
          <w:rFonts w:ascii="Georgia" w:hAnsi="Georgia"/>
          <w:sz w:val="22"/>
          <w:szCs w:val="22"/>
        </w:rPr>
        <w:t xml:space="preserve"> skaffa en bil som också kan tankas med E85.</w:t>
      </w:r>
    </w:p>
    <w:p w:rsidR="00A20B5B" w:rsidRDefault="00A20B5B" w:rsidP="00176C5A">
      <w:pPr>
        <w:spacing w:line="276" w:lineRule="auto"/>
        <w:rPr>
          <w:rFonts w:ascii="Georgia" w:hAnsi="Georgia"/>
          <w:sz w:val="22"/>
          <w:szCs w:val="22"/>
        </w:rPr>
      </w:pPr>
    </w:p>
    <w:p w:rsidR="00A20B5B" w:rsidRDefault="000363B5" w:rsidP="00A20B5B">
      <w:pPr>
        <w:pStyle w:val="Liststycke"/>
        <w:numPr>
          <w:ilvl w:val="0"/>
          <w:numId w:val="5"/>
        </w:numPr>
        <w:spacing w:line="276" w:lineRule="auto"/>
        <w:rPr>
          <w:rFonts w:ascii="Georgia" w:hAnsi="Georgia"/>
          <w:sz w:val="22"/>
          <w:szCs w:val="22"/>
        </w:rPr>
      </w:pPr>
      <w:r>
        <w:rPr>
          <w:rFonts w:ascii="Georgia" w:hAnsi="Georgia"/>
          <w:sz w:val="22"/>
          <w:szCs w:val="22"/>
        </w:rPr>
        <w:t>A</w:t>
      </w:r>
      <w:r w:rsidR="00A20B5B">
        <w:rPr>
          <w:rFonts w:ascii="Georgia" w:hAnsi="Georgia"/>
          <w:sz w:val="22"/>
          <w:szCs w:val="22"/>
        </w:rPr>
        <w:t xml:space="preserve">tt ha en </w:t>
      </w:r>
      <w:r>
        <w:rPr>
          <w:rFonts w:ascii="Georgia" w:hAnsi="Georgia"/>
          <w:sz w:val="22"/>
          <w:szCs w:val="22"/>
        </w:rPr>
        <w:t xml:space="preserve">bil som kan köras på E85 och bensin </w:t>
      </w:r>
      <w:r w:rsidR="00A20B5B">
        <w:rPr>
          <w:rFonts w:ascii="Georgia" w:hAnsi="Georgia"/>
          <w:sz w:val="22"/>
          <w:szCs w:val="22"/>
        </w:rPr>
        <w:t xml:space="preserve">gör att du </w:t>
      </w:r>
      <w:r>
        <w:rPr>
          <w:rFonts w:ascii="Georgia" w:hAnsi="Georgia"/>
          <w:sz w:val="22"/>
          <w:szCs w:val="22"/>
        </w:rPr>
        <w:t xml:space="preserve">kan </w:t>
      </w:r>
      <w:r w:rsidR="00A20B5B">
        <w:rPr>
          <w:rFonts w:ascii="Georgia" w:hAnsi="Georgia"/>
          <w:sz w:val="22"/>
          <w:szCs w:val="22"/>
        </w:rPr>
        <w:t xml:space="preserve">minska såväl utsläppen från dina transporter som din exponering mot bensinpriset, säger Martin Engström, </w:t>
      </w:r>
      <w:r w:rsidR="00FD7568">
        <w:rPr>
          <w:rFonts w:ascii="Georgia" w:hAnsi="Georgia"/>
          <w:sz w:val="22"/>
          <w:szCs w:val="22"/>
        </w:rPr>
        <w:t>affärschef</w:t>
      </w:r>
      <w:r w:rsidR="00A20B5B">
        <w:rPr>
          <w:rFonts w:ascii="Georgia" w:hAnsi="Georgia"/>
          <w:sz w:val="22"/>
          <w:szCs w:val="22"/>
        </w:rPr>
        <w:t xml:space="preserve"> på Lantmännen </w:t>
      </w:r>
      <w:proofErr w:type="spellStart"/>
      <w:r w:rsidR="00A20B5B">
        <w:rPr>
          <w:rFonts w:ascii="Georgia" w:hAnsi="Georgia"/>
          <w:sz w:val="22"/>
          <w:szCs w:val="22"/>
        </w:rPr>
        <w:t>Agroetanol</w:t>
      </w:r>
      <w:proofErr w:type="spellEnd"/>
      <w:r w:rsidR="00A20B5B">
        <w:rPr>
          <w:rFonts w:ascii="Georgia" w:hAnsi="Georgia"/>
          <w:sz w:val="22"/>
          <w:szCs w:val="22"/>
        </w:rPr>
        <w:t>.</w:t>
      </w:r>
    </w:p>
    <w:p w:rsidR="00A20B5B" w:rsidRDefault="00A20B5B" w:rsidP="00A20B5B">
      <w:pPr>
        <w:spacing w:line="276" w:lineRule="auto"/>
        <w:rPr>
          <w:rFonts w:ascii="Georgia" w:hAnsi="Georgia"/>
          <w:sz w:val="22"/>
          <w:szCs w:val="22"/>
        </w:rPr>
      </w:pPr>
    </w:p>
    <w:p w:rsidR="00A20B5B" w:rsidRDefault="00FD7568" w:rsidP="00A20B5B">
      <w:pPr>
        <w:spacing w:line="276" w:lineRule="auto"/>
        <w:rPr>
          <w:rFonts w:ascii="Georgia" w:hAnsi="Georgia"/>
          <w:sz w:val="22"/>
          <w:szCs w:val="22"/>
        </w:rPr>
      </w:pPr>
      <w:r>
        <w:rPr>
          <w:rFonts w:ascii="Georgia" w:hAnsi="Georgia"/>
          <w:b/>
          <w:bCs/>
          <w:sz w:val="22"/>
          <w:szCs w:val="22"/>
        </w:rPr>
        <w:t>Låg kunskapsnivå om etanol</w:t>
      </w:r>
      <w:r>
        <w:rPr>
          <w:rFonts w:ascii="Georgia" w:hAnsi="Georgia"/>
          <w:sz w:val="22"/>
          <w:szCs w:val="22"/>
        </w:rPr>
        <w:br/>
      </w:r>
      <w:r w:rsidR="00A20B5B">
        <w:rPr>
          <w:rFonts w:ascii="Georgia" w:hAnsi="Georgia"/>
          <w:sz w:val="22"/>
          <w:szCs w:val="22"/>
        </w:rPr>
        <w:t xml:space="preserve">Tidigare i våras släppte Ford en undersökning som visade att svenskarna är dåligt medvetna om prisskillnaden mellan bensin och E85. </w:t>
      </w:r>
      <w:r>
        <w:rPr>
          <w:rFonts w:ascii="Georgia" w:hAnsi="Georgia"/>
          <w:sz w:val="22"/>
          <w:szCs w:val="22"/>
        </w:rPr>
        <w:t xml:space="preserve">22,4 procent av svenskarna tror att E85 är dyrare per liter än bensin, trots </w:t>
      </w:r>
      <w:r w:rsidR="00025B10">
        <w:rPr>
          <w:rFonts w:ascii="Georgia" w:hAnsi="Georgia"/>
          <w:sz w:val="22"/>
          <w:szCs w:val="22"/>
        </w:rPr>
        <w:t xml:space="preserve">att </w:t>
      </w:r>
      <w:r>
        <w:rPr>
          <w:rFonts w:ascii="Georgia" w:hAnsi="Georgia"/>
          <w:sz w:val="22"/>
          <w:szCs w:val="22"/>
        </w:rPr>
        <w:t xml:space="preserve">bensin är nästan 40 procent dyrare. Eftersom </w:t>
      </w:r>
      <w:r w:rsidR="00025B10">
        <w:rPr>
          <w:rFonts w:ascii="Georgia" w:hAnsi="Georgia"/>
          <w:sz w:val="22"/>
          <w:szCs w:val="22"/>
        </w:rPr>
        <w:t xml:space="preserve">en </w:t>
      </w:r>
      <w:r>
        <w:rPr>
          <w:rFonts w:ascii="Georgia" w:hAnsi="Georgia"/>
          <w:sz w:val="22"/>
          <w:szCs w:val="22"/>
        </w:rPr>
        <w:t xml:space="preserve">bil drar mellan 20 och 30 procent mer E85 än bensin blir prisskillnaden </w:t>
      </w:r>
      <w:r>
        <w:rPr>
          <w:rFonts w:ascii="Georgia" w:hAnsi="Georgia"/>
          <w:sz w:val="22"/>
          <w:szCs w:val="22"/>
        </w:rPr>
        <w:lastRenderedPageBreak/>
        <w:t xml:space="preserve">mindre </w:t>
      </w:r>
      <w:r w:rsidR="00025B10">
        <w:rPr>
          <w:rFonts w:ascii="Georgia" w:hAnsi="Georgia"/>
          <w:sz w:val="22"/>
          <w:szCs w:val="22"/>
        </w:rPr>
        <w:t xml:space="preserve">när den slås ut </w:t>
      </w:r>
      <w:r>
        <w:rPr>
          <w:rFonts w:ascii="Georgia" w:hAnsi="Georgia"/>
          <w:sz w:val="22"/>
          <w:szCs w:val="22"/>
        </w:rPr>
        <w:t>per mil, men etanolen vinner även där. Trots det tror m</w:t>
      </w:r>
      <w:r w:rsidR="00A20B5B">
        <w:rPr>
          <w:rFonts w:ascii="Georgia" w:hAnsi="Georgia"/>
          <w:sz w:val="22"/>
          <w:szCs w:val="22"/>
        </w:rPr>
        <w:t xml:space="preserve">er än 30 procent av svenskarna att E85 är dyrare än bensin </w:t>
      </w:r>
      <w:r>
        <w:rPr>
          <w:rFonts w:ascii="Georgia" w:hAnsi="Georgia"/>
          <w:sz w:val="22"/>
          <w:szCs w:val="22"/>
        </w:rPr>
        <w:t>räknat per mil.</w:t>
      </w:r>
    </w:p>
    <w:p w:rsidR="00FD7568" w:rsidRDefault="00FD7568" w:rsidP="00A20B5B">
      <w:pPr>
        <w:spacing w:line="276" w:lineRule="auto"/>
        <w:rPr>
          <w:rFonts w:ascii="Georgia" w:hAnsi="Georgia"/>
          <w:sz w:val="22"/>
          <w:szCs w:val="22"/>
        </w:rPr>
      </w:pPr>
    </w:p>
    <w:p w:rsidR="00136FE8" w:rsidRPr="00FD7568" w:rsidRDefault="00FD7568" w:rsidP="00C94C01">
      <w:pPr>
        <w:pStyle w:val="Liststycke"/>
        <w:numPr>
          <w:ilvl w:val="0"/>
          <w:numId w:val="5"/>
        </w:numPr>
        <w:spacing w:line="276" w:lineRule="auto"/>
        <w:rPr>
          <w:rFonts w:ascii="Georgia" w:hAnsi="Georgia"/>
          <w:sz w:val="22"/>
          <w:szCs w:val="22"/>
        </w:rPr>
      </w:pPr>
      <w:r>
        <w:rPr>
          <w:rFonts w:ascii="Georgia" w:hAnsi="Georgia"/>
          <w:sz w:val="22"/>
          <w:szCs w:val="22"/>
        </w:rPr>
        <w:t>Tyvärr är svenskarnas kunskaper om E85 och etanol föråldrade och bygger på både missuppfattningar och smutskastningskampanjer. Det är ett hinder för den stora sänkning av transportsektorns klimatutsläpp som etanolen har potential att bidra till, säger Erik Lindham på Ford.</w:t>
      </w:r>
    </w:p>
    <w:p w:rsidR="00833B6A" w:rsidRDefault="00833B6A" w:rsidP="00C94C01">
      <w:pPr>
        <w:pStyle w:val="p1"/>
        <w:spacing w:line="276" w:lineRule="auto"/>
        <w:rPr>
          <w:rFonts w:ascii="Georgia" w:hAnsi="Georgia"/>
          <w:b/>
          <w:bCs/>
          <w:color w:val="000000" w:themeColor="text1"/>
        </w:rPr>
      </w:pPr>
    </w:p>
    <w:p w:rsidR="00362111" w:rsidRDefault="00362111" w:rsidP="00362111">
      <w:pPr>
        <w:pBdr>
          <w:bottom w:val="single" w:sz="6" w:space="1" w:color="auto"/>
        </w:pBdr>
        <w:spacing w:line="276" w:lineRule="auto"/>
      </w:pPr>
    </w:p>
    <w:p w:rsidR="00362111" w:rsidRPr="00136FE8" w:rsidRDefault="00362111" w:rsidP="00362111">
      <w:pPr>
        <w:rPr>
          <w:rFonts w:ascii="Georgia" w:hAnsi="Georgia"/>
          <w:sz w:val="20"/>
          <w:szCs w:val="22"/>
        </w:rPr>
      </w:pPr>
      <w:r w:rsidRPr="00136FE8">
        <w:rPr>
          <w:rFonts w:ascii="Georgia" w:hAnsi="Georgia"/>
          <w:sz w:val="20"/>
          <w:szCs w:val="22"/>
        </w:rPr>
        <w:t xml:space="preserve">För mer information och intervjuer, var vänlig kontakta </w:t>
      </w:r>
    </w:p>
    <w:p w:rsidR="00362111" w:rsidRPr="00136FE8" w:rsidRDefault="00362111" w:rsidP="00362111">
      <w:pPr>
        <w:rPr>
          <w:rStyle w:val="Hyperlnk"/>
          <w:rFonts w:ascii="Georgia" w:hAnsi="Georgia"/>
          <w:color w:val="FF0000"/>
          <w:sz w:val="20"/>
          <w:szCs w:val="22"/>
        </w:rPr>
      </w:pPr>
      <w:r w:rsidRPr="00136FE8">
        <w:rPr>
          <w:rFonts w:ascii="Georgia" w:hAnsi="Georgia"/>
          <w:sz w:val="20"/>
          <w:szCs w:val="22"/>
        </w:rPr>
        <w:t xml:space="preserve">Erik Lindham, informationschef, </w:t>
      </w:r>
      <w:hyperlink r:id="rId7" w:history="1">
        <w:r w:rsidRPr="00136FE8">
          <w:rPr>
            <w:rStyle w:val="Hyperlnk"/>
            <w:rFonts w:ascii="Georgia" w:hAnsi="Georgia"/>
            <w:sz w:val="20"/>
            <w:szCs w:val="22"/>
          </w:rPr>
          <w:t>elindham@ford.com</w:t>
        </w:r>
      </w:hyperlink>
      <w:r w:rsidRPr="00136FE8">
        <w:rPr>
          <w:rFonts w:ascii="Georgia" w:hAnsi="Georgia"/>
          <w:sz w:val="20"/>
          <w:szCs w:val="22"/>
        </w:rPr>
        <w:t xml:space="preserve"> </w:t>
      </w:r>
      <w:r w:rsidRPr="00136FE8">
        <w:rPr>
          <w:rFonts w:ascii="Georgia" w:hAnsi="Georgia"/>
          <w:color w:val="000000" w:themeColor="text1"/>
          <w:sz w:val="20"/>
          <w:szCs w:val="22"/>
        </w:rPr>
        <w:t>eller 0733-33 43 09</w:t>
      </w:r>
    </w:p>
    <w:p w:rsidR="00362111" w:rsidRPr="00742BAF" w:rsidRDefault="00362111" w:rsidP="00362111">
      <w:pPr>
        <w:rPr>
          <w:rFonts w:ascii="Georgia" w:hAnsi="Georgia"/>
          <w:sz w:val="20"/>
          <w:szCs w:val="22"/>
        </w:rPr>
      </w:pPr>
      <w:r w:rsidRPr="00136FE8">
        <w:rPr>
          <w:rStyle w:val="Hyperlnk"/>
          <w:rFonts w:ascii="Georgia" w:hAnsi="Georgia"/>
          <w:color w:val="auto"/>
          <w:sz w:val="20"/>
          <w:szCs w:val="22"/>
          <w:u w:val="none"/>
        </w:rPr>
        <w:t>Pressbilder fria för publicering finns tillgängliga: ford.mynewsdesk.com</w:t>
      </w:r>
    </w:p>
    <w:p w:rsidR="00362111" w:rsidRDefault="00362111" w:rsidP="00C94C01">
      <w:pPr>
        <w:pStyle w:val="p1"/>
        <w:spacing w:line="276" w:lineRule="auto"/>
        <w:rPr>
          <w:rFonts w:ascii="Georgia" w:hAnsi="Georgia"/>
          <w:b/>
          <w:bCs/>
          <w:color w:val="000000" w:themeColor="text1"/>
          <w:sz w:val="15"/>
        </w:rPr>
      </w:pPr>
    </w:p>
    <w:p w:rsidR="00362111" w:rsidRDefault="00362111" w:rsidP="00C94C01">
      <w:pPr>
        <w:pStyle w:val="p1"/>
        <w:spacing w:line="276" w:lineRule="auto"/>
        <w:rPr>
          <w:rFonts w:ascii="Georgia" w:hAnsi="Georgia"/>
          <w:b/>
          <w:bCs/>
          <w:color w:val="000000" w:themeColor="text1"/>
          <w:sz w:val="15"/>
        </w:rPr>
      </w:pPr>
    </w:p>
    <w:p w:rsidR="00C94C01" w:rsidRPr="00136FE8" w:rsidRDefault="00C94C01" w:rsidP="00C94C01">
      <w:pPr>
        <w:pStyle w:val="p1"/>
        <w:spacing w:line="276" w:lineRule="auto"/>
        <w:rPr>
          <w:rFonts w:ascii="Georgia" w:hAnsi="Georgia"/>
          <w:color w:val="000000" w:themeColor="text1"/>
          <w:sz w:val="15"/>
        </w:rPr>
      </w:pPr>
      <w:r w:rsidRPr="00136FE8">
        <w:rPr>
          <w:rFonts w:ascii="Georgia" w:hAnsi="Georgia"/>
          <w:b/>
          <w:bCs/>
          <w:color w:val="000000" w:themeColor="text1"/>
          <w:sz w:val="15"/>
        </w:rPr>
        <w:t>Om Ford Motor Company</w:t>
      </w:r>
    </w:p>
    <w:p w:rsidR="00C94C01" w:rsidRPr="00136FE8" w:rsidRDefault="002A4A84" w:rsidP="00C94C01">
      <w:pPr>
        <w:pStyle w:val="p1"/>
        <w:spacing w:line="276" w:lineRule="auto"/>
        <w:rPr>
          <w:rStyle w:val="s1"/>
          <w:rFonts w:ascii="Georgia" w:hAnsi="Georgia"/>
          <w:color w:val="000000" w:themeColor="text1"/>
          <w:sz w:val="15"/>
        </w:rPr>
      </w:pPr>
      <w:r w:rsidRPr="002A4A84">
        <w:rPr>
          <w:rFonts w:ascii="Georgia" w:hAnsi="Georgia"/>
          <w:color w:val="000000" w:themeColor="text1"/>
          <w:sz w:val="15"/>
        </w:rPr>
        <w:t xml:space="preserve">Ford Motor Company är ett globalt bilföretag med huvudkontor i </w:t>
      </w:r>
      <w:proofErr w:type="spellStart"/>
      <w:r w:rsidRPr="002A4A84">
        <w:rPr>
          <w:rFonts w:ascii="Georgia" w:hAnsi="Georgia"/>
          <w:color w:val="000000" w:themeColor="text1"/>
          <w:sz w:val="15"/>
        </w:rPr>
        <w:t>Dearborn</w:t>
      </w:r>
      <w:proofErr w:type="spellEnd"/>
      <w:r w:rsidRPr="002A4A84">
        <w:rPr>
          <w:rFonts w:ascii="Georgia" w:hAnsi="Georgia"/>
          <w:color w:val="000000" w:themeColor="text1"/>
          <w:sz w:val="15"/>
        </w:rPr>
        <w:t xml:space="preserve"> i Michigan. Företaget designar, tillverkar, marknadsför och erbjuder service för Fords bilar, lastbilar, </w:t>
      </w:r>
      <w:proofErr w:type="spellStart"/>
      <w:r w:rsidRPr="002A4A84">
        <w:rPr>
          <w:rFonts w:ascii="Georgia" w:hAnsi="Georgia"/>
          <w:color w:val="000000" w:themeColor="text1"/>
          <w:sz w:val="15"/>
        </w:rPr>
        <w:t>SUV:ar</w:t>
      </w:r>
      <w:proofErr w:type="spellEnd"/>
      <w:r w:rsidRPr="002A4A84">
        <w:rPr>
          <w:rFonts w:ascii="Georgia" w:hAnsi="Georgia"/>
          <w:color w:val="000000" w:themeColor="text1"/>
          <w:sz w:val="15"/>
        </w:rPr>
        <w:t>, elektriska fordon och Lincoln lyxfordon. Företaget erbjuder också finansiella tjänster genom Ford Motor Credit Company, och strävar efter ledande positioner inom elektrifiering, autonoma fordon och mobilitetslösningar. Koncernen har cirka 196 000 anställda världen över. För mer information om Ford, bolagets produkter och Ford Motor Credit Company, vänligen besök</w:t>
      </w:r>
      <w:r>
        <w:rPr>
          <w:rFonts w:ascii="Georgia" w:hAnsi="Georgia"/>
          <w:color w:val="000000" w:themeColor="text1"/>
          <w:sz w:val="15"/>
        </w:rPr>
        <w:t xml:space="preserve"> </w:t>
      </w:r>
      <w:hyperlink r:id="rId8" w:history="1">
        <w:r w:rsidR="00C94C01" w:rsidRPr="00136FE8">
          <w:rPr>
            <w:rStyle w:val="Hyperlnk"/>
            <w:rFonts w:ascii="Georgia" w:hAnsi="Georgia"/>
            <w:sz w:val="15"/>
          </w:rPr>
          <w:t>www.corporate.ford.com</w:t>
        </w:r>
      </w:hyperlink>
    </w:p>
    <w:p w:rsidR="00C94C01" w:rsidRPr="00136FE8" w:rsidRDefault="00C94C01" w:rsidP="00C94C01">
      <w:pPr>
        <w:spacing w:line="276" w:lineRule="auto"/>
        <w:rPr>
          <w:rFonts w:ascii="Georgia" w:hAnsi="Georgia"/>
          <w:color w:val="000000" w:themeColor="text1"/>
          <w:sz w:val="20"/>
        </w:rPr>
      </w:pPr>
    </w:p>
    <w:p w:rsidR="00C94C01" w:rsidRPr="00136FE8" w:rsidRDefault="00C94C01" w:rsidP="00C94C01">
      <w:pPr>
        <w:pStyle w:val="p1"/>
        <w:spacing w:line="276" w:lineRule="auto"/>
        <w:rPr>
          <w:rFonts w:ascii="Georgia" w:hAnsi="Georgia"/>
          <w:color w:val="000000" w:themeColor="text1"/>
          <w:sz w:val="15"/>
        </w:rPr>
      </w:pPr>
      <w:r w:rsidRPr="00136FE8">
        <w:rPr>
          <w:rFonts w:ascii="Georgia" w:hAnsi="Georgia"/>
          <w:b/>
          <w:color w:val="000000" w:themeColor="text1"/>
          <w:sz w:val="15"/>
        </w:rPr>
        <w:t>Ford Europ</w:t>
      </w:r>
      <w:r w:rsidR="009F4797" w:rsidRPr="00136FE8">
        <w:rPr>
          <w:rFonts w:ascii="Georgia" w:hAnsi="Georgia"/>
          <w:b/>
          <w:color w:val="000000" w:themeColor="text1"/>
          <w:sz w:val="15"/>
        </w:rPr>
        <w:t>a</w:t>
      </w:r>
      <w:r w:rsidR="002A4A84" w:rsidRPr="002A4A84">
        <w:rPr>
          <w:rFonts w:ascii="Georgia" w:hAnsi="Georgia"/>
          <w:color w:val="000000" w:themeColor="text1"/>
          <w:sz w:val="15"/>
        </w:rPr>
        <w:t xml:space="preserve"> ansvarar för produktion, försäljning och service av Ford-fordon på 50 separata marknader och har cirka 49 000 anställda vid sina helägda anläggningar och cirka 63 000 anställda medräknat joint </w:t>
      </w:r>
      <w:proofErr w:type="spellStart"/>
      <w:r w:rsidR="002A4A84" w:rsidRPr="002A4A84">
        <w:rPr>
          <w:rFonts w:ascii="Georgia" w:hAnsi="Georgia"/>
          <w:color w:val="000000" w:themeColor="text1"/>
          <w:sz w:val="15"/>
        </w:rPr>
        <w:t>ventures</w:t>
      </w:r>
      <w:proofErr w:type="spellEnd"/>
      <w:r w:rsidR="002A4A84" w:rsidRPr="002A4A84">
        <w:rPr>
          <w:rFonts w:ascii="Georgia" w:hAnsi="Georgia"/>
          <w:color w:val="000000" w:themeColor="text1"/>
          <w:sz w:val="15"/>
        </w:rPr>
        <w:t xml:space="preserve"> och </w:t>
      </w:r>
      <w:proofErr w:type="spellStart"/>
      <w:r w:rsidR="002A4A84" w:rsidRPr="002A4A84">
        <w:rPr>
          <w:rFonts w:ascii="Georgia" w:hAnsi="Georgia"/>
          <w:color w:val="000000" w:themeColor="text1"/>
          <w:sz w:val="15"/>
        </w:rPr>
        <w:t>okonsoliderade</w:t>
      </w:r>
      <w:proofErr w:type="spellEnd"/>
      <w:r w:rsidR="002A4A84" w:rsidRPr="002A4A84">
        <w:rPr>
          <w:rFonts w:ascii="Georgia" w:hAnsi="Georgia"/>
          <w:color w:val="000000" w:themeColor="text1"/>
          <w:sz w:val="15"/>
        </w:rPr>
        <w:t xml:space="preserve"> företag. Vid sidan av Ford Motor Credit Company driver Ford Europa även Ford </w:t>
      </w:r>
      <w:proofErr w:type="spellStart"/>
      <w:r w:rsidR="002A4A84" w:rsidRPr="002A4A84">
        <w:rPr>
          <w:rFonts w:ascii="Georgia" w:hAnsi="Georgia"/>
          <w:color w:val="000000" w:themeColor="text1"/>
          <w:sz w:val="15"/>
        </w:rPr>
        <w:t>Customer</w:t>
      </w:r>
      <w:proofErr w:type="spellEnd"/>
      <w:r w:rsidR="002A4A84" w:rsidRPr="002A4A84">
        <w:rPr>
          <w:rFonts w:ascii="Georgia" w:hAnsi="Georgia"/>
          <w:color w:val="000000" w:themeColor="text1"/>
          <w:sz w:val="15"/>
        </w:rPr>
        <w:t xml:space="preserve"> Service Division och 23 produktionsanläggningar (16 helägda eller konsoliderade joint venture-anläggningar och 7 </w:t>
      </w:r>
      <w:proofErr w:type="spellStart"/>
      <w:r w:rsidR="002A4A84" w:rsidRPr="002A4A84">
        <w:rPr>
          <w:rFonts w:ascii="Georgia" w:hAnsi="Georgia"/>
          <w:color w:val="000000" w:themeColor="text1"/>
          <w:sz w:val="15"/>
        </w:rPr>
        <w:t>okonsoliderade</w:t>
      </w:r>
      <w:proofErr w:type="spellEnd"/>
      <w:r w:rsidR="002A4A84" w:rsidRPr="002A4A84">
        <w:rPr>
          <w:rFonts w:ascii="Georgia" w:hAnsi="Georgia"/>
          <w:color w:val="000000" w:themeColor="text1"/>
          <w:sz w:val="15"/>
        </w:rPr>
        <w:t xml:space="preserve"> joint venture-anläggningar). De första </w:t>
      </w:r>
      <w:proofErr w:type="spellStart"/>
      <w:r w:rsidR="002A4A84" w:rsidRPr="002A4A84">
        <w:rPr>
          <w:rFonts w:ascii="Georgia" w:hAnsi="Georgia"/>
          <w:color w:val="000000" w:themeColor="text1"/>
          <w:sz w:val="15"/>
        </w:rPr>
        <w:t>Fordbilarna</w:t>
      </w:r>
      <w:proofErr w:type="spellEnd"/>
      <w:r w:rsidR="002A4A84" w:rsidRPr="002A4A84">
        <w:rPr>
          <w:rFonts w:ascii="Georgia" w:hAnsi="Georgia"/>
          <w:color w:val="000000" w:themeColor="text1"/>
          <w:sz w:val="15"/>
        </w:rPr>
        <w:t xml:space="preserve"> levererades till Europa 1903, samma år som Ford Motor Company grundades. Tillverkningen i Europa startade 1911</w:t>
      </w:r>
      <w:r w:rsidR="002A4A84">
        <w:rPr>
          <w:rFonts w:ascii="Georgia" w:hAnsi="Georgia"/>
          <w:color w:val="000000" w:themeColor="text1"/>
          <w:sz w:val="15"/>
        </w:rPr>
        <w:t>.</w:t>
      </w:r>
    </w:p>
    <w:p w:rsidR="00C94C01" w:rsidRPr="009F4797" w:rsidRDefault="00C94C01" w:rsidP="00C94C01">
      <w:pPr>
        <w:pStyle w:val="p1"/>
        <w:rPr>
          <w:rFonts w:ascii="Georgia" w:hAnsi="Georgia"/>
          <w:color w:val="000000" w:themeColor="text1"/>
          <w:sz w:val="20"/>
        </w:rPr>
      </w:pPr>
      <w:r w:rsidRPr="009F4797">
        <w:rPr>
          <w:rFonts w:ascii="Georgia" w:hAnsi="Georgia"/>
          <w:b/>
          <w:bCs/>
          <w:color w:val="000000" w:themeColor="text1"/>
          <w:sz w:val="20"/>
        </w:rPr>
        <w:t> </w:t>
      </w:r>
    </w:p>
    <w:p w:rsidR="00C94C01" w:rsidRDefault="00C94C01" w:rsidP="00E47955">
      <w:pPr>
        <w:spacing w:before="120" w:line="276" w:lineRule="auto"/>
        <w:rPr>
          <w:rFonts w:ascii="Georgia" w:hAnsi="Georgia"/>
          <w:sz w:val="21"/>
        </w:rPr>
      </w:pPr>
    </w:p>
    <w:p w:rsidR="000F2F98" w:rsidRPr="009F4797" w:rsidRDefault="000F2F98" w:rsidP="00E47955">
      <w:pPr>
        <w:spacing w:before="120" w:line="276" w:lineRule="auto"/>
        <w:rPr>
          <w:rFonts w:ascii="Georgia" w:hAnsi="Georgia"/>
          <w:sz w:val="21"/>
        </w:rPr>
      </w:pPr>
    </w:p>
    <w:sectPr w:rsidR="000F2F98" w:rsidRPr="009F4797" w:rsidSect="009F4797">
      <w:headerReference w:type="default" r:id="rId9"/>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C35" w:rsidRDefault="00316C35" w:rsidP="00264FEC">
      <w:r>
        <w:separator/>
      </w:r>
    </w:p>
  </w:endnote>
  <w:endnote w:type="continuationSeparator" w:id="0">
    <w:p w:rsidR="00316C35" w:rsidRDefault="00316C35"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C35" w:rsidRDefault="00316C35" w:rsidP="00264FEC">
      <w:r>
        <w:separator/>
      </w:r>
    </w:p>
  </w:footnote>
  <w:footnote w:type="continuationSeparator" w:id="0">
    <w:p w:rsidR="00316C35" w:rsidRDefault="00316C35" w:rsidP="0026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62" w:rsidRDefault="003A6362">
    <w:pPr>
      <w:pStyle w:val="Sidhuvud"/>
    </w:pPr>
    <w:r>
      <w:rPr>
        <w:noProof/>
        <w:lang w:val="en-US"/>
      </w:rPr>
      <w:drawing>
        <wp:anchor distT="0" distB="0" distL="114300" distR="114300" simplePos="0" relativeHeight="251658240" behindDoc="0" locked="0" layoutInCell="1" allowOverlap="1" wp14:anchorId="77DC481A" wp14:editId="58C7160A">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362" w:rsidRDefault="003A6362">
    <w:pPr>
      <w:pStyle w:val="Sidhuvud"/>
    </w:pPr>
  </w:p>
  <w:p w:rsidR="003A6362" w:rsidRPr="00DB1546" w:rsidRDefault="003A6362">
    <w:pPr>
      <w:pStyle w:val="Sidhuvud"/>
      <w:rPr>
        <w:sz w:val="22"/>
      </w:rPr>
    </w:pPr>
    <w:r>
      <w:tab/>
    </w:r>
    <w:r>
      <w:tab/>
    </w:r>
    <w:r w:rsidR="009756D5">
      <w:rPr>
        <w:sz w:val="22"/>
      </w:rPr>
      <w:t>Pressmeddelande 2019</w:t>
    </w:r>
    <w:r w:rsidR="00ED03A3">
      <w:rPr>
        <w:sz w:val="22"/>
      </w:rPr>
      <w:t>–</w:t>
    </w:r>
    <w:r w:rsidR="00637EE7">
      <w:rPr>
        <w:sz w:val="22"/>
      </w:rPr>
      <w:t>06</w:t>
    </w:r>
    <w:r w:rsidR="006142DA">
      <w:rPr>
        <w:sz w:val="22"/>
      </w:rPr>
      <w:t>–</w:t>
    </w:r>
    <w:r w:rsidR="00637EE7">
      <w:rPr>
        <w:sz w:val="22"/>
      </w:rPr>
      <w:t>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64532"/>
    <w:multiLevelType w:val="hybridMultilevel"/>
    <w:tmpl w:val="EDEE59BA"/>
    <w:lvl w:ilvl="0" w:tplc="2F9AB58A">
      <w:start w:val="98"/>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16B"/>
    <w:rsid w:val="000214C7"/>
    <w:rsid w:val="000228FF"/>
    <w:rsid w:val="00025B10"/>
    <w:rsid w:val="00033A55"/>
    <w:rsid w:val="000363B5"/>
    <w:rsid w:val="0005357C"/>
    <w:rsid w:val="00053A78"/>
    <w:rsid w:val="00057038"/>
    <w:rsid w:val="00077065"/>
    <w:rsid w:val="000831DF"/>
    <w:rsid w:val="0008792C"/>
    <w:rsid w:val="000A67F7"/>
    <w:rsid w:val="000B2899"/>
    <w:rsid w:val="000C4EDD"/>
    <w:rsid w:val="000E702E"/>
    <w:rsid w:val="000F1786"/>
    <w:rsid w:val="000F2F98"/>
    <w:rsid w:val="00113C48"/>
    <w:rsid w:val="0012185F"/>
    <w:rsid w:val="0013161A"/>
    <w:rsid w:val="00136FE8"/>
    <w:rsid w:val="00153DE0"/>
    <w:rsid w:val="00162FA0"/>
    <w:rsid w:val="00176C5A"/>
    <w:rsid w:val="00187260"/>
    <w:rsid w:val="001B6EA4"/>
    <w:rsid w:val="001D1731"/>
    <w:rsid w:val="00254D85"/>
    <w:rsid w:val="00264FEC"/>
    <w:rsid w:val="002739C1"/>
    <w:rsid w:val="002951CB"/>
    <w:rsid w:val="002A4A84"/>
    <w:rsid w:val="002A6EF6"/>
    <w:rsid w:val="002E237B"/>
    <w:rsid w:val="00316C35"/>
    <w:rsid w:val="00362111"/>
    <w:rsid w:val="00375B8B"/>
    <w:rsid w:val="00383908"/>
    <w:rsid w:val="003A0920"/>
    <w:rsid w:val="003A4034"/>
    <w:rsid w:val="003A6362"/>
    <w:rsid w:val="004106B6"/>
    <w:rsid w:val="00417372"/>
    <w:rsid w:val="00463E4A"/>
    <w:rsid w:val="0048026E"/>
    <w:rsid w:val="00494AD6"/>
    <w:rsid w:val="004B0204"/>
    <w:rsid w:val="004F326F"/>
    <w:rsid w:val="004F382B"/>
    <w:rsid w:val="005115D9"/>
    <w:rsid w:val="00531408"/>
    <w:rsid w:val="00572EF1"/>
    <w:rsid w:val="00584A32"/>
    <w:rsid w:val="00596A5F"/>
    <w:rsid w:val="005A69B3"/>
    <w:rsid w:val="005B2747"/>
    <w:rsid w:val="005D0C4B"/>
    <w:rsid w:val="005F6BC6"/>
    <w:rsid w:val="0060538B"/>
    <w:rsid w:val="006142DA"/>
    <w:rsid w:val="00623ADB"/>
    <w:rsid w:val="00637EE7"/>
    <w:rsid w:val="0066071D"/>
    <w:rsid w:val="00683A5E"/>
    <w:rsid w:val="006A0328"/>
    <w:rsid w:val="006B1A37"/>
    <w:rsid w:val="006B7C84"/>
    <w:rsid w:val="0070727E"/>
    <w:rsid w:val="00742BAF"/>
    <w:rsid w:val="0074698B"/>
    <w:rsid w:val="00757E98"/>
    <w:rsid w:val="007A6A19"/>
    <w:rsid w:val="007B008E"/>
    <w:rsid w:val="007C6592"/>
    <w:rsid w:val="00823953"/>
    <w:rsid w:val="00833B6A"/>
    <w:rsid w:val="00862738"/>
    <w:rsid w:val="00890A28"/>
    <w:rsid w:val="008A06BA"/>
    <w:rsid w:val="008A18EB"/>
    <w:rsid w:val="008B25A6"/>
    <w:rsid w:val="008B2755"/>
    <w:rsid w:val="008C2480"/>
    <w:rsid w:val="008E2E51"/>
    <w:rsid w:val="008F4D6E"/>
    <w:rsid w:val="00903156"/>
    <w:rsid w:val="00904CF2"/>
    <w:rsid w:val="00907DE0"/>
    <w:rsid w:val="00915896"/>
    <w:rsid w:val="0092514A"/>
    <w:rsid w:val="00937F30"/>
    <w:rsid w:val="009462A1"/>
    <w:rsid w:val="0095475B"/>
    <w:rsid w:val="009756D5"/>
    <w:rsid w:val="009764A3"/>
    <w:rsid w:val="00986BF9"/>
    <w:rsid w:val="009C2E64"/>
    <w:rsid w:val="009D62C7"/>
    <w:rsid w:val="009F4797"/>
    <w:rsid w:val="00A20B5B"/>
    <w:rsid w:val="00A455A8"/>
    <w:rsid w:val="00A6729B"/>
    <w:rsid w:val="00A76FB2"/>
    <w:rsid w:val="00A81664"/>
    <w:rsid w:val="00A846D9"/>
    <w:rsid w:val="00AB416B"/>
    <w:rsid w:val="00AC225B"/>
    <w:rsid w:val="00AD02F5"/>
    <w:rsid w:val="00AD52FF"/>
    <w:rsid w:val="00AE3957"/>
    <w:rsid w:val="00AF7864"/>
    <w:rsid w:val="00B233EF"/>
    <w:rsid w:val="00B31635"/>
    <w:rsid w:val="00B901A2"/>
    <w:rsid w:val="00B9091E"/>
    <w:rsid w:val="00B94681"/>
    <w:rsid w:val="00BA3171"/>
    <w:rsid w:val="00BC107D"/>
    <w:rsid w:val="00C162ED"/>
    <w:rsid w:val="00C26AD8"/>
    <w:rsid w:val="00C35DD6"/>
    <w:rsid w:val="00C42391"/>
    <w:rsid w:val="00C47B7F"/>
    <w:rsid w:val="00C62BB3"/>
    <w:rsid w:val="00C91182"/>
    <w:rsid w:val="00C94C01"/>
    <w:rsid w:val="00CA284D"/>
    <w:rsid w:val="00CB3958"/>
    <w:rsid w:val="00CF6554"/>
    <w:rsid w:val="00D109A5"/>
    <w:rsid w:val="00D24113"/>
    <w:rsid w:val="00D4607D"/>
    <w:rsid w:val="00D731A2"/>
    <w:rsid w:val="00DB1546"/>
    <w:rsid w:val="00DC3D7F"/>
    <w:rsid w:val="00DC3F8A"/>
    <w:rsid w:val="00E01B20"/>
    <w:rsid w:val="00E05D2F"/>
    <w:rsid w:val="00E11A63"/>
    <w:rsid w:val="00E3469F"/>
    <w:rsid w:val="00E47955"/>
    <w:rsid w:val="00E57F14"/>
    <w:rsid w:val="00E643E7"/>
    <w:rsid w:val="00E807F8"/>
    <w:rsid w:val="00EB76D5"/>
    <w:rsid w:val="00ED03A3"/>
    <w:rsid w:val="00ED7FF9"/>
    <w:rsid w:val="00F15E04"/>
    <w:rsid w:val="00F31FF6"/>
    <w:rsid w:val="00F450B7"/>
    <w:rsid w:val="00FB1494"/>
    <w:rsid w:val="00FD7568"/>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C8756F"/>
  <w14:defaultImageDpi w14:val="300"/>
  <w15:docId w15:val="{97641301-2BE4-1F46-B575-3BA579C2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3" Type="http://schemas.openxmlformats.org/officeDocument/2006/relationships/settings" Target="settings.xml"/><Relationship Id="rId7" Type="http://schemas.openxmlformats.org/officeDocument/2006/relationships/hyperlink" Target="mailto:elindham@fo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650</Words>
  <Characters>3599</Characters>
  <Application>Microsoft Office Word</Application>
  <DocSecurity>0</DocSecurity>
  <Lines>65</Lines>
  <Paragraphs>13</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Ruist</dc:creator>
  <cp:keywords/>
  <dc:description/>
  <cp:lastModifiedBy>Martin Ruist</cp:lastModifiedBy>
  <cp:revision>5</cp:revision>
  <dcterms:created xsi:type="dcterms:W3CDTF">2019-05-29T07:05:00Z</dcterms:created>
  <dcterms:modified xsi:type="dcterms:W3CDTF">2019-06-07T06:43:00Z</dcterms:modified>
</cp:coreProperties>
</file>