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220" w:rsidRPr="00A95220" w:rsidRDefault="00A95220" w:rsidP="00A95220">
      <w:pPr>
        <w:pStyle w:val="KeinLeerraum"/>
        <w:tabs>
          <w:tab w:val="left" w:pos="8789"/>
        </w:tabs>
        <w:ind w:right="566"/>
        <w:rPr>
          <w:rFonts w:ascii="Arial" w:hAnsi="Arial" w:cs="Arial"/>
          <w:b/>
          <w:u w:val="single"/>
          <w:lang w:val="de-DE"/>
        </w:rPr>
      </w:pPr>
      <w:r w:rsidRPr="00A95220">
        <w:rPr>
          <w:rFonts w:ascii="Arial" w:hAnsi="Arial" w:cs="Arial"/>
          <w:b/>
          <w:u w:val="single"/>
          <w:lang w:val="de-DE"/>
        </w:rPr>
        <w:t>Neue Zahlungsmethoden bei Reiseversicherungen</w:t>
      </w:r>
    </w:p>
    <w:p w:rsidR="00A95220" w:rsidRPr="00A95220" w:rsidRDefault="00A95220" w:rsidP="00A95220">
      <w:pPr>
        <w:pStyle w:val="KeinLeerraum"/>
        <w:tabs>
          <w:tab w:val="left" w:pos="8789"/>
        </w:tabs>
        <w:ind w:right="566"/>
        <w:rPr>
          <w:rFonts w:ascii="Arial" w:hAnsi="Arial" w:cs="Arial"/>
          <w:b/>
          <w:sz w:val="28"/>
          <w:szCs w:val="28"/>
          <w:lang w:val="de-DE"/>
        </w:rPr>
      </w:pPr>
      <w:r w:rsidRPr="00A95220">
        <w:rPr>
          <w:rFonts w:ascii="Arial" w:hAnsi="Arial" w:cs="Arial"/>
          <w:b/>
          <w:sz w:val="28"/>
          <w:szCs w:val="28"/>
          <w:lang w:val="de-DE"/>
        </w:rPr>
        <w:t>SIGNAL IDUNA erweitert Kooperation mit Wirecard</w:t>
      </w:r>
    </w:p>
    <w:p w:rsidR="00A95220" w:rsidRPr="00A95220" w:rsidRDefault="00A95220" w:rsidP="00A95220">
      <w:pPr>
        <w:pStyle w:val="KeinLeerraum"/>
        <w:tabs>
          <w:tab w:val="left" w:pos="8789"/>
        </w:tabs>
        <w:ind w:right="566"/>
        <w:rPr>
          <w:rFonts w:ascii="Arial" w:hAnsi="Arial" w:cs="Arial"/>
          <w:lang w:val="de-DE"/>
        </w:rPr>
      </w:pPr>
    </w:p>
    <w:p w:rsidR="00A95220" w:rsidRPr="00A95220" w:rsidRDefault="00A95220" w:rsidP="00A95220">
      <w:pPr>
        <w:pStyle w:val="Default"/>
        <w:tabs>
          <w:tab w:val="left" w:pos="8789"/>
        </w:tabs>
        <w:ind w:right="-1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(Juni 2020) </w:t>
      </w:r>
      <w:r w:rsidRPr="00A95220">
        <w:rPr>
          <w:b/>
          <w:color w:val="auto"/>
          <w:sz w:val="22"/>
        </w:rPr>
        <w:t xml:space="preserve">Die SIGNAL IDUNA Gruppe erweitert durch die Kooperation mit dem Zahlungsdienstleister Wirecard ihr Angebot an Zahlungsmöglichkeiten im Reiseversicherungsgeschäft. Basis ist </w:t>
      </w:r>
      <w:proofErr w:type="spellStart"/>
      <w:r w:rsidRPr="00A95220">
        <w:rPr>
          <w:b/>
          <w:color w:val="auto"/>
          <w:sz w:val="22"/>
        </w:rPr>
        <w:t>V’ger</w:t>
      </w:r>
      <w:proofErr w:type="spellEnd"/>
      <w:r w:rsidRPr="00A95220">
        <w:rPr>
          <w:b/>
          <w:color w:val="auto"/>
          <w:sz w:val="22"/>
        </w:rPr>
        <w:t xml:space="preserve"> P&amp;C Compact, die Standard-Softwarelösung von NOVUM-RGI für das erweiterte Sachversicherungsgeschäft.</w:t>
      </w:r>
      <w:r>
        <w:rPr>
          <w:b/>
          <w:color w:val="auto"/>
          <w:sz w:val="22"/>
        </w:rPr>
        <w:t xml:space="preserve"> </w:t>
      </w:r>
    </w:p>
    <w:p w:rsidR="00A95220" w:rsidRPr="00A95220" w:rsidRDefault="00A95220" w:rsidP="00A95220">
      <w:pPr>
        <w:pStyle w:val="Default"/>
        <w:tabs>
          <w:tab w:val="left" w:pos="8789"/>
        </w:tabs>
        <w:ind w:right="-1"/>
        <w:rPr>
          <w:color w:val="auto"/>
          <w:sz w:val="22"/>
        </w:rPr>
      </w:pPr>
    </w:p>
    <w:p w:rsidR="00A95220" w:rsidRPr="00A95220" w:rsidRDefault="00A95220" w:rsidP="00A95220">
      <w:pPr>
        <w:pStyle w:val="Default"/>
        <w:tabs>
          <w:tab w:val="left" w:pos="8789"/>
        </w:tabs>
        <w:ind w:right="-1"/>
        <w:rPr>
          <w:color w:val="auto"/>
          <w:sz w:val="22"/>
        </w:rPr>
      </w:pPr>
      <w:r w:rsidRPr="00A95220">
        <w:rPr>
          <w:color w:val="auto"/>
          <w:sz w:val="22"/>
        </w:rPr>
        <w:t xml:space="preserve">Seit fünf Jahren wickelt SIGNAL IDUNA ihr Reiseversicherungsgeschäft erfolgreich über ihren Reisevertragsdienst ab. Kern </w:t>
      </w:r>
      <w:r>
        <w:rPr>
          <w:color w:val="auto"/>
          <w:sz w:val="22"/>
        </w:rPr>
        <w:t>ist</w:t>
      </w:r>
      <w:r w:rsidRPr="00A95220">
        <w:rPr>
          <w:color w:val="auto"/>
          <w:sz w:val="22"/>
        </w:rPr>
        <w:t xml:space="preserve"> die Softwareplattform </w:t>
      </w:r>
      <w:proofErr w:type="spellStart"/>
      <w:r w:rsidRPr="00A95220">
        <w:rPr>
          <w:color w:val="auto"/>
          <w:sz w:val="22"/>
        </w:rPr>
        <w:t>V’ger</w:t>
      </w:r>
      <w:proofErr w:type="spellEnd"/>
      <w:r w:rsidRPr="00A95220">
        <w:rPr>
          <w:color w:val="auto"/>
          <w:sz w:val="22"/>
        </w:rPr>
        <w:t xml:space="preserve"> Enterprise. Bisher zahlten die Kunden der SIGNAL IDUNA </w:t>
      </w:r>
      <w:r>
        <w:rPr>
          <w:color w:val="auto"/>
          <w:sz w:val="22"/>
        </w:rPr>
        <w:t>die Beiträge für ihre</w:t>
      </w:r>
      <w:r w:rsidRPr="00A95220">
        <w:rPr>
          <w:color w:val="auto"/>
          <w:sz w:val="22"/>
        </w:rPr>
        <w:t xml:space="preserve"> Reiseversicherungen per Lastschrift</w:t>
      </w:r>
    </w:p>
    <w:p w:rsidR="00A95220" w:rsidRPr="00A95220" w:rsidRDefault="00A95220" w:rsidP="00A95220">
      <w:pPr>
        <w:pStyle w:val="Default"/>
        <w:tabs>
          <w:tab w:val="left" w:pos="8789"/>
        </w:tabs>
        <w:ind w:right="-1"/>
        <w:rPr>
          <w:color w:val="auto"/>
          <w:sz w:val="22"/>
        </w:rPr>
      </w:pPr>
    </w:p>
    <w:p w:rsidR="00A95220" w:rsidRPr="00A95220" w:rsidRDefault="00A95220" w:rsidP="00A95220">
      <w:pPr>
        <w:pStyle w:val="Default"/>
        <w:tabs>
          <w:tab w:val="left" w:pos="8789"/>
        </w:tabs>
        <w:ind w:right="-1"/>
        <w:rPr>
          <w:color w:val="auto"/>
          <w:sz w:val="22"/>
        </w:rPr>
      </w:pPr>
      <w:r w:rsidRPr="00A95220">
        <w:rPr>
          <w:color w:val="auto"/>
          <w:sz w:val="22"/>
        </w:rPr>
        <w:t xml:space="preserve">Durch die Implementierung neuer Zahlungsmethoden wird sich der Service für die Kunden weiter verbessern. „Mit Ausbau unseres Online- und Mobilangebots um weitere Zahlmethoden </w:t>
      </w:r>
      <w:r>
        <w:rPr>
          <w:color w:val="auto"/>
          <w:sz w:val="22"/>
        </w:rPr>
        <w:t>ermöglichen wir</w:t>
      </w:r>
      <w:r w:rsidRPr="00A95220">
        <w:rPr>
          <w:color w:val="auto"/>
          <w:sz w:val="22"/>
        </w:rPr>
        <w:t xml:space="preserve"> unsere</w:t>
      </w:r>
      <w:r>
        <w:rPr>
          <w:color w:val="auto"/>
          <w:sz w:val="22"/>
        </w:rPr>
        <w:t>n</w:t>
      </w:r>
      <w:r w:rsidRPr="00A95220">
        <w:rPr>
          <w:color w:val="auto"/>
          <w:sz w:val="22"/>
        </w:rPr>
        <w:t xml:space="preserve"> Kunden </w:t>
      </w:r>
      <w:r>
        <w:rPr>
          <w:color w:val="auto"/>
          <w:sz w:val="22"/>
        </w:rPr>
        <w:t>für ihre Beitragszahlung in der Reisev</w:t>
      </w:r>
      <w:r w:rsidR="00EC4477">
        <w:rPr>
          <w:color w:val="auto"/>
          <w:sz w:val="22"/>
        </w:rPr>
        <w:t>er</w:t>
      </w:r>
      <w:bookmarkStart w:id="0" w:name="_GoBack"/>
      <w:bookmarkEnd w:id="0"/>
      <w:r>
        <w:rPr>
          <w:color w:val="auto"/>
          <w:sz w:val="22"/>
        </w:rPr>
        <w:t>sicherung</w:t>
      </w:r>
      <w:r w:rsidRPr="00A95220">
        <w:rPr>
          <w:color w:val="auto"/>
          <w:sz w:val="22"/>
        </w:rPr>
        <w:t xml:space="preserve"> zukünftig </w:t>
      </w:r>
      <w:r>
        <w:rPr>
          <w:color w:val="auto"/>
          <w:sz w:val="22"/>
        </w:rPr>
        <w:t>eine deutlich höhere Flexibilität</w:t>
      </w:r>
      <w:r w:rsidRPr="00A95220">
        <w:rPr>
          <w:color w:val="auto"/>
          <w:sz w:val="22"/>
        </w:rPr>
        <w:t xml:space="preserve">,“ </w:t>
      </w:r>
      <w:r>
        <w:rPr>
          <w:color w:val="auto"/>
          <w:sz w:val="22"/>
        </w:rPr>
        <w:t>so</w:t>
      </w:r>
      <w:r w:rsidRPr="00A95220">
        <w:rPr>
          <w:color w:val="auto"/>
          <w:sz w:val="22"/>
        </w:rPr>
        <w:t xml:space="preserve"> Michael Berlin, Abteilungsleiter bei der SIGNAL IDUNA, den Mehrwert hervor.</w:t>
      </w:r>
    </w:p>
    <w:p w:rsidR="00A95220" w:rsidRPr="00A95220" w:rsidRDefault="00A95220" w:rsidP="00A95220">
      <w:pPr>
        <w:pStyle w:val="Default"/>
        <w:tabs>
          <w:tab w:val="left" w:pos="8789"/>
        </w:tabs>
        <w:ind w:right="-1"/>
        <w:rPr>
          <w:color w:val="auto"/>
          <w:sz w:val="22"/>
        </w:rPr>
      </w:pPr>
    </w:p>
    <w:p w:rsidR="00A95220" w:rsidRPr="00A95220" w:rsidRDefault="00A95220" w:rsidP="00A95220">
      <w:pPr>
        <w:pStyle w:val="Default"/>
        <w:tabs>
          <w:tab w:val="left" w:pos="8789"/>
        </w:tabs>
        <w:ind w:right="-1"/>
        <w:rPr>
          <w:color w:val="auto"/>
          <w:sz w:val="22"/>
        </w:rPr>
      </w:pPr>
      <w:r w:rsidRPr="00A95220">
        <w:rPr>
          <w:color w:val="auto"/>
          <w:sz w:val="22"/>
        </w:rPr>
        <w:t xml:space="preserve">Im ersten Schritt können Kunden ihre Zahlungen ab sofort per Sofortüberweisung und Kreditkarte tätigen. </w:t>
      </w:r>
      <w:r>
        <w:rPr>
          <w:color w:val="auto"/>
          <w:sz w:val="22"/>
        </w:rPr>
        <w:t>Für die Zukunft ist angedacht, im nächsten Schritt weitere</w:t>
      </w:r>
      <w:r w:rsidRPr="00A95220">
        <w:rPr>
          <w:color w:val="auto"/>
          <w:sz w:val="22"/>
        </w:rPr>
        <w:t xml:space="preserve"> Zahlungsmethoden und Dienste </w:t>
      </w:r>
      <w:r>
        <w:rPr>
          <w:color w:val="auto"/>
          <w:sz w:val="22"/>
        </w:rPr>
        <w:t>aufzunehmen</w:t>
      </w:r>
      <w:r w:rsidRPr="00A95220">
        <w:rPr>
          <w:color w:val="auto"/>
          <w:sz w:val="22"/>
        </w:rPr>
        <w:t>.</w:t>
      </w:r>
    </w:p>
    <w:p w:rsidR="00B40726" w:rsidRPr="00A95220" w:rsidRDefault="00B40726" w:rsidP="00A95220">
      <w:pPr>
        <w:rPr>
          <w:rFonts w:cs="Arial"/>
        </w:rPr>
      </w:pPr>
    </w:p>
    <w:sectPr w:rsidR="00B40726" w:rsidRPr="00A952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20"/>
    <w:rsid w:val="002964BC"/>
    <w:rsid w:val="00972BFB"/>
    <w:rsid w:val="00A95220"/>
    <w:rsid w:val="00B40726"/>
    <w:rsid w:val="00EC4477"/>
    <w:rsid w:val="00F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340F"/>
  <w15:chartTrackingRefBased/>
  <w15:docId w15:val="{2C8CD0A0-1168-4D82-9E92-7595067E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einLeerraum">
    <w:name w:val="No Spacing"/>
    <w:qFormat/>
    <w:rsid w:val="00A95220"/>
    <w:rPr>
      <w:rFonts w:ascii="Calibri" w:eastAsia="Calibri" w:hAnsi="Calibri" w:cs="Times New Roman"/>
      <w:sz w:val="22"/>
      <w:szCs w:val="22"/>
      <w:lang w:val="de-AT"/>
    </w:rPr>
  </w:style>
  <w:style w:type="paragraph" w:customStyle="1" w:styleId="Default">
    <w:name w:val="Default"/>
    <w:rsid w:val="00A9522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dcterms:created xsi:type="dcterms:W3CDTF">2020-05-19T10:27:00Z</dcterms:created>
  <dcterms:modified xsi:type="dcterms:W3CDTF">2020-06-02T06:23:00Z</dcterms:modified>
</cp:coreProperties>
</file>