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9C669" w14:textId="77777777" w:rsidR="00813483" w:rsidRPr="006605EF" w:rsidRDefault="00813483" w:rsidP="00813483">
      <w:pPr>
        <w:pStyle w:val="Rubrik"/>
        <w:rPr>
          <w:lang w:val="sv-SE"/>
        </w:rPr>
      </w:pPr>
      <w:bookmarkStart w:id="0" w:name="OLE_LINK29"/>
      <w:bookmarkStart w:id="1" w:name="OLE_LINK30"/>
      <w:r w:rsidRPr="006605EF">
        <w:rPr>
          <w:lang w:val="sv-SE"/>
        </w:rPr>
        <w:t xml:space="preserve">Trädgårdsmästarna avslöjar sina bästa </w:t>
      </w:r>
      <w:proofErr w:type="spellStart"/>
      <w:r w:rsidRPr="006605EF">
        <w:rPr>
          <w:lang w:val="sv-SE"/>
        </w:rPr>
        <w:t>julstjärnetips</w:t>
      </w:r>
      <w:proofErr w:type="spellEnd"/>
    </w:p>
    <w:p w14:paraId="4BFD78F8" w14:textId="77777777" w:rsidR="00813483" w:rsidRPr="006605EF" w:rsidRDefault="00813483" w:rsidP="00813483">
      <w:pPr>
        <w:rPr>
          <w:b/>
          <w:bCs/>
          <w:sz w:val="24"/>
          <w:szCs w:val="24"/>
          <w:lang w:val="sv-SE"/>
        </w:rPr>
      </w:pPr>
      <w:bookmarkStart w:id="2" w:name="OLE_LINK45"/>
      <w:bookmarkStart w:id="3" w:name="OLE_LINK46"/>
      <w:bookmarkStart w:id="4" w:name="OLE_LINK47"/>
      <w:bookmarkStart w:id="5" w:name="OLE_LINK48"/>
      <w:bookmarkStart w:id="6" w:name="OLE_LINK49"/>
      <w:bookmarkStart w:id="7" w:name="OLE_LINK44"/>
      <w:bookmarkEnd w:id="0"/>
      <w:bookmarkEnd w:id="1"/>
    </w:p>
    <w:bookmarkEnd w:id="2"/>
    <w:bookmarkEnd w:id="3"/>
    <w:bookmarkEnd w:id="4"/>
    <w:bookmarkEnd w:id="5"/>
    <w:bookmarkEnd w:id="6"/>
    <w:bookmarkEnd w:id="7"/>
    <w:p w14:paraId="56169F3B" w14:textId="77777777" w:rsidR="00813483" w:rsidRPr="006605EF" w:rsidRDefault="00813483" w:rsidP="00813483">
      <w:pPr>
        <w:rPr>
          <w:b/>
          <w:bCs/>
          <w:i/>
          <w:sz w:val="24"/>
          <w:szCs w:val="24"/>
          <w:lang w:val="sv-SE"/>
        </w:rPr>
      </w:pPr>
    </w:p>
    <w:p w14:paraId="5308D840" w14:textId="19F3943E" w:rsidR="00352AD4" w:rsidRDefault="00813483" w:rsidP="00813483">
      <w:pPr>
        <w:rPr>
          <w:b/>
          <w:bCs/>
          <w:sz w:val="24"/>
          <w:szCs w:val="24"/>
          <w:lang w:val="sv-SE"/>
        </w:rPr>
      </w:pPr>
      <w:proofErr w:type="spellStart"/>
      <w:r w:rsidRPr="00352AD4">
        <w:rPr>
          <w:b/>
          <w:bCs/>
          <w:i/>
          <w:sz w:val="24"/>
          <w:szCs w:val="24"/>
          <w:lang w:val="sv-SE"/>
        </w:rPr>
        <w:t>It’s</w:t>
      </w:r>
      <w:proofErr w:type="spellEnd"/>
      <w:r w:rsidRPr="00352AD4">
        <w:rPr>
          <w:b/>
          <w:bCs/>
          <w:i/>
          <w:sz w:val="24"/>
          <w:szCs w:val="24"/>
          <w:lang w:val="sv-SE"/>
        </w:rPr>
        <w:t xml:space="preserve"> the </w:t>
      </w:r>
      <w:proofErr w:type="spellStart"/>
      <w:r w:rsidRPr="00352AD4">
        <w:rPr>
          <w:b/>
          <w:bCs/>
          <w:i/>
          <w:sz w:val="24"/>
          <w:szCs w:val="24"/>
          <w:lang w:val="sv-SE"/>
        </w:rPr>
        <w:t>most</w:t>
      </w:r>
      <w:proofErr w:type="spellEnd"/>
      <w:r w:rsidRPr="00352AD4">
        <w:rPr>
          <w:b/>
          <w:bCs/>
          <w:i/>
          <w:sz w:val="24"/>
          <w:szCs w:val="24"/>
          <w:lang w:val="sv-SE"/>
        </w:rPr>
        <w:t xml:space="preserve"> </w:t>
      </w:r>
      <w:proofErr w:type="spellStart"/>
      <w:r w:rsidRPr="00352AD4">
        <w:rPr>
          <w:b/>
          <w:bCs/>
          <w:i/>
          <w:sz w:val="24"/>
          <w:szCs w:val="24"/>
          <w:lang w:val="sv-SE"/>
        </w:rPr>
        <w:t>wonderful</w:t>
      </w:r>
      <w:proofErr w:type="spellEnd"/>
      <w:r w:rsidRPr="00352AD4">
        <w:rPr>
          <w:b/>
          <w:bCs/>
          <w:i/>
          <w:sz w:val="24"/>
          <w:szCs w:val="24"/>
          <w:lang w:val="sv-SE"/>
        </w:rPr>
        <w:t xml:space="preserve"> </w:t>
      </w:r>
      <w:proofErr w:type="spellStart"/>
      <w:r w:rsidRPr="00352AD4">
        <w:rPr>
          <w:b/>
          <w:bCs/>
          <w:i/>
          <w:sz w:val="24"/>
          <w:szCs w:val="24"/>
          <w:lang w:val="sv-SE"/>
        </w:rPr>
        <w:t>time</w:t>
      </w:r>
      <w:proofErr w:type="spellEnd"/>
      <w:r w:rsidRPr="00352AD4">
        <w:rPr>
          <w:b/>
          <w:bCs/>
          <w:i/>
          <w:sz w:val="24"/>
          <w:szCs w:val="24"/>
          <w:lang w:val="sv-SE"/>
        </w:rPr>
        <w:t xml:space="preserve"> </w:t>
      </w:r>
      <w:proofErr w:type="spellStart"/>
      <w:r w:rsidRPr="00352AD4">
        <w:rPr>
          <w:b/>
          <w:bCs/>
          <w:i/>
          <w:sz w:val="24"/>
          <w:szCs w:val="24"/>
          <w:lang w:val="sv-SE"/>
        </w:rPr>
        <w:t>of</w:t>
      </w:r>
      <w:proofErr w:type="spellEnd"/>
      <w:r w:rsidRPr="00352AD4">
        <w:rPr>
          <w:b/>
          <w:bCs/>
          <w:i/>
          <w:sz w:val="24"/>
          <w:szCs w:val="24"/>
          <w:lang w:val="sv-SE"/>
        </w:rPr>
        <w:t xml:space="preserve"> the </w:t>
      </w:r>
      <w:proofErr w:type="spellStart"/>
      <w:r w:rsidRPr="00352AD4">
        <w:rPr>
          <w:b/>
          <w:bCs/>
          <w:i/>
          <w:sz w:val="24"/>
          <w:szCs w:val="24"/>
          <w:lang w:val="sv-SE"/>
        </w:rPr>
        <w:t>year</w:t>
      </w:r>
      <w:proofErr w:type="spellEnd"/>
      <w:r w:rsidRPr="00352AD4">
        <w:rPr>
          <w:b/>
          <w:bCs/>
          <w:i/>
          <w:sz w:val="24"/>
          <w:szCs w:val="24"/>
          <w:lang w:val="sv-SE"/>
        </w:rPr>
        <w:t xml:space="preserve"> </w:t>
      </w:r>
      <w:r w:rsidRPr="00352AD4">
        <w:rPr>
          <w:b/>
          <w:bCs/>
          <w:sz w:val="24"/>
          <w:szCs w:val="24"/>
          <w:lang w:val="sv-SE"/>
        </w:rPr>
        <w:t xml:space="preserve">lyder namnet på den populära sången som skrevs av Edward Pola och George </w:t>
      </w:r>
      <w:proofErr w:type="spellStart"/>
      <w:r w:rsidRPr="00352AD4">
        <w:rPr>
          <w:b/>
          <w:bCs/>
          <w:sz w:val="24"/>
          <w:szCs w:val="24"/>
          <w:lang w:val="sv-SE"/>
        </w:rPr>
        <w:t>Wyle</w:t>
      </w:r>
      <w:proofErr w:type="spellEnd"/>
      <w:r w:rsidRPr="00352AD4">
        <w:rPr>
          <w:b/>
          <w:bCs/>
          <w:sz w:val="24"/>
          <w:szCs w:val="24"/>
          <w:lang w:val="sv-SE"/>
        </w:rPr>
        <w:t xml:space="preserve"> 1963. Det är fortfarande en av de mest spelade låtarna på radion och det är inte så konstigt, julen är mångas absoluta favorithögtid. Att tända ljus, dricka glögg tillsammans och göra det mysigt inne är favoritsysselsättningar för många under mörka decemberdagar. Att skapa adventstämning betyder olika saker för människor i skilda kulturer, men gemensamt för hela Europa är att julstjärnan är en av de allra populäraste och juligaste inredningsdetaljerna. </w:t>
      </w:r>
    </w:p>
    <w:p w14:paraId="308AC61F" w14:textId="56DF648F" w:rsidR="00352AD4" w:rsidRDefault="00352AD4" w:rsidP="00813483">
      <w:pPr>
        <w:rPr>
          <w:b/>
          <w:bCs/>
          <w:sz w:val="24"/>
          <w:szCs w:val="24"/>
          <w:lang w:val="sv-SE"/>
        </w:rPr>
      </w:pPr>
    </w:p>
    <w:p w14:paraId="4BD840C0" w14:textId="77777777" w:rsidR="00352AD4" w:rsidRPr="006605EF" w:rsidRDefault="00352AD4" w:rsidP="00352AD4">
      <w:pPr>
        <w:rPr>
          <w:sz w:val="24"/>
          <w:szCs w:val="24"/>
          <w:lang w:val="sv-SE"/>
        </w:rPr>
      </w:pPr>
      <w:r w:rsidRPr="006605EF">
        <w:rPr>
          <w:sz w:val="24"/>
          <w:szCs w:val="24"/>
          <w:lang w:val="sv-SE"/>
        </w:rPr>
        <w:t xml:space="preserve">Stars for </w:t>
      </w:r>
      <w:proofErr w:type="spellStart"/>
      <w:r w:rsidRPr="006605EF">
        <w:rPr>
          <w:sz w:val="24"/>
          <w:szCs w:val="24"/>
          <w:lang w:val="sv-SE"/>
        </w:rPr>
        <w:t>Europe</w:t>
      </w:r>
      <w:proofErr w:type="spellEnd"/>
      <w:r w:rsidRPr="006605EF">
        <w:rPr>
          <w:sz w:val="24"/>
          <w:szCs w:val="24"/>
          <w:lang w:val="sv-SE"/>
        </w:rPr>
        <w:t xml:space="preserve"> har </w:t>
      </w:r>
      <w:r>
        <w:rPr>
          <w:sz w:val="24"/>
          <w:szCs w:val="24"/>
          <w:lang w:val="sv-SE"/>
        </w:rPr>
        <w:t>intervjuat</w:t>
      </w:r>
      <w:r w:rsidRPr="006605EF">
        <w:rPr>
          <w:sz w:val="24"/>
          <w:szCs w:val="24"/>
          <w:lang w:val="sv-SE"/>
        </w:rPr>
        <w:t xml:space="preserve"> trädgårdsmästare som arbetar med odling av julstjärnor och vi ger dig här en inblick i hur de jobbar. Dessutom får du ta del av trädgårdsmästarnas allra bästa råd för att du också ska lyckas med dina julstjärnor!</w:t>
      </w:r>
    </w:p>
    <w:p w14:paraId="53219EDC" w14:textId="4238F5FE" w:rsidR="00352AD4" w:rsidRDefault="00352AD4" w:rsidP="00813483">
      <w:pPr>
        <w:rPr>
          <w:b/>
          <w:bCs/>
          <w:sz w:val="24"/>
          <w:szCs w:val="24"/>
          <w:lang w:val="sv-SE"/>
        </w:rPr>
      </w:pPr>
    </w:p>
    <w:p w14:paraId="1E41EEDC" w14:textId="16CE3DBA" w:rsidR="00352AD4" w:rsidRPr="00352AD4" w:rsidRDefault="00352AD4" w:rsidP="00813483">
      <w:pPr>
        <w:rPr>
          <w:b/>
          <w:bCs/>
          <w:sz w:val="24"/>
          <w:szCs w:val="24"/>
          <w:lang w:val="sv-SE"/>
        </w:rPr>
      </w:pPr>
      <w:r>
        <w:rPr>
          <w:b/>
          <w:bCs/>
          <w:sz w:val="24"/>
          <w:szCs w:val="24"/>
          <w:lang w:val="sv-SE"/>
        </w:rPr>
        <w:t>Julstjärnor tar lång tid att odla</w:t>
      </w:r>
    </w:p>
    <w:p w14:paraId="26F139D7" w14:textId="77777777" w:rsidR="00352AD4" w:rsidRDefault="00352AD4" w:rsidP="00813483">
      <w:pPr>
        <w:rPr>
          <w:bCs/>
          <w:sz w:val="24"/>
          <w:szCs w:val="24"/>
          <w:lang w:val="sv-SE"/>
        </w:rPr>
      </w:pPr>
    </w:p>
    <w:p w14:paraId="3CE76BCE" w14:textId="155CDF5A" w:rsidR="00813483" w:rsidRPr="006605EF" w:rsidRDefault="00813483" w:rsidP="00813483">
      <w:pPr>
        <w:rPr>
          <w:bCs/>
          <w:sz w:val="24"/>
          <w:szCs w:val="24"/>
          <w:lang w:val="sv-SE"/>
        </w:rPr>
      </w:pPr>
      <w:r w:rsidRPr="006605EF">
        <w:rPr>
          <w:bCs/>
          <w:sz w:val="24"/>
          <w:szCs w:val="24"/>
          <w:lang w:val="sv-SE"/>
        </w:rPr>
        <w:t>De ikoniska växterna anländer till butiker över hela Europa under november och december. Bakom julstjärnornas färgsprakande entré i butikerna döljer sig ett gediget arbete. Trädgård</w:t>
      </w:r>
      <w:r w:rsidR="002E0964">
        <w:rPr>
          <w:bCs/>
          <w:sz w:val="24"/>
          <w:szCs w:val="24"/>
          <w:lang w:val="sv-SE"/>
        </w:rPr>
        <w:t>s</w:t>
      </w:r>
      <w:r w:rsidRPr="006605EF">
        <w:rPr>
          <w:bCs/>
          <w:sz w:val="24"/>
          <w:szCs w:val="24"/>
          <w:lang w:val="sv-SE"/>
        </w:rPr>
        <w:t>mästarna har unde</w:t>
      </w:r>
      <w:bookmarkStart w:id="8" w:name="_GoBack"/>
      <w:bookmarkEnd w:id="8"/>
      <w:r w:rsidRPr="006605EF">
        <w:rPr>
          <w:bCs/>
          <w:sz w:val="24"/>
          <w:szCs w:val="24"/>
          <w:lang w:val="sv-SE"/>
        </w:rPr>
        <w:t>r många månader arbetat för att få julstjärnorna färdiga i rätt tid.</w:t>
      </w:r>
    </w:p>
    <w:p w14:paraId="151FA1B8" w14:textId="77777777" w:rsidR="00813483" w:rsidRPr="006605EF" w:rsidRDefault="00813483" w:rsidP="00813483">
      <w:pPr>
        <w:rPr>
          <w:sz w:val="24"/>
          <w:szCs w:val="24"/>
          <w:lang w:val="sv-SE"/>
        </w:rPr>
      </w:pPr>
      <w:r w:rsidRPr="006605EF">
        <w:rPr>
          <w:noProof/>
          <w:sz w:val="24"/>
          <w:szCs w:val="24"/>
          <w:lang w:val="sv-SE"/>
        </w:rPr>
        <w:drawing>
          <wp:anchor distT="0" distB="0" distL="114300" distR="114300" simplePos="0" relativeHeight="251659264" behindDoc="0" locked="0" layoutInCell="1" allowOverlap="1" wp14:anchorId="55D1EDA2" wp14:editId="7196430E">
            <wp:simplePos x="0" y="0"/>
            <wp:positionH relativeFrom="column">
              <wp:posOffset>2244725</wp:posOffset>
            </wp:positionH>
            <wp:positionV relativeFrom="paragraph">
              <wp:posOffset>218056</wp:posOffset>
            </wp:positionV>
            <wp:extent cx="3430905" cy="2280920"/>
            <wp:effectExtent l="0" t="0" r="0" b="508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0905" cy="2280920"/>
                    </a:xfrm>
                    <a:prstGeom prst="rect">
                      <a:avLst/>
                    </a:prstGeom>
                  </pic:spPr>
                </pic:pic>
              </a:graphicData>
            </a:graphic>
            <wp14:sizeRelH relativeFrom="page">
              <wp14:pctWidth>0</wp14:pctWidth>
            </wp14:sizeRelH>
            <wp14:sizeRelV relativeFrom="page">
              <wp14:pctHeight>0</wp14:pctHeight>
            </wp14:sizeRelV>
          </wp:anchor>
        </w:drawing>
      </w:r>
    </w:p>
    <w:p w14:paraId="798BC830" w14:textId="77777777" w:rsidR="00813483" w:rsidRPr="006605EF" w:rsidRDefault="00813483" w:rsidP="00813483">
      <w:pPr>
        <w:rPr>
          <w:sz w:val="24"/>
          <w:szCs w:val="24"/>
          <w:lang w:val="sv-SE"/>
        </w:rPr>
      </w:pPr>
      <w:r w:rsidRPr="006605EF">
        <w:rPr>
          <w:sz w:val="24"/>
          <w:szCs w:val="24"/>
          <w:lang w:val="sv-SE"/>
        </w:rPr>
        <w:t xml:space="preserve">Oavsett om din julstjärna är klassiskt röd, svalt vit eller bjuder på andra mer moderna färgnyanser är det resultatet av ett hantverksarbete som finslipats genom åren. Redan runt Midsommar krukas små sticklingar in som sedan vårdas ömt för att månader senare byta färg på sina högblad lagom till advent. </w:t>
      </w:r>
    </w:p>
    <w:p w14:paraId="028BCA0F" w14:textId="77777777" w:rsidR="00813483" w:rsidRPr="006605EF" w:rsidRDefault="00813483" w:rsidP="00813483">
      <w:pPr>
        <w:rPr>
          <w:sz w:val="24"/>
          <w:szCs w:val="24"/>
          <w:lang w:val="sv-SE"/>
        </w:rPr>
      </w:pPr>
    </w:p>
    <w:p w14:paraId="11795942" w14:textId="77777777" w:rsidR="00813483" w:rsidRPr="006605EF" w:rsidRDefault="00813483" w:rsidP="00813483">
      <w:pPr>
        <w:rPr>
          <w:sz w:val="24"/>
          <w:szCs w:val="24"/>
          <w:lang w:val="sv-SE"/>
        </w:rPr>
      </w:pPr>
    </w:p>
    <w:p w14:paraId="7761F285" w14:textId="77777777" w:rsidR="00813483" w:rsidRPr="006605EF" w:rsidRDefault="00813483" w:rsidP="00813483">
      <w:pPr>
        <w:rPr>
          <w:b/>
          <w:sz w:val="24"/>
          <w:szCs w:val="24"/>
          <w:lang w:val="sv-SE"/>
        </w:rPr>
      </w:pPr>
      <w:r w:rsidRPr="006605EF">
        <w:rPr>
          <w:b/>
          <w:sz w:val="24"/>
          <w:szCs w:val="24"/>
          <w:lang w:val="sv-SE"/>
        </w:rPr>
        <w:t>Julstjärnor behöver mörker</w:t>
      </w:r>
    </w:p>
    <w:p w14:paraId="03A1C557" w14:textId="77777777" w:rsidR="00813483" w:rsidRPr="006605EF" w:rsidRDefault="00813483" w:rsidP="00813483">
      <w:pPr>
        <w:rPr>
          <w:b/>
          <w:sz w:val="24"/>
          <w:szCs w:val="24"/>
          <w:lang w:val="sv-SE"/>
        </w:rPr>
      </w:pPr>
    </w:p>
    <w:p w14:paraId="701C592B" w14:textId="77777777" w:rsidR="00813483" w:rsidRPr="006605EF" w:rsidRDefault="00813483" w:rsidP="00813483">
      <w:pPr>
        <w:rPr>
          <w:rFonts w:eastAsia="Times New Roman"/>
          <w:color w:val="444444"/>
          <w:sz w:val="24"/>
          <w:szCs w:val="24"/>
          <w:shd w:val="clear" w:color="auto" w:fill="FFFFFF"/>
          <w:lang w:val="sv-SE" w:eastAsia="sv-SE"/>
        </w:rPr>
      </w:pPr>
      <w:r w:rsidRPr="006605EF">
        <w:rPr>
          <w:sz w:val="24"/>
          <w:szCs w:val="24"/>
          <w:lang w:val="sv-SE"/>
        </w:rPr>
        <w:t>Julstjärnor tillhör de växter som definieras som fotoperiodiska. Enkelt uttryckt kan man förklara det med att de svarar på naturliga variationer i längden av dagsljus respektive mörker</w:t>
      </w:r>
      <w:r w:rsidRPr="006605EF">
        <w:rPr>
          <w:color w:val="000000" w:themeColor="text1"/>
          <w:sz w:val="24"/>
          <w:szCs w:val="24"/>
          <w:lang w:val="sv-SE"/>
        </w:rPr>
        <w:t xml:space="preserve">.  </w:t>
      </w:r>
      <w:r w:rsidRPr="006605EF">
        <w:rPr>
          <w:rFonts w:eastAsia="Times New Roman"/>
          <w:color w:val="000000" w:themeColor="text1"/>
          <w:sz w:val="24"/>
          <w:szCs w:val="24"/>
          <w:shd w:val="clear" w:color="auto" w:fill="FFFFFF"/>
          <w:lang w:val="sv-SE" w:eastAsia="sv-SE"/>
        </w:rPr>
        <w:t xml:space="preserve">När kvällen kommer tidigare och tidigare signalerar det till växten att det är dags att sätta knopp. Julstjärnan reagerar alltså på den långa nattlängden, och lite missvisande kallas det att den är en kortdagsväxt. För att julstjärnan ska </w:t>
      </w:r>
      <w:r w:rsidRPr="006605EF">
        <w:rPr>
          <w:rFonts w:eastAsia="Times New Roman"/>
          <w:color w:val="000000" w:themeColor="text1"/>
          <w:sz w:val="24"/>
          <w:szCs w:val="24"/>
          <w:shd w:val="clear" w:color="auto" w:fill="FFFFFF"/>
          <w:lang w:val="sv-SE" w:eastAsia="sv-SE"/>
        </w:rPr>
        <w:lastRenderedPageBreak/>
        <w:t xml:space="preserve">sätta knopp och åter få färg på högbladen måste odlarna skapa en miljö som är så lik julstjärnans naturliga miljö som möjligt. Under 7-9 veckor beroende på sort ska natten vara 14 timmar och dagen ca 10 timmar. För odlarna innebär de att de måste se till att alla ljuskällor uteblir under julstjärnornas mörka period, annars uteblir färgskiftningen på högbladen. Det görs med mörkläggningsväv. </w:t>
      </w:r>
    </w:p>
    <w:p w14:paraId="0A95BA2A" w14:textId="17A8B8DC" w:rsidR="00813483" w:rsidRPr="006605EF" w:rsidRDefault="00813483" w:rsidP="00813483">
      <w:pPr>
        <w:rPr>
          <w:rFonts w:eastAsia="Times New Roman"/>
          <w:color w:val="444444"/>
          <w:sz w:val="24"/>
          <w:szCs w:val="24"/>
          <w:shd w:val="clear" w:color="auto" w:fill="FFFFFF"/>
          <w:lang w:val="sv-SE" w:eastAsia="sv-SE"/>
        </w:rPr>
      </w:pPr>
      <w:r w:rsidRPr="006605EF">
        <w:rPr>
          <w:rFonts w:eastAsia="Times New Roman"/>
          <w:color w:val="444444"/>
          <w:sz w:val="24"/>
          <w:szCs w:val="24"/>
          <w:shd w:val="clear" w:color="auto" w:fill="FFFFFF"/>
          <w:lang w:val="sv-SE" w:eastAsia="sv-SE"/>
        </w:rPr>
        <w:t xml:space="preserve"> </w:t>
      </w:r>
    </w:p>
    <w:p w14:paraId="2D139455" w14:textId="3EC88CB0" w:rsidR="00813483" w:rsidRPr="006605EF" w:rsidRDefault="003F3ACE" w:rsidP="00813483">
      <w:pPr>
        <w:rPr>
          <w:sz w:val="24"/>
          <w:szCs w:val="24"/>
          <w:lang w:val="sv-SE"/>
        </w:rPr>
      </w:pPr>
      <w:r w:rsidRPr="006605EF">
        <w:rPr>
          <w:noProof/>
          <w:sz w:val="24"/>
          <w:szCs w:val="24"/>
          <w:lang w:val="sv-SE"/>
        </w:rPr>
        <w:drawing>
          <wp:anchor distT="0" distB="0" distL="114300" distR="114300" simplePos="0" relativeHeight="251660288" behindDoc="0" locked="0" layoutInCell="1" allowOverlap="1" wp14:anchorId="2C975CCF" wp14:editId="141C2F51">
            <wp:simplePos x="0" y="0"/>
            <wp:positionH relativeFrom="column">
              <wp:posOffset>2679700</wp:posOffset>
            </wp:positionH>
            <wp:positionV relativeFrom="paragraph">
              <wp:posOffset>117737</wp:posOffset>
            </wp:positionV>
            <wp:extent cx="2941320" cy="1964055"/>
            <wp:effectExtent l="0" t="0" r="5080" b="4445"/>
            <wp:wrapSquare wrapText="bothSides"/>
            <wp:docPr id="4" name="Picture 4" descr="A picture containing flower, plant, fresh,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wer, plant, fresh, vegetable&#10;&#10;Description automatically generated"/>
                    <pic:cNvPicPr/>
                  </pic:nvPicPr>
                  <pic:blipFill>
                    <a:blip r:embed="rId7"/>
                    <a:stretch>
                      <a:fillRect/>
                    </a:stretch>
                  </pic:blipFill>
                  <pic:spPr>
                    <a:xfrm>
                      <a:off x="0" y="0"/>
                      <a:ext cx="2941320" cy="1964055"/>
                    </a:xfrm>
                    <a:prstGeom prst="rect">
                      <a:avLst/>
                    </a:prstGeom>
                  </pic:spPr>
                </pic:pic>
              </a:graphicData>
            </a:graphic>
            <wp14:sizeRelH relativeFrom="page">
              <wp14:pctWidth>0</wp14:pctWidth>
            </wp14:sizeRelH>
            <wp14:sizeRelV relativeFrom="page">
              <wp14:pctHeight>0</wp14:pctHeight>
            </wp14:sizeRelV>
          </wp:anchor>
        </w:drawing>
      </w:r>
      <w:r w:rsidR="00813483" w:rsidRPr="006605EF">
        <w:rPr>
          <w:sz w:val="24"/>
          <w:szCs w:val="24"/>
          <w:lang w:val="sv-SE"/>
        </w:rPr>
        <w:t xml:space="preserve">Odlingarna håller en medeltemperatur på 18-19 grader. På dagen håller man några grader varmare än på natten. Röda stjärnor är de som klarar svalast temperaturer. </w:t>
      </w:r>
    </w:p>
    <w:p w14:paraId="39E4F901" w14:textId="77777777" w:rsidR="00813483" w:rsidRPr="006605EF" w:rsidRDefault="00813483" w:rsidP="00813483">
      <w:pPr>
        <w:rPr>
          <w:sz w:val="24"/>
          <w:szCs w:val="24"/>
          <w:lang w:val="sv-SE"/>
        </w:rPr>
      </w:pPr>
    </w:p>
    <w:p w14:paraId="20317DE6" w14:textId="77777777" w:rsidR="00813483" w:rsidRPr="006605EF" w:rsidRDefault="00813483" w:rsidP="00813483">
      <w:pPr>
        <w:rPr>
          <w:sz w:val="24"/>
          <w:szCs w:val="24"/>
          <w:lang w:val="sv-SE"/>
        </w:rPr>
      </w:pPr>
    </w:p>
    <w:p w14:paraId="25B79A07" w14:textId="77777777" w:rsidR="00813483" w:rsidRPr="006605EF" w:rsidRDefault="00813483" w:rsidP="00813483">
      <w:pPr>
        <w:rPr>
          <w:b/>
          <w:sz w:val="24"/>
          <w:szCs w:val="24"/>
          <w:lang w:val="sv-SE"/>
        </w:rPr>
      </w:pPr>
      <w:r w:rsidRPr="006605EF">
        <w:rPr>
          <w:noProof/>
          <w:sz w:val="24"/>
          <w:szCs w:val="24"/>
          <w:lang w:val="sv-SE"/>
        </w:rPr>
        <w:drawing>
          <wp:anchor distT="0" distB="0" distL="114300" distR="114300" simplePos="0" relativeHeight="251661312" behindDoc="0" locked="0" layoutInCell="1" allowOverlap="1" wp14:anchorId="6057AD46" wp14:editId="1E9F3238">
            <wp:simplePos x="0" y="0"/>
            <wp:positionH relativeFrom="column">
              <wp:posOffset>3086100</wp:posOffset>
            </wp:positionH>
            <wp:positionV relativeFrom="page">
              <wp:posOffset>6318175</wp:posOffset>
            </wp:positionV>
            <wp:extent cx="2531745" cy="3373120"/>
            <wp:effectExtent l="0" t="0" r="0" b="5080"/>
            <wp:wrapSquare wrapText="bothSides"/>
            <wp:docPr id="9"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8"/>
                    <a:stretch>
                      <a:fillRect/>
                    </a:stretch>
                  </pic:blipFill>
                  <pic:spPr>
                    <a:xfrm>
                      <a:off x="0" y="0"/>
                      <a:ext cx="2531745" cy="3373120"/>
                    </a:xfrm>
                    <a:prstGeom prst="rect">
                      <a:avLst/>
                    </a:prstGeom>
                  </pic:spPr>
                </pic:pic>
              </a:graphicData>
            </a:graphic>
            <wp14:sizeRelH relativeFrom="page">
              <wp14:pctWidth>0</wp14:pctWidth>
            </wp14:sizeRelH>
            <wp14:sizeRelV relativeFrom="page">
              <wp14:pctHeight>0</wp14:pctHeight>
            </wp14:sizeRelV>
          </wp:anchor>
        </w:drawing>
      </w:r>
      <w:r w:rsidRPr="006605EF">
        <w:rPr>
          <w:b/>
          <w:sz w:val="24"/>
          <w:szCs w:val="24"/>
          <w:lang w:val="sv-SE"/>
        </w:rPr>
        <w:t>Trädgårdsmästarnas bästa tips för att lyckas med dina julstjärnor</w:t>
      </w:r>
    </w:p>
    <w:p w14:paraId="0F9CBE3C" w14:textId="77777777" w:rsidR="00813483" w:rsidRPr="006605EF" w:rsidRDefault="00813483" w:rsidP="00813483">
      <w:pPr>
        <w:rPr>
          <w:sz w:val="24"/>
          <w:szCs w:val="24"/>
          <w:lang w:val="sv-SE"/>
        </w:rPr>
      </w:pPr>
    </w:p>
    <w:p w14:paraId="0B3AC669" w14:textId="77777777" w:rsidR="00813483" w:rsidRPr="006605EF" w:rsidRDefault="00813483" w:rsidP="00813483">
      <w:pPr>
        <w:rPr>
          <w:sz w:val="24"/>
          <w:szCs w:val="24"/>
          <w:lang w:val="sv-SE"/>
        </w:rPr>
      </w:pPr>
      <w:r w:rsidRPr="006605EF">
        <w:rPr>
          <w:sz w:val="24"/>
          <w:szCs w:val="24"/>
          <w:lang w:val="sv-SE"/>
        </w:rPr>
        <w:t>En planta som är i bra skick i butiken är lätt att lyckas med när du kommer hem. Här är odlarnas bästa tips för en blomstrande advent!</w:t>
      </w:r>
    </w:p>
    <w:p w14:paraId="68DA6FFA" w14:textId="77777777" w:rsidR="00813483" w:rsidRPr="006605EF" w:rsidRDefault="00813483" w:rsidP="00813483">
      <w:pPr>
        <w:rPr>
          <w:sz w:val="24"/>
          <w:szCs w:val="24"/>
          <w:lang w:val="sv-SE"/>
        </w:rPr>
      </w:pPr>
      <w:r w:rsidRPr="006605EF">
        <w:rPr>
          <w:sz w:val="24"/>
          <w:szCs w:val="24"/>
          <w:lang w:val="sv-SE"/>
        </w:rPr>
        <w:t xml:space="preserve"> </w:t>
      </w:r>
    </w:p>
    <w:p w14:paraId="1F06AEC0" w14:textId="77777777" w:rsidR="00813483" w:rsidRPr="006605EF" w:rsidRDefault="00813483" w:rsidP="00813483">
      <w:pPr>
        <w:rPr>
          <w:sz w:val="24"/>
          <w:szCs w:val="24"/>
          <w:lang w:val="sv-SE" w:eastAsia="sv-SE"/>
        </w:rPr>
      </w:pPr>
      <w:r w:rsidRPr="006605EF">
        <w:rPr>
          <w:sz w:val="24"/>
          <w:szCs w:val="24"/>
          <w:lang w:val="sv-SE"/>
        </w:rPr>
        <w:t xml:space="preserve">1) Julstjärnan härstammar från Mexiko och tycker om värme. Välj därför julstjärnor som exponeras en bit in i butiken där de är skyddade från drag och kyla. </w:t>
      </w:r>
      <w:r w:rsidRPr="006605EF">
        <w:rPr>
          <w:sz w:val="24"/>
          <w:szCs w:val="24"/>
          <w:lang w:val="sv-SE" w:eastAsia="sv-SE"/>
        </w:rPr>
        <w:t>Kontrollera om plantan är väldigt torr eller genomblöt. I så fall har plantan inte blivit regelbundet vattnad och rotskador kan ha uppstått.</w:t>
      </w:r>
    </w:p>
    <w:p w14:paraId="5E6AC8ED" w14:textId="77777777" w:rsidR="00813483" w:rsidRPr="006605EF" w:rsidRDefault="00813483" w:rsidP="00813483">
      <w:pPr>
        <w:rPr>
          <w:sz w:val="24"/>
          <w:szCs w:val="24"/>
          <w:lang w:val="sv-SE"/>
        </w:rPr>
      </w:pPr>
    </w:p>
    <w:p w14:paraId="41AB0962" w14:textId="77777777" w:rsidR="00813483" w:rsidRPr="006605EF" w:rsidRDefault="00813483" w:rsidP="00813483">
      <w:pPr>
        <w:rPr>
          <w:sz w:val="24"/>
          <w:szCs w:val="24"/>
          <w:lang w:val="sv-SE"/>
        </w:rPr>
      </w:pPr>
    </w:p>
    <w:p w14:paraId="5993D3E9" w14:textId="2ECA21B1" w:rsidR="00813483" w:rsidRPr="006605EF" w:rsidRDefault="00813483" w:rsidP="00813483">
      <w:pPr>
        <w:rPr>
          <w:rFonts w:eastAsia="Times New Roman"/>
          <w:sz w:val="24"/>
          <w:szCs w:val="24"/>
          <w:lang w:val="sv-SE" w:eastAsia="sv-SE"/>
        </w:rPr>
      </w:pPr>
      <w:r w:rsidRPr="006605EF">
        <w:rPr>
          <w:sz w:val="24"/>
          <w:szCs w:val="24"/>
          <w:lang w:val="sv-SE"/>
        </w:rPr>
        <w:t xml:space="preserve">2) Välj en julstjärna med frodigt gröna blad och klara färger på högbladen. Gula blad indikerar att julstjärnan inte mår bra. Slå in julstjärnan i papper. </w:t>
      </w:r>
      <w:r w:rsidRPr="006605EF">
        <w:rPr>
          <w:rFonts w:eastAsia="Times New Roman"/>
          <w:color w:val="000000"/>
          <w:sz w:val="24"/>
          <w:szCs w:val="24"/>
          <w:shd w:val="clear" w:color="auto" w:fill="FFFFFF"/>
          <w:lang w:val="sv-SE" w:eastAsia="sv-SE"/>
        </w:rPr>
        <w:t>Några lager tidningspapper fungerar fint.</w:t>
      </w:r>
      <w:r w:rsidRPr="006605EF">
        <w:rPr>
          <w:rFonts w:eastAsia="Times New Roman"/>
          <w:sz w:val="24"/>
          <w:szCs w:val="24"/>
          <w:lang w:val="sv-SE" w:eastAsia="sv-SE"/>
        </w:rPr>
        <w:t xml:space="preserve"> </w:t>
      </w:r>
      <w:r w:rsidRPr="006605EF">
        <w:rPr>
          <w:sz w:val="24"/>
          <w:szCs w:val="24"/>
          <w:lang w:val="sv-SE"/>
        </w:rPr>
        <w:t xml:space="preserve">Lämna den inte i bilen medan du gör andra ärenden. Julstjärnor tycker inte om snabba temperaturväxlingar eller att bli utsatta för kyla. </w:t>
      </w:r>
    </w:p>
    <w:p w14:paraId="17356D49" w14:textId="77777777" w:rsidR="00813483" w:rsidRPr="006605EF" w:rsidRDefault="00813483" w:rsidP="00813483">
      <w:pPr>
        <w:rPr>
          <w:sz w:val="24"/>
          <w:szCs w:val="24"/>
          <w:lang w:val="sv-SE"/>
        </w:rPr>
      </w:pPr>
    </w:p>
    <w:p w14:paraId="77AE429D" w14:textId="77777777" w:rsidR="00813483" w:rsidRPr="006605EF" w:rsidRDefault="00813483" w:rsidP="00813483">
      <w:pPr>
        <w:rPr>
          <w:rFonts w:eastAsia="Times New Roman"/>
          <w:sz w:val="24"/>
          <w:szCs w:val="24"/>
          <w:lang w:val="sv-SE" w:eastAsia="sv-SE"/>
        </w:rPr>
      </w:pPr>
      <w:r w:rsidRPr="006605EF">
        <w:rPr>
          <w:sz w:val="24"/>
          <w:szCs w:val="24"/>
          <w:lang w:val="sv-SE"/>
        </w:rPr>
        <w:t xml:space="preserve">3) Placera din julstjärna på en ljus plats fri från drag. Ibland står det att julstjärnor inte ska utsättas för direkt solljus, men det är ingen risk i Sverige då vinterljuset är mycket svagt. Ett söderfönster går bra, liksom fönster mot öster och väster. </w:t>
      </w:r>
      <w:r w:rsidRPr="006605EF">
        <w:rPr>
          <w:rFonts w:eastAsia="Times New Roman"/>
          <w:color w:val="000000"/>
          <w:sz w:val="24"/>
          <w:szCs w:val="24"/>
          <w:shd w:val="clear" w:color="auto" w:fill="FFFFFF"/>
          <w:lang w:val="sv-SE" w:eastAsia="sv-SE"/>
        </w:rPr>
        <w:t>Ska julstjärnan placeras långt in i rummet kan det vara bra att ge lite extra ljus från en växtlampa.</w:t>
      </w:r>
    </w:p>
    <w:p w14:paraId="733E6A9B" w14:textId="77777777" w:rsidR="00813483" w:rsidRPr="006605EF" w:rsidRDefault="00813483" w:rsidP="00813483">
      <w:pPr>
        <w:rPr>
          <w:sz w:val="24"/>
          <w:szCs w:val="24"/>
          <w:lang w:val="sv-SE"/>
        </w:rPr>
      </w:pPr>
      <w:r w:rsidRPr="006605EF">
        <w:rPr>
          <w:sz w:val="24"/>
          <w:szCs w:val="24"/>
          <w:lang w:val="sv-SE"/>
        </w:rPr>
        <w:lastRenderedPageBreak/>
        <w:t xml:space="preserve">Normal rumstemperatur fungerar utmärkt. Temperaturer under 13 grader rekommenderas inte. </w:t>
      </w:r>
    </w:p>
    <w:p w14:paraId="3C8CB9F7" w14:textId="77777777" w:rsidR="00813483" w:rsidRPr="006605EF" w:rsidRDefault="00813483" w:rsidP="00813483">
      <w:pPr>
        <w:rPr>
          <w:sz w:val="24"/>
          <w:szCs w:val="24"/>
          <w:lang w:val="sv-SE"/>
        </w:rPr>
      </w:pPr>
    </w:p>
    <w:p w14:paraId="7DC703BB" w14:textId="75F4B682" w:rsidR="00813483" w:rsidRPr="006605EF" w:rsidRDefault="00813483" w:rsidP="00813483">
      <w:pPr>
        <w:rPr>
          <w:sz w:val="24"/>
          <w:szCs w:val="24"/>
          <w:lang w:val="sv-SE"/>
        </w:rPr>
      </w:pPr>
      <w:r w:rsidRPr="006605EF">
        <w:rPr>
          <w:sz w:val="24"/>
          <w:szCs w:val="24"/>
          <w:lang w:val="sv-SE"/>
        </w:rPr>
        <w:t>4) Julstjärnor ska vattnas sparsamt men regelbundet med ljummet vatten. I odling vattnas de underifrån, så om du vill kan du fortsätt</w:t>
      </w:r>
      <w:r w:rsidR="002E0964">
        <w:rPr>
          <w:sz w:val="24"/>
          <w:szCs w:val="24"/>
          <w:lang w:val="sv-SE"/>
        </w:rPr>
        <w:t>a</w:t>
      </w:r>
      <w:r w:rsidRPr="006605EF">
        <w:rPr>
          <w:sz w:val="24"/>
          <w:szCs w:val="24"/>
          <w:lang w:val="sv-SE"/>
        </w:rPr>
        <w:t xml:space="preserve"> med det genom att hälla lite vatten i ytterkrukan eller på fatet. Alternativt vattnar du direkt på jorden. Oavsett metod ska efter ca 20 minuter allt överflödigt vatten hällas bort. Julstjärnan har då sugit upp det vatten den behöver och den tycker inte om att stå med ”blöta fötter”.  </w:t>
      </w:r>
    </w:p>
    <w:p w14:paraId="56E71651" w14:textId="77777777" w:rsidR="00813483" w:rsidRPr="006605EF" w:rsidRDefault="00813483" w:rsidP="00813483">
      <w:pPr>
        <w:rPr>
          <w:sz w:val="24"/>
          <w:szCs w:val="24"/>
          <w:lang w:val="sv-SE"/>
        </w:rPr>
      </w:pPr>
    </w:p>
    <w:p w14:paraId="7A500527" w14:textId="31BD2E60" w:rsidR="00813483" w:rsidRPr="006605EF" w:rsidRDefault="00813483" w:rsidP="00813483">
      <w:pPr>
        <w:rPr>
          <w:rFonts w:eastAsia="Times New Roman"/>
          <w:sz w:val="24"/>
          <w:szCs w:val="24"/>
          <w:lang w:val="sv-SE" w:eastAsia="sv-SE"/>
        </w:rPr>
      </w:pPr>
      <w:r w:rsidRPr="006605EF">
        <w:rPr>
          <w:sz w:val="24"/>
          <w:szCs w:val="24"/>
          <w:lang w:val="sv-SE"/>
        </w:rPr>
        <w:t xml:space="preserve">Att lyfta på krukan är ett annat bra sätt att veta om växten behöver vatten. En lätt kruka betyder att det är dags att vattna, en tung att du kan vänta </w:t>
      </w:r>
      <w:r w:rsidR="003F3ACE">
        <w:rPr>
          <w:sz w:val="24"/>
          <w:szCs w:val="24"/>
          <w:lang w:val="sv-SE"/>
        </w:rPr>
        <w:t xml:space="preserve">med </w:t>
      </w:r>
      <w:r w:rsidRPr="006605EF">
        <w:rPr>
          <w:sz w:val="24"/>
          <w:szCs w:val="24"/>
          <w:lang w:val="sv-SE"/>
        </w:rPr>
        <w:t xml:space="preserve">någon dag. Det är viktigt att jorden torkar ut lite innan du vattnar den igen. Det är vanligare att vi vattnar våra växter för mycket än för lite! </w:t>
      </w:r>
      <w:r w:rsidRPr="006605EF">
        <w:rPr>
          <w:rFonts w:eastAsia="Times New Roman"/>
          <w:color w:val="000000"/>
          <w:sz w:val="24"/>
          <w:szCs w:val="24"/>
          <w:shd w:val="clear" w:color="auto" w:fill="FFFFFF"/>
          <w:lang w:val="sv-SE" w:eastAsia="sv-SE"/>
        </w:rPr>
        <w:t xml:space="preserve">Glömmer du att vattna julstjärnan visar den tydligt sitt missnöje genom att sloka. </w:t>
      </w:r>
      <w:r w:rsidR="003F3ACE">
        <w:rPr>
          <w:rFonts w:eastAsia="Times New Roman"/>
          <w:color w:val="000000"/>
          <w:sz w:val="24"/>
          <w:szCs w:val="24"/>
          <w:shd w:val="clear" w:color="auto" w:fill="FFFFFF"/>
          <w:lang w:val="sv-SE" w:eastAsia="sv-SE"/>
        </w:rPr>
        <w:t>Ge den vatten</w:t>
      </w:r>
      <w:r w:rsidRPr="006605EF">
        <w:rPr>
          <w:rFonts w:eastAsia="Times New Roman"/>
          <w:color w:val="000000"/>
          <w:sz w:val="24"/>
          <w:szCs w:val="24"/>
          <w:shd w:val="clear" w:color="auto" w:fill="FFFFFF"/>
          <w:lang w:val="sv-SE" w:eastAsia="sv-SE"/>
        </w:rPr>
        <w:t xml:space="preserve"> och om inte cellerna eller rötterna har skadats kommer den att resa sig igen. Regeln är att ju mindre kruka desto oftare behöver du vattna. </w:t>
      </w:r>
    </w:p>
    <w:p w14:paraId="6AE2A04D" w14:textId="77777777" w:rsidR="00813483" w:rsidRPr="006605EF" w:rsidRDefault="00813483" w:rsidP="00813483">
      <w:pPr>
        <w:rPr>
          <w:sz w:val="24"/>
          <w:szCs w:val="24"/>
          <w:lang w:val="sv-SE"/>
        </w:rPr>
      </w:pPr>
    </w:p>
    <w:p w14:paraId="132CA2FC" w14:textId="1893DEC3" w:rsidR="00813483" w:rsidRPr="006605EF" w:rsidRDefault="00813483" w:rsidP="00813483">
      <w:pPr>
        <w:rPr>
          <w:color w:val="000000" w:themeColor="text1"/>
          <w:sz w:val="24"/>
          <w:szCs w:val="24"/>
          <w:lang w:val="sv-SE"/>
        </w:rPr>
      </w:pPr>
      <w:r w:rsidRPr="006605EF">
        <w:rPr>
          <w:sz w:val="24"/>
          <w:szCs w:val="24"/>
          <w:lang w:val="sv-SE"/>
        </w:rPr>
        <w:t xml:space="preserve">5) Moderna hem har ofta torr inomhusluft. De flesta växter uppskattar lite fuktigare miljöer. En </w:t>
      </w:r>
      <w:proofErr w:type="spellStart"/>
      <w:r w:rsidRPr="006605EF">
        <w:rPr>
          <w:sz w:val="24"/>
          <w:szCs w:val="24"/>
          <w:lang w:val="sv-SE"/>
        </w:rPr>
        <w:t>spayflaska</w:t>
      </w:r>
      <w:proofErr w:type="spellEnd"/>
      <w:r w:rsidRPr="006605EF">
        <w:rPr>
          <w:sz w:val="24"/>
          <w:szCs w:val="24"/>
          <w:lang w:val="sv-SE"/>
        </w:rPr>
        <w:t xml:space="preserve"> med vatten kan användas för att skapa ett bättre mikroklimat runt dina julstjärnor. Undvik också att placera julstjärnan över heta element. </w:t>
      </w:r>
    </w:p>
    <w:p w14:paraId="32755E83" w14:textId="77777777" w:rsidR="00813483" w:rsidRPr="006605EF" w:rsidRDefault="00813483" w:rsidP="00813483">
      <w:pPr>
        <w:rPr>
          <w:sz w:val="24"/>
          <w:szCs w:val="24"/>
          <w:lang w:val="sv-SE"/>
        </w:rPr>
      </w:pPr>
    </w:p>
    <w:p w14:paraId="5BB78D92" w14:textId="77777777" w:rsidR="00813483" w:rsidRPr="006605EF" w:rsidRDefault="00813483" w:rsidP="00813483">
      <w:pPr>
        <w:rPr>
          <w:b/>
          <w:bCs/>
          <w:color w:val="333333"/>
          <w:sz w:val="24"/>
          <w:szCs w:val="24"/>
          <w:shd w:val="clear" w:color="auto" w:fill="FFFFFF"/>
          <w:lang w:val="sv-SE"/>
        </w:rPr>
      </w:pPr>
      <w:r w:rsidRPr="006605EF">
        <w:rPr>
          <w:b/>
          <w:bCs/>
          <w:color w:val="333333"/>
          <w:sz w:val="24"/>
          <w:szCs w:val="24"/>
          <w:shd w:val="clear" w:color="auto" w:fill="FFFFFF"/>
          <w:lang w:val="sv-SE"/>
        </w:rPr>
        <w:t>Lär dig mer</w:t>
      </w:r>
    </w:p>
    <w:p w14:paraId="2BBF0CE8" w14:textId="7D4C964C" w:rsidR="00813483" w:rsidRDefault="00813483" w:rsidP="00813483">
      <w:pPr>
        <w:rPr>
          <w:sz w:val="24"/>
          <w:szCs w:val="24"/>
          <w:lang w:val="sv-SE"/>
        </w:rPr>
      </w:pPr>
      <w:r w:rsidRPr="006605EF">
        <w:rPr>
          <w:color w:val="333333"/>
          <w:sz w:val="24"/>
          <w:szCs w:val="24"/>
          <w:shd w:val="clear" w:color="auto" w:fill="FFFFFF"/>
          <w:lang w:val="sv-SE"/>
        </w:rPr>
        <w:t xml:space="preserve">Fler tips, </w:t>
      </w:r>
      <w:proofErr w:type="spellStart"/>
      <w:r w:rsidRPr="006605EF">
        <w:rPr>
          <w:color w:val="333333"/>
          <w:sz w:val="24"/>
          <w:szCs w:val="24"/>
          <w:shd w:val="clear" w:color="auto" w:fill="FFFFFF"/>
          <w:lang w:val="sv-SE"/>
        </w:rPr>
        <w:t>ideér</w:t>
      </w:r>
      <w:proofErr w:type="spellEnd"/>
      <w:r w:rsidRPr="006605EF">
        <w:rPr>
          <w:color w:val="333333"/>
          <w:sz w:val="24"/>
          <w:szCs w:val="24"/>
          <w:shd w:val="clear" w:color="auto" w:fill="FFFFFF"/>
          <w:lang w:val="sv-SE"/>
        </w:rPr>
        <w:t xml:space="preserve"> och högupplösta bilder för gratis nerladdning hittar du på Stars for </w:t>
      </w:r>
      <w:proofErr w:type="spellStart"/>
      <w:r w:rsidRPr="006605EF">
        <w:rPr>
          <w:color w:val="333333"/>
          <w:sz w:val="24"/>
          <w:szCs w:val="24"/>
          <w:shd w:val="clear" w:color="auto" w:fill="FFFFFF"/>
          <w:lang w:val="sv-SE"/>
        </w:rPr>
        <w:t>Europes</w:t>
      </w:r>
      <w:proofErr w:type="spellEnd"/>
      <w:r w:rsidRPr="006605EF">
        <w:rPr>
          <w:color w:val="333333"/>
          <w:sz w:val="24"/>
          <w:szCs w:val="24"/>
          <w:shd w:val="clear" w:color="auto" w:fill="FFFFFF"/>
          <w:lang w:val="sv-SE"/>
        </w:rPr>
        <w:t xml:space="preserve"> hemsida </w:t>
      </w:r>
      <w:hyperlink r:id="rId9" w:history="1">
        <w:r w:rsidR="00AA1509" w:rsidRPr="0031115D">
          <w:rPr>
            <w:rStyle w:val="Hyperlnk"/>
            <w:sz w:val="24"/>
            <w:szCs w:val="24"/>
            <w:lang w:val="sv-SE"/>
          </w:rPr>
          <w:t>https://www.starsuniteeurope.eu/sv/</w:t>
        </w:r>
      </w:hyperlink>
    </w:p>
    <w:p w14:paraId="23494785" w14:textId="7E2EE2B5" w:rsidR="00AA1509" w:rsidRPr="00352AD4" w:rsidRDefault="00AA1509" w:rsidP="00813483">
      <w:pPr>
        <w:rPr>
          <w:color w:val="333333"/>
          <w:sz w:val="24"/>
          <w:szCs w:val="24"/>
          <w:shd w:val="clear" w:color="auto" w:fill="FFFFFF"/>
          <w:lang w:val="sv-SE"/>
        </w:rPr>
      </w:pPr>
    </w:p>
    <w:p w14:paraId="72BB0B49" w14:textId="77777777" w:rsidR="00352AD4" w:rsidRPr="00352AD4" w:rsidRDefault="00352AD4" w:rsidP="00352AD4">
      <w:pPr>
        <w:rPr>
          <w:b/>
          <w:sz w:val="24"/>
          <w:szCs w:val="24"/>
          <w:lang w:val="sv-SE" w:eastAsia="sv-SE"/>
        </w:rPr>
      </w:pPr>
      <w:r w:rsidRPr="00352AD4">
        <w:rPr>
          <w:b/>
          <w:sz w:val="24"/>
          <w:szCs w:val="24"/>
          <w:lang w:val="sv-SE" w:eastAsia="sv-SE"/>
        </w:rPr>
        <w:t xml:space="preserve">Stars for </w:t>
      </w:r>
      <w:proofErr w:type="spellStart"/>
      <w:r w:rsidRPr="00352AD4">
        <w:rPr>
          <w:b/>
          <w:sz w:val="24"/>
          <w:szCs w:val="24"/>
          <w:lang w:val="sv-SE" w:eastAsia="sv-SE"/>
        </w:rPr>
        <w:t>Europe</w:t>
      </w:r>
      <w:proofErr w:type="spellEnd"/>
    </w:p>
    <w:p w14:paraId="0CACF0ED" w14:textId="77777777" w:rsidR="00352AD4" w:rsidRPr="00352AD4" w:rsidRDefault="00352AD4" w:rsidP="00352AD4">
      <w:pPr>
        <w:rPr>
          <w:sz w:val="24"/>
          <w:szCs w:val="24"/>
          <w:lang w:val="sv-SE" w:eastAsia="sv-SE"/>
        </w:rPr>
      </w:pPr>
      <w:r w:rsidRPr="00352AD4">
        <w:rPr>
          <w:sz w:val="24"/>
          <w:szCs w:val="24"/>
          <w:lang w:val="sv-SE" w:eastAsia="sv-SE"/>
        </w:rPr>
        <w:t xml:space="preserve">Stars for </w:t>
      </w:r>
      <w:proofErr w:type="spellStart"/>
      <w:r w:rsidRPr="00352AD4">
        <w:rPr>
          <w:sz w:val="24"/>
          <w:szCs w:val="24"/>
          <w:lang w:val="sv-SE" w:eastAsia="sv-SE"/>
        </w:rPr>
        <w:t>Europe</w:t>
      </w:r>
      <w:proofErr w:type="spellEnd"/>
      <w:r w:rsidRPr="00352AD4">
        <w:rPr>
          <w:sz w:val="24"/>
          <w:szCs w:val="24"/>
          <w:lang w:val="sv-SE" w:eastAsia="sv-SE"/>
        </w:rPr>
        <w:t xml:space="preserve"> (</w:t>
      </w:r>
      <w:proofErr w:type="spellStart"/>
      <w:r w:rsidRPr="00352AD4">
        <w:rPr>
          <w:sz w:val="24"/>
          <w:szCs w:val="24"/>
          <w:lang w:val="sv-SE" w:eastAsia="sv-SE"/>
        </w:rPr>
        <w:t>SfE</w:t>
      </w:r>
      <w:proofErr w:type="spellEnd"/>
      <w:r w:rsidRPr="00352AD4">
        <w:rPr>
          <w:sz w:val="24"/>
          <w:szCs w:val="24"/>
          <w:lang w:val="sv-SE" w:eastAsia="sv-SE"/>
        </w:rPr>
        <w:t xml:space="preserve">) är ett marknadsföringsinitiativ grundat av de europeiska </w:t>
      </w:r>
      <w:proofErr w:type="spellStart"/>
      <w:r w:rsidRPr="00352AD4">
        <w:rPr>
          <w:sz w:val="24"/>
          <w:szCs w:val="24"/>
          <w:lang w:val="sv-SE" w:eastAsia="sv-SE"/>
        </w:rPr>
        <w:t>julstjärneförädlarna</w:t>
      </w:r>
      <w:proofErr w:type="spellEnd"/>
      <w:r w:rsidRPr="00352AD4">
        <w:rPr>
          <w:sz w:val="24"/>
          <w:szCs w:val="24"/>
          <w:lang w:val="sv-SE" w:eastAsia="sv-SE"/>
        </w:rPr>
        <w:t> </w:t>
      </w:r>
      <w:proofErr w:type="spellStart"/>
      <w:r w:rsidRPr="00352AD4">
        <w:rPr>
          <w:sz w:val="24"/>
          <w:szCs w:val="24"/>
          <w:lang w:val="sv-SE" w:eastAsia="sv-SE"/>
        </w:rPr>
        <w:t>Dümmen</w:t>
      </w:r>
      <w:proofErr w:type="spellEnd"/>
      <w:r w:rsidRPr="00352AD4">
        <w:rPr>
          <w:sz w:val="24"/>
          <w:szCs w:val="24"/>
          <w:lang w:val="sv-SE" w:eastAsia="sv-SE"/>
        </w:rPr>
        <w:t xml:space="preserve"> Orange, Selecta </w:t>
      </w:r>
      <w:proofErr w:type="spellStart"/>
      <w:r w:rsidRPr="00352AD4">
        <w:rPr>
          <w:sz w:val="24"/>
          <w:szCs w:val="24"/>
          <w:lang w:val="sv-SE" w:eastAsia="sv-SE"/>
        </w:rPr>
        <w:t>One</w:t>
      </w:r>
      <w:proofErr w:type="spellEnd"/>
      <w:r w:rsidRPr="00352AD4">
        <w:rPr>
          <w:sz w:val="24"/>
          <w:szCs w:val="24"/>
          <w:lang w:val="sv-SE" w:eastAsia="sv-SE"/>
        </w:rPr>
        <w:t xml:space="preserve">, </w:t>
      </w:r>
      <w:proofErr w:type="spellStart"/>
      <w:r w:rsidRPr="00352AD4">
        <w:rPr>
          <w:sz w:val="24"/>
          <w:szCs w:val="24"/>
          <w:lang w:val="sv-SE" w:eastAsia="sv-SE"/>
        </w:rPr>
        <w:t>Beekenkamp</w:t>
      </w:r>
      <w:proofErr w:type="spellEnd"/>
      <w:r w:rsidRPr="00352AD4">
        <w:rPr>
          <w:sz w:val="24"/>
          <w:szCs w:val="24"/>
          <w:lang w:val="sv-SE" w:eastAsia="sv-SE"/>
        </w:rPr>
        <w:t xml:space="preserve"> Plants och </w:t>
      </w:r>
      <w:proofErr w:type="spellStart"/>
      <w:r w:rsidRPr="00352AD4">
        <w:rPr>
          <w:sz w:val="24"/>
          <w:szCs w:val="24"/>
          <w:lang w:val="sv-SE" w:eastAsia="sv-SE"/>
        </w:rPr>
        <w:t>Syngenta</w:t>
      </w:r>
      <w:proofErr w:type="spellEnd"/>
      <w:r w:rsidRPr="00352AD4">
        <w:rPr>
          <w:sz w:val="24"/>
          <w:szCs w:val="24"/>
          <w:lang w:val="sv-SE" w:eastAsia="sv-SE"/>
        </w:rPr>
        <w:t xml:space="preserve"> </w:t>
      </w:r>
      <w:proofErr w:type="spellStart"/>
      <w:r w:rsidRPr="00352AD4">
        <w:rPr>
          <w:sz w:val="24"/>
          <w:szCs w:val="24"/>
          <w:lang w:val="sv-SE" w:eastAsia="sv-SE"/>
        </w:rPr>
        <w:t>Flowers</w:t>
      </w:r>
      <w:proofErr w:type="spellEnd"/>
      <w:r w:rsidRPr="00352AD4">
        <w:rPr>
          <w:sz w:val="24"/>
          <w:szCs w:val="24"/>
          <w:lang w:val="sv-SE" w:eastAsia="sv-SE"/>
        </w:rPr>
        <w:t xml:space="preserve">. Initiativet inleddes under 2000 med målet att främja och säkra långsiktig försäljning av julstjärnor i Europa. Från 2021-2024 stöds Stars for </w:t>
      </w:r>
      <w:proofErr w:type="spellStart"/>
      <w:r w:rsidRPr="00352AD4">
        <w:rPr>
          <w:sz w:val="24"/>
          <w:szCs w:val="24"/>
          <w:lang w:val="sv-SE" w:eastAsia="sv-SE"/>
        </w:rPr>
        <w:t>Europe</w:t>
      </w:r>
      <w:proofErr w:type="spellEnd"/>
      <w:r w:rsidRPr="00352AD4">
        <w:rPr>
          <w:sz w:val="24"/>
          <w:szCs w:val="24"/>
          <w:lang w:val="sv-SE" w:eastAsia="sv-SE"/>
        </w:rPr>
        <w:t xml:space="preserve"> av EU-programmet Stars </w:t>
      </w:r>
      <w:proofErr w:type="spellStart"/>
      <w:r w:rsidRPr="00352AD4">
        <w:rPr>
          <w:sz w:val="24"/>
          <w:szCs w:val="24"/>
          <w:lang w:val="sv-SE" w:eastAsia="sv-SE"/>
        </w:rPr>
        <w:t>Unite</w:t>
      </w:r>
      <w:proofErr w:type="spellEnd"/>
      <w:r w:rsidRPr="00352AD4">
        <w:rPr>
          <w:sz w:val="24"/>
          <w:szCs w:val="24"/>
          <w:lang w:val="sv-SE" w:eastAsia="sv-SE"/>
        </w:rPr>
        <w:t xml:space="preserve"> Europa i sju länder: Frankrike, Tyskland, Italien, Nederländerna, Polen, Spanien och Sverige. </w:t>
      </w:r>
    </w:p>
    <w:p w14:paraId="3B736AB8" w14:textId="77777777" w:rsidR="00813483" w:rsidRPr="00352AD4" w:rsidRDefault="00813483" w:rsidP="00352AD4">
      <w:pPr>
        <w:rPr>
          <w:sz w:val="24"/>
          <w:szCs w:val="24"/>
          <w:lang w:val="sv-SE"/>
        </w:rPr>
      </w:pPr>
    </w:p>
    <w:p w14:paraId="7412380B" w14:textId="77777777" w:rsidR="00DD689B" w:rsidRPr="00352AD4" w:rsidRDefault="00A63C6F">
      <w:pPr>
        <w:rPr>
          <w:lang w:val="sv-SE"/>
        </w:rPr>
      </w:pPr>
    </w:p>
    <w:sectPr w:rsidR="00DD689B" w:rsidRPr="00352AD4" w:rsidSect="007451F2">
      <w:headerReference w:type="default" r:id="rId10"/>
      <w:footerReference w:type="default" r:id="rId11"/>
      <w:pgSz w:w="11900" w:h="16840"/>
      <w:pgMar w:top="20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AEC9C" w14:textId="77777777" w:rsidR="00A63C6F" w:rsidRDefault="00A63C6F" w:rsidP="008F6050">
      <w:r>
        <w:separator/>
      </w:r>
    </w:p>
  </w:endnote>
  <w:endnote w:type="continuationSeparator" w:id="0">
    <w:p w14:paraId="70C81EDB" w14:textId="77777777" w:rsidR="00A63C6F" w:rsidRDefault="00A63C6F" w:rsidP="008F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Pro-Regular">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CBB1" w14:textId="769E7E5A" w:rsidR="008F6050" w:rsidRDefault="00B41C47">
    <w:pPr>
      <w:pStyle w:val="Sidfot"/>
    </w:pPr>
    <w:r>
      <w:rPr>
        <w:noProof/>
      </w:rPr>
      <w:drawing>
        <wp:anchor distT="0" distB="0" distL="114300" distR="114300" simplePos="0" relativeHeight="251662336" behindDoc="0" locked="0" layoutInCell="1" allowOverlap="1" wp14:anchorId="304D0C5D" wp14:editId="6858B0F9">
          <wp:simplePos x="0" y="0"/>
          <wp:positionH relativeFrom="column">
            <wp:posOffset>5129149</wp:posOffset>
          </wp:positionH>
          <wp:positionV relativeFrom="paragraph">
            <wp:posOffset>-774700</wp:posOffset>
          </wp:positionV>
          <wp:extent cx="880110" cy="14192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joy-logo-signature.png"/>
                  <pic:cNvPicPr/>
                </pic:nvPicPr>
                <pic:blipFill>
                  <a:blip r:embed="rId1">
                    <a:extLst>
                      <a:ext uri="{28A0092B-C50C-407E-A947-70E740481C1C}">
                        <a14:useLocalDpi xmlns:a14="http://schemas.microsoft.com/office/drawing/2010/main" val="0"/>
                      </a:ext>
                    </a:extLst>
                  </a:blip>
                  <a:stretch>
                    <a:fillRect/>
                  </a:stretch>
                </pic:blipFill>
                <pic:spPr>
                  <a:xfrm>
                    <a:off x="0" y="0"/>
                    <a:ext cx="880110" cy="14192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4E8C1CD7" wp14:editId="0F3AA096">
              <wp:simplePos x="0" y="0"/>
              <wp:positionH relativeFrom="column">
                <wp:posOffset>2523490</wp:posOffset>
              </wp:positionH>
              <wp:positionV relativeFrom="paragraph">
                <wp:posOffset>-42926</wp:posOffset>
              </wp:positionV>
              <wp:extent cx="264731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404620"/>
                      </a:xfrm>
                      <a:prstGeom prst="rect">
                        <a:avLst/>
                      </a:prstGeom>
                      <a:noFill/>
                      <a:ln w="9525">
                        <a:noFill/>
                        <a:miter lim="800000"/>
                        <a:headEnd/>
                        <a:tailEnd/>
                      </a:ln>
                    </wps:spPr>
                    <wps:txbx>
                      <w:txbxContent>
                        <w:p w14:paraId="4B41858A" w14:textId="6B3B0333" w:rsidR="00422325" w:rsidRPr="00B41C47" w:rsidRDefault="00422325" w:rsidP="00B41C47">
                          <w:pPr>
                            <w:jc w:val="right"/>
                            <w:rPr>
                              <w:sz w:val="15"/>
                              <w:szCs w:val="15"/>
                              <w:lang w:val="de-DE"/>
                            </w:rPr>
                          </w:pPr>
                          <w:proofErr w:type="spellStart"/>
                          <w:r w:rsidRPr="00422325">
                            <w:rPr>
                              <w:sz w:val="15"/>
                              <w:szCs w:val="15"/>
                            </w:rPr>
                            <w:t>Innehållet</w:t>
                          </w:r>
                          <w:proofErr w:type="spellEnd"/>
                          <w:r w:rsidRPr="00422325">
                            <w:rPr>
                              <w:sz w:val="15"/>
                              <w:szCs w:val="15"/>
                            </w:rPr>
                            <w:t xml:space="preserve"> </w:t>
                          </w:r>
                          <w:proofErr w:type="spellStart"/>
                          <w:r w:rsidRPr="00422325">
                            <w:rPr>
                              <w:sz w:val="15"/>
                              <w:szCs w:val="15"/>
                            </w:rPr>
                            <w:t>i</w:t>
                          </w:r>
                          <w:proofErr w:type="spellEnd"/>
                          <w:r w:rsidRPr="00422325">
                            <w:rPr>
                              <w:sz w:val="15"/>
                              <w:szCs w:val="15"/>
                            </w:rPr>
                            <w:t xml:space="preserve"> </w:t>
                          </w:r>
                          <w:proofErr w:type="spellStart"/>
                          <w:r w:rsidRPr="00422325">
                            <w:rPr>
                              <w:sz w:val="15"/>
                              <w:szCs w:val="15"/>
                            </w:rPr>
                            <w:t>denna</w:t>
                          </w:r>
                          <w:proofErr w:type="spellEnd"/>
                          <w:r w:rsidRPr="00422325">
                            <w:rPr>
                              <w:sz w:val="15"/>
                              <w:szCs w:val="15"/>
                            </w:rPr>
                            <w:t xml:space="preserve"> </w:t>
                          </w:r>
                          <w:proofErr w:type="spellStart"/>
                          <w:r w:rsidRPr="00422325">
                            <w:rPr>
                              <w:sz w:val="15"/>
                              <w:szCs w:val="15"/>
                            </w:rPr>
                            <w:t>pr-kampanj</w:t>
                          </w:r>
                          <w:proofErr w:type="spellEnd"/>
                          <w:r w:rsidRPr="00422325">
                            <w:rPr>
                              <w:sz w:val="15"/>
                              <w:szCs w:val="15"/>
                            </w:rPr>
                            <w:t xml:space="preserve"> </w:t>
                          </w:r>
                          <w:proofErr w:type="spellStart"/>
                          <w:r w:rsidRPr="00422325">
                            <w:rPr>
                              <w:sz w:val="15"/>
                              <w:szCs w:val="15"/>
                            </w:rPr>
                            <w:t>speglar</w:t>
                          </w:r>
                          <w:proofErr w:type="spellEnd"/>
                          <w:r w:rsidRPr="00422325">
                            <w:rPr>
                              <w:sz w:val="15"/>
                              <w:szCs w:val="15"/>
                            </w:rPr>
                            <w:t xml:space="preserve"> </w:t>
                          </w:r>
                          <w:proofErr w:type="spellStart"/>
                          <w:r w:rsidRPr="00422325">
                            <w:rPr>
                              <w:sz w:val="15"/>
                              <w:szCs w:val="15"/>
                            </w:rPr>
                            <w:t>endast</w:t>
                          </w:r>
                          <w:proofErr w:type="spellEnd"/>
                          <w:r w:rsidRPr="00422325">
                            <w:rPr>
                              <w:sz w:val="15"/>
                              <w:szCs w:val="15"/>
                            </w:rPr>
                            <w:t xml:space="preserve"> </w:t>
                          </w:r>
                          <w:proofErr w:type="spellStart"/>
                          <w:r w:rsidRPr="00422325">
                            <w:rPr>
                              <w:sz w:val="15"/>
                              <w:szCs w:val="15"/>
                            </w:rPr>
                            <w:t>upphovsmannens</w:t>
                          </w:r>
                          <w:proofErr w:type="spellEnd"/>
                          <w:r w:rsidRPr="00422325">
                            <w:rPr>
                              <w:sz w:val="15"/>
                              <w:szCs w:val="15"/>
                            </w:rPr>
                            <w:t xml:space="preserve"> </w:t>
                          </w:r>
                          <w:proofErr w:type="spellStart"/>
                          <w:r w:rsidRPr="00422325">
                            <w:rPr>
                              <w:sz w:val="15"/>
                              <w:szCs w:val="15"/>
                            </w:rPr>
                            <w:t>åsikter</w:t>
                          </w:r>
                          <w:proofErr w:type="spellEnd"/>
                          <w:r w:rsidRPr="00422325">
                            <w:rPr>
                              <w:sz w:val="15"/>
                              <w:szCs w:val="15"/>
                            </w:rPr>
                            <w:t xml:space="preserve"> </w:t>
                          </w:r>
                          <w:proofErr w:type="spellStart"/>
                          <w:r w:rsidRPr="00422325">
                            <w:rPr>
                              <w:sz w:val="15"/>
                              <w:szCs w:val="15"/>
                            </w:rPr>
                            <w:t>och</w:t>
                          </w:r>
                          <w:proofErr w:type="spellEnd"/>
                          <w:r w:rsidRPr="00422325">
                            <w:rPr>
                              <w:sz w:val="15"/>
                              <w:szCs w:val="15"/>
                            </w:rPr>
                            <w:t xml:space="preserve"> </w:t>
                          </w:r>
                          <w:proofErr w:type="spellStart"/>
                          <w:r w:rsidRPr="00422325">
                            <w:rPr>
                              <w:sz w:val="15"/>
                              <w:szCs w:val="15"/>
                            </w:rPr>
                            <w:t>är</w:t>
                          </w:r>
                          <w:proofErr w:type="spellEnd"/>
                          <w:r w:rsidRPr="00422325">
                            <w:rPr>
                              <w:sz w:val="15"/>
                              <w:szCs w:val="15"/>
                            </w:rPr>
                            <w:t xml:space="preserve"> </w:t>
                          </w:r>
                          <w:proofErr w:type="spellStart"/>
                          <w:r w:rsidRPr="00422325">
                            <w:rPr>
                              <w:sz w:val="15"/>
                              <w:szCs w:val="15"/>
                            </w:rPr>
                            <w:t>endast</w:t>
                          </w:r>
                          <w:proofErr w:type="spellEnd"/>
                          <w:r w:rsidRPr="00422325">
                            <w:rPr>
                              <w:sz w:val="15"/>
                              <w:szCs w:val="15"/>
                            </w:rPr>
                            <w:t xml:space="preserve"> </w:t>
                          </w:r>
                          <w:proofErr w:type="spellStart"/>
                          <w:r w:rsidRPr="00422325">
                            <w:rPr>
                              <w:sz w:val="15"/>
                              <w:szCs w:val="15"/>
                            </w:rPr>
                            <w:t>dennes</w:t>
                          </w:r>
                          <w:proofErr w:type="spellEnd"/>
                          <w:r w:rsidRPr="00422325">
                            <w:rPr>
                              <w:sz w:val="15"/>
                              <w:szCs w:val="15"/>
                            </w:rPr>
                            <w:t xml:space="preserve"> </w:t>
                          </w:r>
                          <w:proofErr w:type="spellStart"/>
                          <w:r w:rsidRPr="00422325">
                            <w:rPr>
                              <w:sz w:val="15"/>
                              <w:szCs w:val="15"/>
                            </w:rPr>
                            <w:t>ansvar</w:t>
                          </w:r>
                          <w:proofErr w:type="spellEnd"/>
                          <w:r w:rsidRPr="00422325">
                            <w:rPr>
                              <w:sz w:val="15"/>
                              <w:szCs w:val="15"/>
                            </w:rPr>
                            <w:t xml:space="preserve">. </w:t>
                          </w:r>
                          <w:proofErr w:type="spellStart"/>
                          <w:r w:rsidRPr="00B41C47">
                            <w:rPr>
                              <w:sz w:val="15"/>
                              <w:szCs w:val="15"/>
                              <w:lang w:val="de-DE"/>
                            </w:rPr>
                            <w:t>Europeiska</w:t>
                          </w:r>
                          <w:proofErr w:type="spellEnd"/>
                          <w:r w:rsidRPr="00B41C47">
                            <w:rPr>
                              <w:sz w:val="15"/>
                              <w:szCs w:val="15"/>
                              <w:lang w:val="de-DE"/>
                            </w:rPr>
                            <w:t xml:space="preserve"> </w:t>
                          </w:r>
                          <w:proofErr w:type="spellStart"/>
                          <w:r w:rsidRPr="00B41C47">
                            <w:rPr>
                              <w:sz w:val="15"/>
                              <w:szCs w:val="15"/>
                              <w:lang w:val="de-DE"/>
                            </w:rPr>
                            <w:t>kommissionen</w:t>
                          </w:r>
                          <w:proofErr w:type="spellEnd"/>
                          <w:r w:rsidRPr="00B41C47">
                            <w:rPr>
                              <w:sz w:val="15"/>
                              <w:szCs w:val="15"/>
                              <w:lang w:val="de-DE"/>
                            </w:rPr>
                            <w:t xml:space="preserve"> och </w:t>
                          </w:r>
                          <w:proofErr w:type="spellStart"/>
                          <w:r w:rsidRPr="00B41C47">
                            <w:rPr>
                              <w:sz w:val="15"/>
                              <w:szCs w:val="15"/>
                              <w:lang w:val="de-DE"/>
                            </w:rPr>
                            <w:t>Europeiska</w:t>
                          </w:r>
                          <w:proofErr w:type="spellEnd"/>
                          <w:r w:rsidRPr="00B41C47">
                            <w:rPr>
                              <w:sz w:val="15"/>
                              <w:szCs w:val="15"/>
                              <w:lang w:val="de-DE"/>
                            </w:rPr>
                            <w:t xml:space="preserve"> </w:t>
                          </w:r>
                          <w:proofErr w:type="spellStart"/>
                          <w:r w:rsidRPr="00B41C47">
                            <w:rPr>
                              <w:sz w:val="15"/>
                              <w:szCs w:val="15"/>
                              <w:lang w:val="de-DE"/>
                            </w:rPr>
                            <w:t>genomförandeorganet</w:t>
                          </w:r>
                          <w:proofErr w:type="spellEnd"/>
                          <w:r w:rsidRPr="00B41C47">
                            <w:rPr>
                              <w:sz w:val="15"/>
                              <w:szCs w:val="15"/>
                              <w:lang w:val="de-DE"/>
                            </w:rPr>
                            <w:t xml:space="preserve"> </w:t>
                          </w:r>
                          <w:proofErr w:type="spellStart"/>
                          <w:r w:rsidRPr="00B41C47">
                            <w:rPr>
                              <w:sz w:val="15"/>
                              <w:szCs w:val="15"/>
                              <w:lang w:val="de-DE"/>
                            </w:rPr>
                            <w:t>för</w:t>
                          </w:r>
                          <w:proofErr w:type="spellEnd"/>
                          <w:r w:rsidRPr="00B41C47">
                            <w:rPr>
                              <w:sz w:val="15"/>
                              <w:szCs w:val="15"/>
                              <w:lang w:val="de-DE"/>
                            </w:rPr>
                            <w:t xml:space="preserve"> </w:t>
                          </w:r>
                          <w:proofErr w:type="spellStart"/>
                          <w:r w:rsidRPr="00B41C47">
                            <w:rPr>
                              <w:sz w:val="15"/>
                              <w:szCs w:val="15"/>
                              <w:lang w:val="de-DE"/>
                            </w:rPr>
                            <w:t>forskning</w:t>
                          </w:r>
                          <w:proofErr w:type="spellEnd"/>
                          <w:r w:rsidRPr="00B41C47">
                            <w:rPr>
                              <w:sz w:val="15"/>
                              <w:szCs w:val="15"/>
                              <w:lang w:val="de-DE"/>
                            </w:rPr>
                            <w:t xml:space="preserve"> (REA) </w:t>
                          </w:r>
                          <w:proofErr w:type="spellStart"/>
                          <w:r w:rsidRPr="00B41C47">
                            <w:rPr>
                              <w:sz w:val="15"/>
                              <w:szCs w:val="15"/>
                              <w:lang w:val="de-DE"/>
                            </w:rPr>
                            <w:t>ansvarar</w:t>
                          </w:r>
                          <w:proofErr w:type="spellEnd"/>
                          <w:r w:rsidRPr="00B41C47">
                            <w:rPr>
                              <w:sz w:val="15"/>
                              <w:szCs w:val="15"/>
                              <w:lang w:val="de-DE"/>
                            </w:rPr>
                            <w:t xml:space="preserve"> </w:t>
                          </w:r>
                          <w:proofErr w:type="spellStart"/>
                          <w:r w:rsidRPr="00B41C47">
                            <w:rPr>
                              <w:sz w:val="15"/>
                              <w:szCs w:val="15"/>
                              <w:lang w:val="de-DE"/>
                            </w:rPr>
                            <w:t>inte</w:t>
                          </w:r>
                          <w:proofErr w:type="spellEnd"/>
                          <w:r w:rsidRPr="00B41C47">
                            <w:rPr>
                              <w:sz w:val="15"/>
                              <w:szCs w:val="15"/>
                              <w:lang w:val="de-DE"/>
                            </w:rPr>
                            <w:t xml:space="preserve"> </w:t>
                          </w:r>
                          <w:proofErr w:type="spellStart"/>
                          <w:r w:rsidRPr="00B41C47">
                            <w:rPr>
                              <w:sz w:val="15"/>
                              <w:szCs w:val="15"/>
                              <w:lang w:val="de-DE"/>
                            </w:rPr>
                            <w:t>för</w:t>
                          </w:r>
                          <w:proofErr w:type="spellEnd"/>
                          <w:r w:rsidRPr="00B41C47">
                            <w:rPr>
                              <w:sz w:val="15"/>
                              <w:szCs w:val="15"/>
                              <w:lang w:val="de-DE"/>
                            </w:rPr>
                            <w:t xml:space="preserve"> hur </w:t>
                          </w:r>
                          <w:proofErr w:type="spellStart"/>
                          <w:r w:rsidRPr="00B41C47">
                            <w:rPr>
                              <w:sz w:val="15"/>
                              <w:szCs w:val="15"/>
                              <w:lang w:val="de-DE"/>
                            </w:rPr>
                            <w:t>information</w:t>
                          </w:r>
                          <w:proofErr w:type="spellEnd"/>
                          <w:r w:rsidRPr="00B41C47">
                            <w:rPr>
                              <w:sz w:val="15"/>
                              <w:szCs w:val="15"/>
                              <w:lang w:val="de-DE"/>
                            </w:rPr>
                            <w:t xml:space="preserve"> </w:t>
                          </w:r>
                          <w:proofErr w:type="spellStart"/>
                          <w:r w:rsidRPr="00B41C47">
                            <w:rPr>
                              <w:sz w:val="15"/>
                              <w:szCs w:val="15"/>
                              <w:lang w:val="de-DE"/>
                            </w:rPr>
                            <w:t>som</w:t>
                          </w:r>
                          <w:proofErr w:type="spellEnd"/>
                          <w:r w:rsidRPr="00B41C47">
                            <w:rPr>
                              <w:sz w:val="15"/>
                              <w:szCs w:val="15"/>
                              <w:lang w:val="de-DE"/>
                            </w:rPr>
                            <w:t xml:space="preserve"> </w:t>
                          </w:r>
                          <w:proofErr w:type="spellStart"/>
                          <w:r w:rsidRPr="00B41C47">
                            <w:rPr>
                              <w:sz w:val="15"/>
                              <w:szCs w:val="15"/>
                              <w:lang w:val="de-DE"/>
                            </w:rPr>
                            <w:t>ingår</w:t>
                          </w:r>
                          <w:proofErr w:type="spellEnd"/>
                          <w:r w:rsidRPr="00B41C47">
                            <w:rPr>
                              <w:sz w:val="15"/>
                              <w:szCs w:val="15"/>
                              <w:lang w:val="de-DE"/>
                            </w:rPr>
                            <w:t xml:space="preserve"> i </w:t>
                          </w:r>
                          <w:proofErr w:type="spellStart"/>
                          <w:r w:rsidRPr="00B41C47">
                            <w:rPr>
                              <w:sz w:val="15"/>
                              <w:szCs w:val="15"/>
                              <w:lang w:val="de-DE"/>
                            </w:rPr>
                            <w:t>kampanjen</w:t>
                          </w:r>
                          <w:proofErr w:type="spellEnd"/>
                          <w:r w:rsidRPr="00B41C47">
                            <w:rPr>
                              <w:sz w:val="15"/>
                              <w:szCs w:val="15"/>
                              <w:lang w:val="de-DE"/>
                            </w:rPr>
                            <w:t xml:space="preserve"> </w:t>
                          </w:r>
                          <w:proofErr w:type="spellStart"/>
                          <w:r w:rsidRPr="00B41C47">
                            <w:rPr>
                              <w:sz w:val="15"/>
                              <w:szCs w:val="15"/>
                              <w:lang w:val="de-DE"/>
                            </w:rPr>
                            <w:t>kan</w:t>
                          </w:r>
                          <w:proofErr w:type="spellEnd"/>
                          <w:r w:rsidRPr="00B41C47">
                            <w:rPr>
                              <w:sz w:val="15"/>
                              <w:szCs w:val="15"/>
                              <w:lang w:val="de-DE"/>
                            </w:rPr>
                            <w:t xml:space="preserve"> </w:t>
                          </w:r>
                          <w:proofErr w:type="spellStart"/>
                          <w:r w:rsidRPr="00B41C47">
                            <w:rPr>
                              <w:sz w:val="15"/>
                              <w:szCs w:val="15"/>
                              <w:lang w:val="de-DE"/>
                            </w:rPr>
                            <w:t>komma</w:t>
                          </w:r>
                          <w:proofErr w:type="spellEnd"/>
                          <w:r w:rsidRPr="00B41C47">
                            <w:rPr>
                              <w:sz w:val="15"/>
                              <w:szCs w:val="15"/>
                              <w:lang w:val="de-DE"/>
                            </w:rPr>
                            <w:t xml:space="preserve"> </w:t>
                          </w:r>
                          <w:proofErr w:type="spellStart"/>
                          <w:r w:rsidRPr="00B41C47">
                            <w:rPr>
                              <w:sz w:val="15"/>
                              <w:szCs w:val="15"/>
                              <w:lang w:val="de-DE"/>
                            </w:rPr>
                            <w:t>att</w:t>
                          </w:r>
                          <w:proofErr w:type="spellEnd"/>
                          <w:r w:rsidRPr="00B41C47">
                            <w:rPr>
                              <w:sz w:val="15"/>
                              <w:szCs w:val="15"/>
                              <w:lang w:val="de-DE"/>
                            </w:rPr>
                            <w:t xml:space="preserve"> </w:t>
                          </w:r>
                          <w:proofErr w:type="spellStart"/>
                          <w:r w:rsidRPr="00B41C47">
                            <w:rPr>
                              <w:sz w:val="15"/>
                              <w:szCs w:val="15"/>
                              <w:lang w:val="de-DE"/>
                            </w:rPr>
                            <w:t>användas</w:t>
                          </w:r>
                          <w:proofErr w:type="spellEnd"/>
                          <w:r w:rsidRPr="00B41C47">
                            <w:rPr>
                              <w:sz w:val="15"/>
                              <w:szCs w:val="15"/>
                              <w:lang w:val="de-D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8C1CD7" id="_x0000_t202" coordsize="21600,21600" o:spt="202" path="m,l,21600r21600,l21600,xe">
              <v:stroke joinstyle="miter"/>
              <v:path gradientshapeok="t" o:connecttype="rect"/>
            </v:shapetype>
            <v:shape id="Textfeld 2" o:spid="_x0000_s1026" type="#_x0000_t202" style="position:absolute;margin-left:198.7pt;margin-top:-3.4pt;width:208.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VzXEAIAAPUDAAAOAAAAZHJzL2Uyb0RvYy54bWysU8tu2zAQvBfoPxC813pUthPBcpAmdVEg&#13;&#10;fQBJP4CmKIsoyWVJ2pL79VlSjmO0t6I6EKR2d7gzO1zdjFqRg3BegmloMcspEYZDK82uoT+eNu+u&#13;&#10;KPGBmZYpMKKhR+Hpzfrtm9Vga1FCD6oVjiCI8fVgG9qHYOss87wXmvkZWGEw2IHTLODR7bLWsQHR&#13;&#10;tcrKPF9kA7jWOuDCe/x7PwXpOuF3neDhW9d5EYhqKPYW0urSuo1rtl6xeueY7SU/tcH+oQvNpMFL&#13;&#10;z1D3LDCyd/IvKC25Aw9dmHHQGXSd5CJxQDZF/gebx55ZkbigON6eZfL/D5Z/PXx3RLYNLYslJYZp&#13;&#10;HNKTGEMnVEvKqM9gfY1pjxYTw/gBRpxz4urtA/Cfnhi465nZiVvnYOgFa7G/IlZmF6UTjo8g2+EL&#13;&#10;tHgN2wdIQGPndBQP5SCIjnM6nmeDrRCOP8tFtXxfzCnhGCuqvFqUaXoZq1/KrfPhkwBN4qahDoef&#13;&#10;4NnhwYfYDqtfUuJtBjZSqWQAZcjQ0Ot5OU8FFxEtA/pTSd3Qqzx+k2Miy4+mTcWBSTXt8QJlTrQj&#13;&#10;04lzGLcjJkYtttAeUQAHkw/x3eCmB/ebkgE92FD/a8+coER9NijidVFV0bTpUM2XyJi4y8j2MsIM&#13;&#10;R6iGBkqm7V1IRo9cvb1FsTcyyfDayalX9FZS5/QOonkvzynr9bWunwEAAP//AwBQSwMEFAAGAAgA&#13;&#10;AAAhAEJgMWjkAAAADwEAAA8AAABkcnMvZG93bnJldi54bWxMj81OwzAQhO9IvIO1SNxaJ2nUljRO&#13;&#10;VUFbjkCJOLvxkkTEP7LdNLw9ywkuK612Zna+cjvpgY3oQ2+NgHSeAEPTWNWbVkD9fpitgYUojZKD&#13;&#10;NSjgGwNsq9ubUhbKXs0bjqfYMgoxoZACuhhdwXloOtQyzK1DQ7dP67WMtPqWKy+vFK4HniXJkmvZ&#13;&#10;G/rQSYePHTZfp4sW4KI7rp79y+tufxiT+uNYZ327F+L+bnra0NhtgEWc4p8DfhmoP1RU7GwvRgU2&#13;&#10;CFg8rHKSCpgtiYME6zRfADsLyNI8B16V/D9H9QMAAP//AwBQSwECLQAUAAYACAAAACEAtoM4kv4A&#13;&#10;AADhAQAAEwAAAAAAAAAAAAAAAAAAAAAAW0NvbnRlbnRfVHlwZXNdLnhtbFBLAQItABQABgAIAAAA&#13;&#10;IQA4/SH/1gAAAJQBAAALAAAAAAAAAAAAAAAAAC8BAABfcmVscy8ucmVsc1BLAQItABQABgAIAAAA&#13;&#10;IQCaZVzXEAIAAPUDAAAOAAAAAAAAAAAAAAAAAC4CAABkcnMvZTJvRG9jLnhtbFBLAQItABQABgAI&#13;&#10;AAAAIQBCYDFo5AAAAA8BAAAPAAAAAAAAAAAAAAAAAGoEAABkcnMvZG93bnJldi54bWxQSwUGAAAA&#13;&#10;AAQABADzAAAAewUAAAAA&#13;&#10;" filled="f" stroked="f">
              <v:textbox style="mso-fit-shape-to-text:t">
                <w:txbxContent>
                  <w:p w14:paraId="4B41858A" w14:textId="6B3B0333" w:rsidR="00422325" w:rsidRPr="00B41C47" w:rsidRDefault="00422325" w:rsidP="00B41C47">
                    <w:pPr>
                      <w:jc w:val="right"/>
                      <w:rPr>
                        <w:sz w:val="15"/>
                        <w:szCs w:val="15"/>
                        <w:lang w:val="de-DE"/>
                      </w:rPr>
                    </w:pPr>
                    <w:proofErr w:type="spellStart"/>
                    <w:r w:rsidRPr="00422325">
                      <w:rPr>
                        <w:sz w:val="15"/>
                        <w:szCs w:val="15"/>
                      </w:rPr>
                      <w:t>Innehållet</w:t>
                    </w:r>
                    <w:proofErr w:type="spellEnd"/>
                    <w:r w:rsidRPr="00422325">
                      <w:rPr>
                        <w:sz w:val="15"/>
                        <w:szCs w:val="15"/>
                      </w:rPr>
                      <w:t xml:space="preserve"> </w:t>
                    </w:r>
                    <w:proofErr w:type="spellStart"/>
                    <w:r w:rsidRPr="00422325">
                      <w:rPr>
                        <w:sz w:val="15"/>
                        <w:szCs w:val="15"/>
                      </w:rPr>
                      <w:t>i</w:t>
                    </w:r>
                    <w:proofErr w:type="spellEnd"/>
                    <w:r w:rsidRPr="00422325">
                      <w:rPr>
                        <w:sz w:val="15"/>
                        <w:szCs w:val="15"/>
                      </w:rPr>
                      <w:t xml:space="preserve"> </w:t>
                    </w:r>
                    <w:proofErr w:type="spellStart"/>
                    <w:r w:rsidRPr="00422325">
                      <w:rPr>
                        <w:sz w:val="15"/>
                        <w:szCs w:val="15"/>
                      </w:rPr>
                      <w:t>denna</w:t>
                    </w:r>
                    <w:proofErr w:type="spellEnd"/>
                    <w:r w:rsidRPr="00422325">
                      <w:rPr>
                        <w:sz w:val="15"/>
                        <w:szCs w:val="15"/>
                      </w:rPr>
                      <w:t xml:space="preserve"> </w:t>
                    </w:r>
                    <w:proofErr w:type="spellStart"/>
                    <w:r w:rsidRPr="00422325">
                      <w:rPr>
                        <w:sz w:val="15"/>
                        <w:szCs w:val="15"/>
                      </w:rPr>
                      <w:t>pr-kampanj</w:t>
                    </w:r>
                    <w:proofErr w:type="spellEnd"/>
                    <w:r w:rsidRPr="00422325">
                      <w:rPr>
                        <w:sz w:val="15"/>
                        <w:szCs w:val="15"/>
                      </w:rPr>
                      <w:t xml:space="preserve"> </w:t>
                    </w:r>
                    <w:proofErr w:type="spellStart"/>
                    <w:r w:rsidRPr="00422325">
                      <w:rPr>
                        <w:sz w:val="15"/>
                        <w:szCs w:val="15"/>
                      </w:rPr>
                      <w:t>speglar</w:t>
                    </w:r>
                    <w:proofErr w:type="spellEnd"/>
                    <w:r w:rsidRPr="00422325">
                      <w:rPr>
                        <w:sz w:val="15"/>
                        <w:szCs w:val="15"/>
                      </w:rPr>
                      <w:t xml:space="preserve"> </w:t>
                    </w:r>
                    <w:proofErr w:type="spellStart"/>
                    <w:r w:rsidRPr="00422325">
                      <w:rPr>
                        <w:sz w:val="15"/>
                        <w:szCs w:val="15"/>
                      </w:rPr>
                      <w:t>endast</w:t>
                    </w:r>
                    <w:proofErr w:type="spellEnd"/>
                    <w:r w:rsidRPr="00422325">
                      <w:rPr>
                        <w:sz w:val="15"/>
                        <w:szCs w:val="15"/>
                      </w:rPr>
                      <w:t xml:space="preserve"> </w:t>
                    </w:r>
                    <w:proofErr w:type="spellStart"/>
                    <w:r w:rsidRPr="00422325">
                      <w:rPr>
                        <w:sz w:val="15"/>
                        <w:szCs w:val="15"/>
                      </w:rPr>
                      <w:t>upphovsmannens</w:t>
                    </w:r>
                    <w:proofErr w:type="spellEnd"/>
                    <w:r w:rsidRPr="00422325">
                      <w:rPr>
                        <w:sz w:val="15"/>
                        <w:szCs w:val="15"/>
                      </w:rPr>
                      <w:t xml:space="preserve"> </w:t>
                    </w:r>
                    <w:proofErr w:type="spellStart"/>
                    <w:r w:rsidRPr="00422325">
                      <w:rPr>
                        <w:sz w:val="15"/>
                        <w:szCs w:val="15"/>
                      </w:rPr>
                      <w:t>åsikter</w:t>
                    </w:r>
                    <w:proofErr w:type="spellEnd"/>
                    <w:r w:rsidRPr="00422325">
                      <w:rPr>
                        <w:sz w:val="15"/>
                        <w:szCs w:val="15"/>
                      </w:rPr>
                      <w:t xml:space="preserve"> </w:t>
                    </w:r>
                    <w:proofErr w:type="spellStart"/>
                    <w:r w:rsidRPr="00422325">
                      <w:rPr>
                        <w:sz w:val="15"/>
                        <w:szCs w:val="15"/>
                      </w:rPr>
                      <w:t>och</w:t>
                    </w:r>
                    <w:proofErr w:type="spellEnd"/>
                    <w:r w:rsidRPr="00422325">
                      <w:rPr>
                        <w:sz w:val="15"/>
                        <w:szCs w:val="15"/>
                      </w:rPr>
                      <w:t xml:space="preserve"> </w:t>
                    </w:r>
                    <w:proofErr w:type="spellStart"/>
                    <w:r w:rsidRPr="00422325">
                      <w:rPr>
                        <w:sz w:val="15"/>
                        <w:szCs w:val="15"/>
                      </w:rPr>
                      <w:t>är</w:t>
                    </w:r>
                    <w:proofErr w:type="spellEnd"/>
                    <w:r w:rsidRPr="00422325">
                      <w:rPr>
                        <w:sz w:val="15"/>
                        <w:szCs w:val="15"/>
                      </w:rPr>
                      <w:t xml:space="preserve"> </w:t>
                    </w:r>
                    <w:proofErr w:type="spellStart"/>
                    <w:r w:rsidRPr="00422325">
                      <w:rPr>
                        <w:sz w:val="15"/>
                        <w:szCs w:val="15"/>
                      </w:rPr>
                      <w:t>endast</w:t>
                    </w:r>
                    <w:proofErr w:type="spellEnd"/>
                    <w:r w:rsidRPr="00422325">
                      <w:rPr>
                        <w:sz w:val="15"/>
                        <w:szCs w:val="15"/>
                      </w:rPr>
                      <w:t xml:space="preserve"> </w:t>
                    </w:r>
                    <w:proofErr w:type="spellStart"/>
                    <w:r w:rsidRPr="00422325">
                      <w:rPr>
                        <w:sz w:val="15"/>
                        <w:szCs w:val="15"/>
                      </w:rPr>
                      <w:t>dennes</w:t>
                    </w:r>
                    <w:proofErr w:type="spellEnd"/>
                    <w:r w:rsidRPr="00422325">
                      <w:rPr>
                        <w:sz w:val="15"/>
                        <w:szCs w:val="15"/>
                      </w:rPr>
                      <w:t xml:space="preserve"> </w:t>
                    </w:r>
                    <w:proofErr w:type="spellStart"/>
                    <w:r w:rsidRPr="00422325">
                      <w:rPr>
                        <w:sz w:val="15"/>
                        <w:szCs w:val="15"/>
                      </w:rPr>
                      <w:t>ansvar</w:t>
                    </w:r>
                    <w:proofErr w:type="spellEnd"/>
                    <w:r w:rsidRPr="00422325">
                      <w:rPr>
                        <w:sz w:val="15"/>
                        <w:szCs w:val="15"/>
                      </w:rPr>
                      <w:t xml:space="preserve">. </w:t>
                    </w:r>
                    <w:proofErr w:type="spellStart"/>
                    <w:r w:rsidRPr="00B41C47">
                      <w:rPr>
                        <w:sz w:val="15"/>
                        <w:szCs w:val="15"/>
                        <w:lang w:val="de-DE"/>
                      </w:rPr>
                      <w:t>Europeiska</w:t>
                    </w:r>
                    <w:proofErr w:type="spellEnd"/>
                    <w:r w:rsidRPr="00B41C47">
                      <w:rPr>
                        <w:sz w:val="15"/>
                        <w:szCs w:val="15"/>
                        <w:lang w:val="de-DE"/>
                      </w:rPr>
                      <w:t xml:space="preserve"> </w:t>
                    </w:r>
                    <w:proofErr w:type="spellStart"/>
                    <w:r w:rsidRPr="00B41C47">
                      <w:rPr>
                        <w:sz w:val="15"/>
                        <w:szCs w:val="15"/>
                        <w:lang w:val="de-DE"/>
                      </w:rPr>
                      <w:t>kommissionen</w:t>
                    </w:r>
                    <w:proofErr w:type="spellEnd"/>
                    <w:r w:rsidRPr="00B41C47">
                      <w:rPr>
                        <w:sz w:val="15"/>
                        <w:szCs w:val="15"/>
                        <w:lang w:val="de-DE"/>
                      </w:rPr>
                      <w:t xml:space="preserve"> och </w:t>
                    </w:r>
                    <w:proofErr w:type="spellStart"/>
                    <w:r w:rsidRPr="00B41C47">
                      <w:rPr>
                        <w:sz w:val="15"/>
                        <w:szCs w:val="15"/>
                        <w:lang w:val="de-DE"/>
                      </w:rPr>
                      <w:t>Europeiska</w:t>
                    </w:r>
                    <w:proofErr w:type="spellEnd"/>
                    <w:r w:rsidRPr="00B41C47">
                      <w:rPr>
                        <w:sz w:val="15"/>
                        <w:szCs w:val="15"/>
                        <w:lang w:val="de-DE"/>
                      </w:rPr>
                      <w:t xml:space="preserve"> </w:t>
                    </w:r>
                    <w:proofErr w:type="spellStart"/>
                    <w:r w:rsidRPr="00B41C47">
                      <w:rPr>
                        <w:sz w:val="15"/>
                        <w:szCs w:val="15"/>
                        <w:lang w:val="de-DE"/>
                      </w:rPr>
                      <w:t>genomförandeorganet</w:t>
                    </w:r>
                    <w:proofErr w:type="spellEnd"/>
                    <w:r w:rsidRPr="00B41C47">
                      <w:rPr>
                        <w:sz w:val="15"/>
                        <w:szCs w:val="15"/>
                        <w:lang w:val="de-DE"/>
                      </w:rPr>
                      <w:t xml:space="preserve"> </w:t>
                    </w:r>
                    <w:proofErr w:type="spellStart"/>
                    <w:r w:rsidRPr="00B41C47">
                      <w:rPr>
                        <w:sz w:val="15"/>
                        <w:szCs w:val="15"/>
                        <w:lang w:val="de-DE"/>
                      </w:rPr>
                      <w:t>för</w:t>
                    </w:r>
                    <w:proofErr w:type="spellEnd"/>
                    <w:r w:rsidRPr="00B41C47">
                      <w:rPr>
                        <w:sz w:val="15"/>
                        <w:szCs w:val="15"/>
                        <w:lang w:val="de-DE"/>
                      </w:rPr>
                      <w:t xml:space="preserve"> </w:t>
                    </w:r>
                    <w:proofErr w:type="spellStart"/>
                    <w:r w:rsidRPr="00B41C47">
                      <w:rPr>
                        <w:sz w:val="15"/>
                        <w:szCs w:val="15"/>
                        <w:lang w:val="de-DE"/>
                      </w:rPr>
                      <w:t>forskning</w:t>
                    </w:r>
                    <w:proofErr w:type="spellEnd"/>
                    <w:r w:rsidRPr="00B41C47">
                      <w:rPr>
                        <w:sz w:val="15"/>
                        <w:szCs w:val="15"/>
                        <w:lang w:val="de-DE"/>
                      </w:rPr>
                      <w:t xml:space="preserve"> (REA) </w:t>
                    </w:r>
                    <w:proofErr w:type="spellStart"/>
                    <w:r w:rsidRPr="00B41C47">
                      <w:rPr>
                        <w:sz w:val="15"/>
                        <w:szCs w:val="15"/>
                        <w:lang w:val="de-DE"/>
                      </w:rPr>
                      <w:t>ansvarar</w:t>
                    </w:r>
                    <w:proofErr w:type="spellEnd"/>
                    <w:r w:rsidRPr="00B41C47">
                      <w:rPr>
                        <w:sz w:val="15"/>
                        <w:szCs w:val="15"/>
                        <w:lang w:val="de-DE"/>
                      </w:rPr>
                      <w:t xml:space="preserve"> </w:t>
                    </w:r>
                    <w:proofErr w:type="spellStart"/>
                    <w:r w:rsidRPr="00B41C47">
                      <w:rPr>
                        <w:sz w:val="15"/>
                        <w:szCs w:val="15"/>
                        <w:lang w:val="de-DE"/>
                      </w:rPr>
                      <w:t>inte</w:t>
                    </w:r>
                    <w:proofErr w:type="spellEnd"/>
                    <w:r w:rsidRPr="00B41C47">
                      <w:rPr>
                        <w:sz w:val="15"/>
                        <w:szCs w:val="15"/>
                        <w:lang w:val="de-DE"/>
                      </w:rPr>
                      <w:t xml:space="preserve"> </w:t>
                    </w:r>
                    <w:proofErr w:type="spellStart"/>
                    <w:r w:rsidRPr="00B41C47">
                      <w:rPr>
                        <w:sz w:val="15"/>
                        <w:szCs w:val="15"/>
                        <w:lang w:val="de-DE"/>
                      </w:rPr>
                      <w:t>för</w:t>
                    </w:r>
                    <w:proofErr w:type="spellEnd"/>
                    <w:r w:rsidRPr="00B41C47">
                      <w:rPr>
                        <w:sz w:val="15"/>
                        <w:szCs w:val="15"/>
                        <w:lang w:val="de-DE"/>
                      </w:rPr>
                      <w:t xml:space="preserve"> hur </w:t>
                    </w:r>
                    <w:proofErr w:type="spellStart"/>
                    <w:r w:rsidRPr="00B41C47">
                      <w:rPr>
                        <w:sz w:val="15"/>
                        <w:szCs w:val="15"/>
                        <w:lang w:val="de-DE"/>
                      </w:rPr>
                      <w:t>information</w:t>
                    </w:r>
                    <w:proofErr w:type="spellEnd"/>
                    <w:r w:rsidRPr="00B41C47">
                      <w:rPr>
                        <w:sz w:val="15"/>
                        <w:szCs w:val="15"/>
                        <w:lang w:val="de-DE"/>
                      </w:rPr>
                      <w:t xml:space="preserve"> </w:t>
                    </w:r>
                    <w:proofErr w:type="spellStart"/>
                    <w:r w:rsidRPr="00B41C47">
                      <w:rPr>
                        <w:sz w:val="15"/>
                        <w:szCs w:val="15"/>
                        <w:lang w:val="de-DE"/>
                      </w:rPr>
                      <w:t>som</w:t>
                    </w:r>
                    <w:proofErr w:type="spellEnd"/>
                    <w:r w:rsidRPr="00B41C47">
                      <w:rPr>
                        <w:sz w:val="15"/>
                        <w:szCs w:val="15"/>
                        <w:lang w:val="de-DE"/>
                      </w:rPr>
                      <w:t xml:space="preserve"> </w:t>
                    </w:r>
                    <w:proofErr w:type="spellStart"/>
                    <w:r w:rsidRPr="00B41C47">
                      <w:rPr>
                        <w:sz w:val="15"/>
                        <w:szCs w:val="15"/>
                        <w:lang w:val="de-DE"/>
                      </w:rPr>
                      <w:t>ingår</w:t>
                    </w:r>
                    <w:proofErr w:type="spellEnd"/>
                    <w:r w:rsidRPr="00B41C47">
                      <w:rPr>
                        <w:sz w:val="15"/>
                        <w:szCs w:val="15"/>
                        <w:lang w:val="de-DE"/>
                      </w:rPr>
                      <w:t xml:space="preserve"> i </w:t>
                    </w:r>
                    <w:proofErr w:type="spellStart"/>
                    <w:r w:rsidRPr="00B41C47">
                      <w:rPr>
                        <w:sz w:val="15"/>
                        <w:szCs w:val="15"/>
                        <w:lang w:val="de-DE"/>
                      </w:rPr>
                      <w:t>kampanjen</w:t>
                    </w:r>
                    <w:proofErr w:type="spellEnd"/>
                    <w:r w:rsidRPr="00B41C47">
                      <w:rPr>
                        <w:sz w:val="15"/>
                        <w:szCs w:val="15"/>
                        <w:lang w:val="de-DE"/>
                      </w:rPr>
                      <w:t xml:space="preserve"> </w:t>
                    </w:r>
                    <w:proofErr w:type="spellStart"/>
                    <w:r w:rsidRPr="00B41C47">
                      <w:rPr>
                        <w:sz w:val="15"/>
                        <w:szCs w:val="15"/>
                        <w:lang w:val="de-DE"/>
                      </w:rPr>
                      <w:t>kan</w:t>
                    </w:r>
                    <w:proofErr w:type="spellEnd"/>
                    <w:r w:rsidRPr="00B41C47">
                      <w:rPr>
                        <w:sz w:val="15"/>
                        <w:szCs w:val="15"/>
                        <w:lang w:val="de-DE"/>
                      </w:rPr>
                      <w:t xml:space="preserve"> </w:t>
                    </w:r>
                    <w:proofErr w:type="spellStart"/>
                    <w:r w:rsidRPr="00B41C47">
                      <w:rPr>
                        <w:sz w:val="15"/>
                        <w:szCs w:val="15"/>
                        <w:lang w:val="de-DE"/>
                      </w:rPr>
                      <w:t>komma</w:t>
                    </w:r>
                    <w:proofErr w:type="spellEnd"/>
                    <w:r w:rsidRPr="00B41C47">
                      <w:rPr>
                        <w:sz w:val="15"/>
                        <w:szCs w:val="15"/>
                        <w:lang w:val="de-DE"/>
                      </w:rPr>
                      <w:t xml:space="preserve"> </w:t>
                    </w:r>
                    <w:proofErr w:type="spellStart"/>
                    <w:r w:rsidRPr="00B41C47">
                      <w:rPr>
                        <w:sz w:val="15"/>
                        <w:szCs w:val="15"/>
                        <w:lang w:val="de-DE"/>
                      </w:rPr>
                      <w:t>att</w:t>
                    </w:r>
                    <w:proofErr w:type="spellEnd"/>
                    <w:r w:rsidRPr="00B41C47">
                      <w:rPr>
                        <w:sz w:val="15"/>
                        <w:szCs w:val="15"/>
                        <w:lang w:val="de-DE"/>
                      </w:rPr>
                      <w:t xml:space="preserve"> </w:t>
                    </w:r>
                    <w:proofErr w:type="spellStart"/>
                    <w:r w:rsidRPr="00B41C47">
                      <w:rPr>
                        <w:sz w:val="15"/>
                        <w:szCs w:val="15"/>
                        <w:lang w:val="de-DE"/>
                      </w:rPr>
                      <w:t>användas</w:t>
                    </w:r>
                    <w:proofErr w:type="spellEnd"/>
                    <w:r w:rsidRPr="00B41C47">
                      <w:rPr>
                        <w:sz w:val="15"/>
                        <w:szCs w:val="15"/>
                        <w:lang w:val="de-DE"/>
                      </w:rPr>
                      <w:t>.</w:t>
                    </w:r>
                  </w:p>
                </w:txbxContent>
              </v:textbox>
              <w10:wrap type="square"/>
            </v:shape>
          </w:pict>
        </mc:Fallback>
      </mc:AlternateContent>
    </w:r>
    <w:r w:rsidR="00917D62">
      <w:rPr>
        <w:noProof/>
      </w:rPr>
      <mc:AlternateContent>
        <mc:Choice Requires="wps">
          <w:drawing>
            <wp:anchor distT="0" distB="0" distL="114300" distR="114300" simplePos="0" relativeHeight="251663360" behindDoc="0" locked="0" layoutInCell="1" allowOverlap="1" wp14:anchorId="03C967C2" wp14:editId="12D0BA81">
              <wp:simplePos x="0" y="0"/>
              <wp:positionH relativeFrom="column">
                <wp:posOffset>859155</wp:posOffset>
              </wp:positionH>
              <wp:positionV relativeFrom="paragraph">
                <wp:posOffset>37846</wp:posOffset>
              </wp:positionV>
              <wp:extent cx="1563624" cy="542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63624" cy="542290"/>
                      </a:xfrm>
                      <a:prstGeom prst="rect">
                        <a:avLst/>
                      </a:prstGeom>
                      <a:noFill/>
                      <a:ln w="6350">
                        <a:noFill/>
                      </a:ln>
                    </wps:spPr>
                    <wps:txbx>
                      <w:txbxContent>
                        <w:p w14:paraId="22D68FE3" w14:textId="77777777" w:rsidR="007451F2" w:rsidRPr="00B41C47" w:rsidRDefault="004568FA" w:rsidP="007451F2">
                          <w:pPr>
                            <w:rPr>
                              <w:lang w:val="de-DE"/>
                            </w:rPr>
                          </w:pPr>
                          <w:proofErr w:type="spellStart"/>
                          <w:r w:rsidRPr="00B41C47">
                            <w:rPr>
                              <w:caps/>
                              <w:color w:val="044F9C"/>
                              <w:sz w:val="20"/>
                              <w:szCs w:val="20"/>
                              <w:lang w:val="de-DE"/>
                            </w:rPr>
                            <w:t>Kampanj</w:t>
                          </w:r>
                          <w:proofErr w:type="spellEnd"/>
                          <w:r w:rsidRPr="00B41C47">
                            <w:rPr>
                              <w:caps/>
                              <w:color w:val="044F9C"/>
                              <w:sz w:val="20"/>
                              <w:szCs w:val="20"/>
                              <w:lang w:val="de-DE"/>
                            </w:rPr>
                            <w:t xml:space="preserve"> </w:t>
                          </w:r>
                          <w:proofErr w:type="spellStart"/>
                          <w:r w:rsidRPr="00B41C47">
                            <w:rPr>
                              <w:caps/>
                              <w:color w:val="044F9C"/>
                              <w:sz w:val="20"/>
                              <w:szCs w:val="20"/>
                              <w:lang w:val="de-DE"/>
                            </w:rPr>
                            <w:t>som</w:t>
                          </w:r>
                          <w:proofErr w:type="spellEnd"/>
                          <w:r w:rsidRPr="00B41C47">
                            <w:rPr>
                              <w:caps/>
                              <w:color w:val="044F9C"/>
                              <w:sz w:val="20"/>
                              <w:szCs w:val="20"/>
                              <w:lang w:val="de-DE"/>
                            </w:rPr>
                            <w:t xml:space="preserve"> </w:t>
                          </w:r>
                          <w:proofErr w:type="spellStart"/>
                          <w:r w:rsidRPr="00B41C47">
                            <w:rPr>
                              <w:caps/>
                              <w:color w:val="044F9C"/>
                              <w:sz w:val="20"/>
                              <w:szCs w:val="20"/>
                              <w:lang w:val="de-DE"/>
                            </w:rPr>
                            <w:t>finansieras</w:t>
                          </w:r>
                          <w:proofErr w:type="spellEnd"/>
                          <w:r w:rsidRPr="00B41C47">
                            <w:rPr>
                              <w:caps/>
                              <w:color w:val="044F9C"/>
                              <w:sz w:val="20"/>
                              <w:szCs w:val="20"/>
                              <w:lang w:val="de-DE"/>
                            </w:rPr>
                            <w:t xml:space="preserve"> </w:t>
                          </w:r>
                          <w:proofErr w:type="spellStart"/>
                          <w:r w:rsidRPr="00B41C47">
                            <w:rPr>
                              <w:caps/>
                              <w:color w:val="044F9C"/>
                              <w:sz w:val="20"/>
                              <w:szCs w:val="20"/>
                              <w:lang w:val="de-DE"/>
                            </w:rPr>
                            <w:t>med</w:t>
                          </w:r>
                          <w:proofErr w:type="spellEnd"/>
                          <w:r w:rsidRPr="00B41C47">
                            <w:rPr>
                              <w:caps/>
                              <w:color w:val="044F9C"/>
                              <w:sz w:val="20"/>
                              <w:szCs w:val="20"/>
                              <w:lang w:val="de-DE"/>
                            </w:rPr>
                            <w:t xml:space="preserve"> </w:t>
                          </w:r>
                          <w:proofErr w:type="spellStart"/>
                          <w:r w:rsidRPr="00B41C47">
                            <w:rPr>
                              <w:caps/>
                              <w:color w:val="044F9C"/>
                              <w:sz w:val="20"/>
                              <w:szCs w:val="20"/>
                              <w:lang w:val="de-DE"/>
                            </w:rPr>
                            <w:t>stöd</w:t>
                          </w:r>
                          <w:proofErr w:type="spellEnd"/>
                          <w:r w:rsidRPr="00B41C47">
                            <w:rPr>
                              <w:caps/>
                              <w:color w:val="044F9C"/>
                              <w:sz w:val="20"/>
                              <w:szCs w:val="20"/>
                              <w:lang w:val="de-DE"/>
                            </w:rPr>
                            <w:t xml:space="preserve"> av </w:t>
                          </w:r>
                          <w:proofErr w:type="spellStart"/>
                          <w:r w:rsidRPr="00B41C47">
                            <w:rPr>
                              <w:caps/>
                              <w:color w:val="044F9C"/>
                              <w:sz w:val="20"/>
                              <w:szCs w:val="20"/>
                              <w:lang w:val="de-DE"/>
                            </w:rPr>
                            <w:t>Europeiska</w:t>
                          </w:r>
                          <w:proofErr w:type="spellEnd"/>
                          <w:r w:rsidRPr="00B41C47">
                            <w:rPr>
                              <w:caps/>
                              <w:color w:val="044F9C"/>
                              <w:sz w:val="20"/>
                              <w:szCs w:val="20"/>
                              <w:lang w:val="de-DE"/>
                            </w:rPr>
                            <w:t xml:space="preserve"> unionen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67C2" id="Text Box 7" o:spid="_x0000_s1027" type="#_x0000_t202" style="position:absolute;margin-left:67.65pt;margin-top:3pt;width:123.1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DHSMAIAAFgEAAAOAAAAZHJzL2Uyb0RvYy54bWysVF1v2jAUfZ+0/2D5fQRSoG1EqFgrpkmo&#13;&#10;rQRTn41jk0i2r2cbEvbrd+0ARd2epr04174fvuec68weOq3IQTjfgCnpaDCkRBgOVWN2Jf2xWX65&#13;&#10;o8QHZiqmwIiSHoWnD/PPn2atLUQONahKOIJFjC9aW9I6BFtkmee10MwPwAqDTglOs4Bbt8sqx1qs&#13;&#10;rlWWD4fTrAVXWQdceI+nT72TzlN9KQUPL1J6EYgqKfYW0urSuo1rNp+xYueYrRt+aoP9QxeaNQYv&#13;&#10;vZR6YoGRvWv+KKUb7sCDDAMOOgMpGy4SBkQzGn5As66ZFQkLkuPthSb//8ry58OrI01V0ltKDNMo&#13;&#10;0UZ0gXyFjtxGdlrrCwxaWwwLHR6jyudzj4cRdCedjl+EQ9CPPB8v3MZiPCZNpjfTfEwJR99knOf3&#13;&#10;ifzsPds6H74J0CQaJXWoXaKUHVY+YCcYeg6JlxlYNkol/ZQhbUmnN5NhSrh4MEMZTIwY+l6jFbpt&#13;&#10;lxBfcGyhOiI8B/14eMuXDfawYj68MofzgIhwxsMLLlIB3gUni5Ia3K+/ncd4lAm9lLQ4XyX1P/fM&#13;&#10;CUrUd4MC3o/G4ziQaTOe3Oa4cdee7bXH7PUj4AiP8DVZnswYH9TZlA70Gz6FRbwVXcxwvLuk4Ww+&#13;&#10;hn7q8SlxsVikIBxBy8LKrC2PpSOrkeFN98acPckQUMBnOE8iKz6o0cf2eiz2AWSTpIo896ye6Mfx&#13;&#10;TQqenlp8H9f7FPX+Q5j/BgAA//8DAFBLAwQUAAYACAAAACEA9Z6GBOUAAAANAQAADwAAAGRycy9k&#13;&#10;b3ducmV2LnhtbEyPwU7DMBBE70j8g7VI3KiThlQhjVNVQRUSgkNLL9yc2E0i7HWI3Tb069me4LLS&#13;&#10;aHZn5xWryRp20qPvHQqIZxEwjY1TPbYC9h+bhwyYDxKVNA61gB/tYVXe3hQyV+6MW33ahZZRCPpc&#13;&#10;CuhCGHLOfdNpK/3MDRrJO7jRykBybLka5ZnCreHzKFpwK3ukD50cdNXp5mt3tAJeq8273NZzm11M&#13;&#10;9fJ2WA/f+89UiPu76XlJY70EFvQU/i7gykD9oaRitTui8syQTtKEVgUsiIv8JItTYLWAp/gReFnw&#13;&#10;/xTlLwAAAP//AwBQSwECLQAUAAYACAAAACEAtoM4kv4AAADhAQAAEwAAAAAAAAAAAAAAAAAAAAAA&#13;&#10;W0NvbnRlbnRfVHlwZXNdLnhtbFBLAQItABQABgAIAAAAIQA4/SH/1gAAAJQBAAALAAAAAAAAAAAA&#13;&#10;AAAAAC8BAABfcmVscy8ucmVsc1BLAQItABQABgAIAAAAIQDMxDHSMAIAAFgEAAAOAAAAAAAAAAAA&#13;&#10;AAAAAC4CAABkcnMvZTJvRG9jLnhtbFBLAQItABQABgAIAAAAIQD1noYE5QAAAA0BAAAPAAAAAAAA&#13;&#10;AAAAAAAAAIoEAABkcnMvZG93bnJldi54bWxQSwUGAAAAAAQABADzAAAAnAUAAAAA&#13;&#10;" filled="f" stroked="f" strokeweight=".5pt">
              <v:textbox>
                <w:txbxContent>
                  <w:p w14:paraId="22D68FE3" w14:textId="77777777" w:rsidR="007451F2" w:rsidRPr="00B41C47" w:rsidRDefault="004568FA" w:rsidP="007451F2">
                    <w:pPr>
                      <w:rPr>
                        <w:lang w:val="de-DE"/>
                      </w:rPr>
                    </w:pPr>
                    <w:proofErr w:type="spellStart"/>
                    <w:r w:rsidRPr="00B41C47">
                      <w:rPr>
                        <w:caps/>
                        <w:color w:val="044F9C"/>
                        <w:sz w:val="20"/>
                        <w:szCs w:val="20"/>
                        <w:lang w:val="de-DE"/>
                      </w:rPr>
                      <w:t>Kampanj</w:t>
                    </w:r>
                    <w:proofErr w:type="spellEnd"/>
                    <w:r w:rsidRPr="00B41C47">
                      <w:rPr>
                        <w:caps/>
                        <w:color w:val="044F9C"/>
                        <w:sz w:val="20"/>
                        <w:szCs w:val="20"/>
                        <w:lang w:val="de-DE"/>
                      </w:rPr>
                      <w:t xml:space="preserve"> </w:t>
                    </w:r>
                    <w:proofErr w:type="spellStart"/>
                    <w:r w:rsidRPr="00B41C47">
                      <w:rPr>
                        <w:caps/>
                        <w:color w:val="044F9C"/>
                        <w:sz w:val="20"/>
                        <w:szCs w:val="20"/>
                        <w:lang w:val="de-DE"/>
                      </w:rPr>
                      <w:t>som</w:t>
                    </w:r>
                    <w:proofErr w:type="spellEnd"/>
                    <w:r w:rsidRPr="00B41C47">
                      <w:rPr>
                        <w:caps/>
                        <w:color w:val="044F9C"/>
                        <w:sz w:val="20"/>
                        <w:szCs w:val="20"/>
                        <w:lang w:val="de-DE"/>
                      </w:rPr>
                      <w:t xml:space="preserve"> </w:t>
                    </w:r>
                    <w:proofErr w:type="spellStart"/>
                    <w:r w:rsidRPr="00B41C47">
                      <w:rPr>
                        <w:caps/>
                        <w:color w:val="044F9C"/>
                        <w:sz w:val="20"/>
                        <w:szCs w:val="20"/>
                        <w:lang w:val="de-DE"/>
                      </w:rPr>
                      <w:t>finansieras</w:t>
                    </w:r>
                    <w:proofErr w:type="spellEnd"/>
                    <w:r w:rsidRPr="00B41C47">
                      <w:rPr>
                        <w:caps/>
                        <w:color w:val="044F9C"/>
                        <w:sz w:val="20"/>
                        <w:szCs w:val="20"/>
                        <w:lang w:val="de-DE"/>
                      </w:rPr>
                      <w:t xml:space="preserve"> </w:t>
                    </w:r>
                    <w:proofErr w:type="spellStart"/>
                    <w:r w:rsidRPr="00B41C47">
                      <w:rPr>
                        <w:caps/>
                        <w:color w:val="044F9C"/>
                        <w:sz w:val="20"/>
                        <w:szCs w:val="20"/>
                        <w:lang w:val="de-DE"/>
                      </w:rPr>
                      <w:t>med</w:t>
                    </w:r>
                    <w:proofErr w:type="spellEnd"/>
                    <w:r w:rsidRPr="00B41C47">
                      <w:rPr>
                        <w:caps/>
                        <w:color w:val="044F9C"/>
                        <w:sz w:val="20"/>
                        <w:szCs w:val="20"/>
                        <w:lang w:val="de-DE"/>
                      </w:rPr>
                      <w:t xml:space="preserve"> </w:t>
                    </w:r>
                    <w:proofErr w:type="spellStart"/>
                    <w:r w:rsidRPr="00B41C47">
                      <w:rPr>
                        <w:caps/>
                        <w:color w:val="044F9C"/>
                        <w:sz w:val="20"/>
                        <w:szCs w:val="20"/>
                        <w:lang w:val="de-DE"/>
                      </w:rPr>
                      <w:t>stöd</w:t>
                    </w:r>
                    <w:proofErr w:type="spellEnd"/>
                    <w:r w:rsidRPr="00B41C47">
                      <w:rPr>
                        <w:caps/>
                        <w:color w:val="044F9C"/>
                        <w:sz w:val="20"/>
                        <w:szCs w:val="20"/>
                        <w:lang w:val="de-DE"/>
                      </w:rPr>
                      <w:t xml:space="preserve"> av </w:t>
                    </w:r>
                    <w:proofErr w:type="spellStart"/>
                    <w:r w:rsidRPr="00B41C47">
                      <w:rPr>
                        <w:caps/>
                        <w:color w:val="044F9C"/>
                        <w:sz w:val="20"/>
                        <w:szCs w:val="20"/>
                        <w:lang w:val="de-DE"/>
                      </w:rPr>
                      <w:t>Europeiska</w:t>
                    </w:r>
                    <w:proofErr w:type="spellEnd"/>
                    <w:r w:rsidRPr="00B41C47">
                      <w:rPr>
                        <w:caps/>
                        <w:color w:val="044F9C"/>
                        <w:sz w:val="20"/>
                        <w:szCs w:val="20"/>
                        <w:lang w:val="de-DE"/>
                      </w:rPr>
                      <w:t xml:space="preserve"> unionen</w:t>
                    </w:r>
                  </w:p>
                </w:txbxContent>
              </v:textbox>
            </v:shape>
          </w:pict>
        </mc:Fallback>
      </mc:AlternateContent>
    </w:r>
    <w:r w:rsidR="009475D3">
      <w:rPr>
        <w:noProof/>
      </w:rPr>
      <w:drawing>
        <wp:anchor distT="0" distB="0" distL="114300" distR="114300" simplePos="0" relativeHeight="251659264" behindDoc="0" locked="0" layoutInCell="1" allowOverlap="1" wp14:anchorId="37FA7C98" wp14:editId="6C8FACEC">
          <wp:simplePos x="0" y="0"/>
          <wp:positionH relativeFrom="column">
            <wp:posOffset>-476885</wp:posOffset>
          </wp:positionH>
          <wp:positionV relativeFrom="paragraph">
            <wp:posOffset>71755</wp:posOffset>
          </wp:positionV>
          <wp:extent cx="495935" cy="4660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e_logo_3C_cmyk - 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495935" cy="466090"/>
                  </a:xfrm>
                  <a:prstGeom prst="rect">
                    <a:avLst/>
                  </a:prstGeom>
                </pic:spPr>
              </pic:pic>
            </a:graphicData>
          </a:graphic>
          <wp14:sizeRelH relativeFrom="page">
            <wp14:pctWidth>0</wp14:pctWidth>
          </wp14:sizeRelH>
          <wp14:sizeRelV relativeFrom="page">
            <wp14:pctHeight>0</wp14:pctHeight>
          </wp14:sizeRelV>
        </wp:anchor>
      </w:drawing>
    </w:r>
    <w:r w:rsidR="007451F2">
      <w:rPr>
        <w:noProof/>
      </w:rPr>
      <w:drawing>
        <wp:anchor distT="0" distB="0" distL="114300" distR="114300" simplePos="0" relativeHeight="251660288" behindDoc="0" locked="0" layoutInCell="1" allowOverlap="1" wp14:anchorId="305539B2" wp14:editId="73AE4F0C">
          <wp:simplePos x="0" y="0"/>
          <wp:positionH relativeFrom="column">
            <wp:posOffset>143510</wp:posOffset>
          </wp:positionH>
          <wp:positionV relativeFrom="paragraph">
            <wp:posOffset>62230</wp:posOffset>
          </wp:positionV>
          <wp:extent cx="719455" cy="47434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Logo.jpg"/>
                  <pic:cNvPicPr/>
                </pic:nvPicPr>
                <pic:blipFill>
                  <a:blip r:embed="rId3">
                    <a:extLst>
                      <a:ext uri="{28A0092B-C50C-407E-A947-70E740481C1C}">
                        <a14:useLocalDpi xmlns:a14="http://schemas.microsoft.com/office/drawing/2010/main" val="0"/>
                      </a:ext>
                    </a:extLst>
                  </a:blip>
                  <a:stretch>
                    <a:fillRect/>
                  </a:stretch>
                </pic:blipFill>
                <pic:spPr>
                  <a:xfrm>
                    <a:off x="0" y="0"/>
                    <a:ext cx="719455" cy="4743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6FEDC" w14:textId="77777777" w:rsidR="00A63C6F" w:rsidRDefault="00A63C6F" w:rsidP="008F6050">
      <w:r>
        <w:separator/>
      </w:r>
    </w:p>
  </w:footnote>
  <w:footnote w:type="continuationSeparator" w:id="0">
    <w:p w14:paraId="77183A00" w14:textId="77777777" w:rsidR="00A63C6F" w:rsidRDefault="00A63C6F" w:rsidP="008F6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3C7B" w14:textId="77777777" w:rsidR="008F6050" w:rsidRDefault="007451F2">
    <w:pPr>
      <w:pStyle w:val="Sidhuvud"/>
    </w:pPr>
    <w:r>
      <w:rPr>
        <w:noProof/>
      </w:rPr>
      <w:drawing>
        <wp:anchor distT="0" distB="0" distL="114300" distR="114300" simplePos="0" relativeHeight="251664384" behindDoc="0" locked="0" layoutInCell="1" allowOverlap="1" wp14:anchorId="577638CF" wp14:editId="6D6E462C">
          <wp:simplePos x="0" y="0"/>
          <wp:positionH relativeFrom="column">
            <wp:posOffset>5126355</wp:posOffset>
          </wp:positionH>
          <wp:positionV relativeFrom="paragraph">
            <wp:posOffset>-306908</wp:posOffset>
          </wp:positionV>
          <wp:extent cx="1341755" cy="180530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E-Logo_ohneRahmen_rgb.png"/>
                  <pic:cNvPicPr/>
                </pic:nvPicPr>
                <pic:blipFill>
                  <a:blip r:embed="rId1">
                    <a:extLst>
                      <a:ext uri="{28A0092B-C50C-407E-A947-70E740481C1C}">
                        <a14:useLocalDpi xmlns:a14="http://schemas.microsoft.com/office/drawing/2010/main" val="0"/>
                      </a:ext>
                    </a:extLst>
                  </a:blip>
                  <a:stretch>
                    <a:fillRect/>
                  </a:stretch>
                </pic:blipFill>
                <pic:spPr>
                  <a:xfrm>
                    <a:off x="0" y="0"/>
                    <a:ext cx="1341755" cy="1805305"/>
                  </a:xfrm>
                  <a:prstGeom prst="rect">
                    <a:avLst/>
                  </a:prstGeom>
                </pic:spPr>
              </pic:pic>
            </a:graphicData>
          </a:graphic>
          <wp14:sizeRelH relativeFrom="page">
            <wp14:pctWidth>0</wp14:pctWidth>
          </wp14:sizeRelH>
          <wp14:sizeRelV relativeFrom="page">
            <wp14:pctHeight>0</wp14:pctHeight>
          </wp14:sizeRelV>
        </wp:anchor>
      </w:drawing>
    </w:r>
    <w:r w:rsidR="008F6050">
      <w:rPr>
        <w:noProof/>
      </w:rPr>
      <w:drawing>
        <wp:anchor distT="0" distB="0" distL="114300" distR="114300" simplePos="0" relativeHeight="251658240" behindDoc="1" locked="0" layoutInCell="1" allowOverlap="1" wp14:anchorId="3A86F22E" wp14:editId="6605B3A3">
          <wp:simplePos x="0" y="0"/>
          <wp:positionH relativeFrom="column">
            <wp:posOffset>-924127</wp:posOffset>
          </wp:positionH>
          <wp:positionV relativeFrom="paragraph">
            <wp:posOffset>-449580</wp:posOffset>
          </wp:positionV>
          <wp:extent cx="7569808" cy="107118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E 2018 EU letterhead - borders only.jpg"/>
                  <pic:cNvPicPr/>
                </pic:nvPicPr>
                <pic:blipFill>
                  <a:blip r:embed="rId2">
                    <a:extLst>
                      <a:ext uri="{28A0092B-C50C-407E-A947-70E740481C1C}">
                        <a14:useLocalDpi xmlns:a14="http://schemas.microsoft.com/office/drawing/2010/main" val="0"/>
                      </a:ext>
                    </a:extLst>
                  </a:blip>
                  <a:stretch>
                    <a:fillRect/>
                  </a:stretch>
                </pic:blipFill>
                <pic:spPr>
                  <a:xfrm>
                    <a:off x="0" y="0"/>
                    <a:ext cx="7576860" cy="1072184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50"/>
    <w:rsid w:val="00000E4D"/>
    <w:rsid w:val="0004499E"/>
    <w:rsid w:val="001A4B61"/>
    <w:rsid w:val="00234B8F"/>
    <w:rsid w:val="00253858"/>
    <w:rsid w:val="002E0964"/>
    <w:rsid w:val="00307353"/>
    <w:rsid w:val="00352AD4"/>
    <w:rsid w:val="003E707B"/>
    <w:rsid w:val="003F3ACE"/>
    <w:rsid w:val="00422325"/>
    <w:rsid w:val="004568FA"/>
    <w:rsid w:val="00616DC9"/>
    <w:rsid w:val="006605EF"/>
    <w:rsid w:val="0074050D"/>
    <w:rsid w:val="0074268A"/>
    <w:rsid w:val="007451F2"/>
    <w:rsid w:val="007A3F4B"/>
    <w:rsid w:val="007F43AF"/>
    <w:rsid w:val="00813483"/>
    <w:rsid w:val="008D6402"/>
    <w:rsid w:val="008F6050"/>
    <w:rsid w:val="00917D62"/>
    <w:rsid w:val="009475D3"/>
    <w:rsid w:val="009531CE"/>
    <w:rsid w:val="009D328A"/>
    <w:rsid w:val="009D70E9"/>
    <w:rsid w:val="00A63C6F"/>
    <w:rsid w:val="00AA1509"/>
    <w:rsid w:val="00AE506F"/>
    <w:rsid w:val="00B41C47"/>
    <w:rsid w:val="00BA362C"/>
    <w:rsid w:val="00BB7D60"/>
    <w:rsid w:val="00C2225C"/>
    <w:rsid w:val="00D87B2A"/>
    <w:rsid w:val="00E0470F"/>
    <w:rsid w:val="00E35771"/>
    <w:rsid w:val="00ED6B6F"/>
    <w:rsid w:val="00F129A4"/>
    <w:rsid w:val="00F726CE"/>
    <w:rsid w:val="00F94ED4"/>
    <w:rsid w:val="00FB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2DF36"/>
  <w14:defaultImageDpi w14:val="32767"/>
  <w15:chartTrackingRefBased/>
  <w15:docId w15:val="{47449532-8624-2C46-AEA5-2EF45AF2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7B2A"/>
    <w:rPr>
      <w:rFonts w:ascii="Calibri" w:hAnsi="Calibri" w:cs="Calibri"/>
      <w:sz w:val="22"/>
      <w:szCs w:val="22"/>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F6050"/>
    <w:pPr>
      <w:tabs>
        <w:tab w:val="center" w:pos="4513"/>
        <w:tab w:val="right" w:pos="9026"/>
      </w:tabs>
    </w:pPr>
  </w:style>
  <w:style w:type="character" w:customStyle="1" w:styleId="SidhuvudChar">
    <w:name w:val="Sidhuvud Char"/>
    <w:basedOn w:val="Standardstycketeckensnitt"/>
    <w:link w:val="Sidhuvud"/>
    <w:uiPriority w:val="99"/>
    <w:rsid w:val="008F6050"/>
    <w:rPr>
      <w:rFonts w:ascii="Calibri" w:hAnsi="Calibri" w:cs="Calibri"/>
      <w:sz w:val="22"/>
      <w:szCs w:val="22"/>
      <w:lang w:val="en-GB"/>
    </w:rPr>
  </w:style>
  <w:style w:type="paragraph" w:styleId="Sidfot">
    <w:name w:val="footer"/>
    <w:basedOn w:val="Normal"/>
    <w:link w:val="SidfotChar"/>
    <w:uiPriority w:val="99"/>
    <w:unhideWhenUsed/>
    <w:rsid w:val="008F6050"/>
    <w:pPr>
      <w:tabs>
        <w:tab w:val="center" w:pos="4513"/>
        <w:tab w:val="right" w:pos="9026"/>
      </w:tabs>
    </w:pPr>
  </w:style>
  <w:style w:type="character" w:customStyle="1" w:styleId="SidfotChar">
    <w:name w:val="Sidfot Char"/>
    <w:basedOn w:val="Standardstycketeckensnitt"/>
    <w:link w:val="Sidfot"/>
    <w:uiPriority w:val="99"/>
    <w:rsid w:val="008F6050"/>
    <w:rPr>
      <w:rFonts w:ascii="Calibri" w:hAnsi="Calibri" w:cs="Calibri"/>
      <w:sz w:val="22"/>
      <w:szCs w:val="22"/>
      <w:lang w:val="en-GB"/>
    </w:rPr>
  </w:style>
  <w:style w:type="paragraph" w:customStyle="1" w:styleId="BasicParagraph">
    <w:name w:val="[Basic Paragraph]"/>
    <w:basedOn w:val="Normal"/>
    <w:uiPriority w:val="99"/>
    <w:rsid w:val="007451F2"/>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Rubrik">
    <w:name w:val="Title"/>
    <w:basedOn w:val="Normal"/>
    <w:next w:val="Normal"/>
    <w:link w:val="RubrikChar"/>
    <w:uiPriority w:val="10"/>
    <w:qFormat/>
    <w:rsid w:val="00813483"/>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13483"/>
    <w:rPr>
      <w:rFonts w:asciiTheme="majorHAnsi" w:eastAsiaTheme="majorEastAsia" w:hAnsiTheme="majorHAnsi" w:cstheme="majorBidi"/>
      <w:spacing w:val="-10"/>
      <w:kern w:val="28"/>
      <w:sz w:val="56"/>
      <w:szCs w:val="56"/>
      <w:lang w:val="en-GB"/>
    </w:rPr>
  </w:style>
  <w:style w:type="character" w:styleId="Hyperlnk">
    <w:name w:val="Hyperlink"/>
    <w:basedOn w:val="Standardstycketeckensnitt"/>
    <w:uiPriority w:val="99"/>
    <w:unhideWhenUsed/>
    <w:rsid w:val="00AA1509"/>
    <w:rPr>
      <w:color w:val="FA2B5C" w:themeColor="hyperlink"/>
      <w:u w:val="single"/>
    </w:rPr>
  </w:style>
  <w:style w:type="character" w:styleId="Olstomnmnande">
    <w:name w:val="Unresolved Mention"/>
    <w:basedOn w:val="Standardstycketeckensnitt"/>
    <w:uiPriority w:val="99"/>
    <w:rsid w:val="00AA1509"/>
    <w:rPr>
      <w:color w:val="605E5C"/>
      <w:shd w:val="clear" w:color="auto" w:fill="E1DFDD"/>
    </w:rPr>
  </w:style>
  <w:style w:type="paragraph" w:styleId="Normalwebb">
    <w:name w:val="Normal (Web)"/>
    <w:basedOn w:val="Normal"/>
    <w:uiPriority w:val="99"/>
    <w:semiHidden/>
    <w:unhideWhenUsed/>
    <w:rsid w:val="00AA1509"/>
    <w:pPr>
      <w:spacing w:before="100" w:beforeAutospacing="1" w:after="100" w:afterAutospacing="1"/>
    </w:pPr>
    <w:rPr>
      <w:rFonts w:ascii="Times New Roman" w:eastAsia="Times New Roman" w:hAnsi="Times New Roman" w:cs="Times New Roman"/>
      <w:sz w:val="24"/>
      <w:szCs w:val="24"/>
      <w:lang w:val="sv-SE" w:eastAsia="sv-SE"/>
    </w:rPr>
  </w:style>
  <w:style w:type="character" w:styleId="Stark">
    <w:name w:val="Strong"/>
    <w:basedOn w:val="Standardstycketeckensnitt"/>
    <w:uiPriority w:val="22"/>
    <w:qFormat/>
    <w:rsid w:val="00AA15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66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starsuniteeurope.eu/sv/"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900</Words>
  <Characters>4776</Characters>
  <Application>Microsoft Office Word</Application>
  <DocSecurity>0</DocSecurity>
  <Lines>39</Lines>
  <Paragraphs>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Dunne</dc:creator>
  <cp:keywords/>
  <dc:description/>
  <cp:lastModifiedBy>Erika Wallin</cp:lastModifiedBy>
  <cp:revision>8</cp:revision>
  <cp:lastPrinted>2021-06-10T08:23:00Z</cp:lastPrinted>
  <dcterms:created xsi:type="dcterms:W3CDTF">2021-09-30T13:17:00Z</dcterms:created>
  <dcterms:modified xsi:type="dcterms:W3CDTF">2021-10-04T07:44:00Z</dcterms:modified>
</cp:coreProperties>
</file>