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68E" w:rsidRPr="00591DFE" w:rsidRDefault="0078768E" w:rsidP="0078768E">
      <w:pPr>
        <w:pStyle w:val="Ingetavstnd"/>
        <w:ind w:left="5216"/>
        <w:jc w:val="right"/>
        <w:rPr>
          <w:rFonts w:ascii="Arial" w:hAnsi="Arial" w:cs="Arial"/>
        </w:rPr>
      </w:pPr>
    </w:p>
    <w:p w:rsidR="0078768E" w:rsidRPr="00591DFE" w:rsidRDefault="0078768E" w:rsidP="006A6EBB">
      <w:pPr>
        <w:pStyle w:val="Ingetavstnd"/>
        <w:rPr>
          <w:rFonts w:ascii="Arial" w:hAnsi="Arial" w:cs="Arial"/>
          <w:b/>
        </w:rPr>
      </w:pPr>
    </w:p>
    <w:p w:rsidR="0078768E" w:rsidRPr="00591DFE" w:rsidRDefault="0078768E" w:rsidP="006A6EBB">
      <w:pPr>
        <w:pStyle w:val="Ingetavstnd"/>
        <w:rPr>
          <w:rFonts w:ascii="Arial" w:hAnsi="Arial" w:cs="Arial"/>
          <w:b/>
        </w:rPr>
      </w:pPr>
    </w:p>
    <w:p w:rsidR="002845AA" w:rsidRPr="00591DFE" w:rsidRDefault="00EE7DDE" w:rsidP="006A6EBB">
      <w:pPr>
        <w:pStyle w:val="Ingetavstnd"/>
        <w:rPr>
          <w:rFonts w:ascii="Arial" w:hAnsi="Arial" w:cs="Arial"/>
          <w:b/>
        </w:rPr>
      </w:pPr>
      <w:r w:rsidRPr="00591DFE">
        <w:rPr>
          <w:rFonts w:ascii="Arial" w:hAnsi="Arial" w:cs="Arial"/>
          <w:b/>
        </w:rPr>
        <w:t>Pressmeddelande</w:t>
      </w:r>
      <w:r w:rsidRPr="00591DFE">
        <w:rPr>
          <w:rFonts w:ascii="Arial" w:hAnsi="Arial" w:cs="Arial"/>
          <w:b/>
        </w:rPr>
        <w:tab/>
      </w:r>
      <w:r w:rsidRPr="00591DFE">
        <w:rPr>
          <w:rFonts w:ascii="Arial" w:hAnsi="Arial" w:cs="Arial"/>
          <w:b/>
        </w:rPr>
        <w:tab/>
      </w:r>
      <w:r w:rsidRPr="00591DFE">
        <w:rPr>
          <w:rFonts w:ascii="Arial" w:hAnsi="Arial" w:cs="Arial"/>
          <w:b/>
        </w:rPr>
        <w:tab/>
        <w:t xml:space="preserve">                 </w:t>
      </w:r>
      <w:r w:rsidR="00DB1EB0" w:rsidRPr="00591DFE">
        <w:rPr>
          <w:rFonts w:ascii="Arial" w:hAnsi="Arial" w:cs="Arial"/>
          <w:sz w:val="20"/>
        </w:rPr>
        <w:t>Stockholm 12 november</w:t>
      </w:r>
      <w:r w:rsidR="004A37D3" w:rsidRPr="00591DFE">
        <w:rPr>
          <w:rFonts w:ascii="Arial" w:hAnsi="Arial" w:cs="Arial"/>
          <w:sz w:val="20"/>
        </w:rPr>
        <w:t xml:space="preserve"> </w:t>
      </w:r>
      <w:r w:rsidR="0009475E" w:rsidRPr="00591DFE">
        <w:rPr>
          <w:rFonts w:ascii="Arial" w:hAnsi="Arial" w:cs="Arial"/>
          <w:sz w:val="20"/>
        </w:rPr>
        <w:t>2014</w:t>
      </w:r>
    </w:p>
    <w:p w:rsidR="002845AA" w:rsidRPr="00591DFE" w:rsidRDefault="002845AA" w:rsidP="006A6EBB">
      <w:pPr>
        <w:pStyle w:val="Ingetavstnd"/>
        <w:rPr>
          <w:rFonts w:ascii="Arial" w:hAnsi="Arial" w:cs="Arial"/>
          <w:b/>
        </w:rPr>
      </w:pPr>
    </w:p>
    <w:p w:rsidR="0009174F" w:rsidRPr="00591DFE" w:rsidRDefault="0009174F" w:rsidP="006A6EBB">
      <w:pPr>
        <w:pStyle w:val="Ingetavstnd"/>
        <w:rPr>
          <w:rFonts w:ascii="Arial" w:hAnsi="Arial" w:cs="Arial"/>
          <w:b/>
        </w:rPr>
      </w:pPr>
    </w:p>
    <w:p w:rsidR="00591DFE" w:rsidRPr="00591DFE" w:rsidRDefault="00591DFE" w:rsidP="00591DFE">
      <w:pPr>
        <w:rPr>
          <w:rStyle w:val="Stark"/>
          <w:rFonts w:ascii="Arial" w:hAnsi="Arial" w:cs="Arial"/>
          <w:color w:val="292929"/>
          <w:sz w:val="40"/>
          <w:szCs w:val="40"/>
          <w:shd w:val="clear" w:color="auto" w:fill="FFFFFF"/>
        </w:rPr>
      </w:pPr>
      <w:r w:rsidRPr="00591DFE">
        <w:rPr>
          <w:rStyle w:val="Stark"/>
          <w:rFonts w:ascii="Arial" w:hAnsi="Arial" w:cs="Arial"/>
          <w:color w:val="292929"/>
          <w:sz w:val="40"/>
          <w:szCs w:val="40"/>
          <w:shd w:val="clear" w:color="auto" w:fill="FFFFFF"/>
        </w:rPr>
        <w:t>Var tredje storstadsbo vill flytta – reavinstskatten största hindret för villaägare</w:t>
      </w:r>
      <w:r>
        <w:rPr>
          <w:rStyle w:val="Stark"/>
          <w:rFonts w:ascii="Arial" w:hAnsi="Arial" w:cs="Arial"/>
          <w:color w:val="292929"/>
          <w:sz w:val="40"/>
          <w:szCs w:val="40"/>
          <w:shd w:val="clear" w:color="auto" w:fill="FFFFFF"/>
        </w:rPr>
        <w:br/>
      </w:r>
    </w:p>
    <w:p w:rsidR="00591DFE" w:rsidRPr="00591DFE" w:rsidRDefault="00591DFE" w:rsidP="00591DFE">
      <w:pPr>
        <w:rPr>
          <w:rStyle w:val="Stark"/>
          <w:rFonts w:ascii="Arial" w:hAnsi="Arial" w:cs="Arial"/>
          <w:color w:val="292929"/>
          <w:sz w:val="22"/>
          <w:szCs w:val="22"/>
          <w:shd w:val="clear" w:color="auto" w:fill="FFFFFF"/>
        </w:rPr>
      </w:pPr>
      <w:r w:rsidRPr="00591DFE">
        <w:rPr>
          <w:rStyle w:val="Stark"/>
          <w:rFonts w:ascii="Arial" w:hAnsi="Arial" w:cs="Arial"/>
          <w:color w:val="292929"/>
          <w:sz w:val="22"/>
          <w:szCs w:val="22"/>
          <w:shd w:val="clear" w:color="auto" w:fill="FFFFFF"/>
        </w:rPr>
        <w:t xml:space="preserve">Var tredje storstadsbo i Stockholm, Göteborg och Malmö vill byta bostad. Men många anser att kostnaderna för att flytta är för hög. Bland villaägare är reavinstskatten det enskilt största hindret att flytta. Det visar Bjurfors Bostadsbarometer. </w:t>
      </w:r>
    </w:p>
    <w:p w:rsidR="00591DFE" w:rsidRPr="00591DFE" w:rsidRDefault="00591DFE" w:rsidP="00591DFE">
      <w:pPr>
        <w:rPr>
          <w:rStyle w:val="Stark"/>
          <w:rFonts w:ascii="Arial" w:hAnsi="Arial" w:cs="Arial"/>
          <w:color w:val="292929"/>
          <w:sz w:val="22"/>
          <w:szCs w:val="22"/>
          <w:shd w:val="clear" w:color="auto" w:fill="FFFFFF"/>
        </w:rPr>
      </w:pPr>
    </w:p>
    <w:p w:rsidR="00591DFE" w:rsidRPr="00591DFE" w:rsidRDefault="00591DFE" w:rsidP="00591DFE">
      <w:pPr>
        <w:rPr>
          <w:rStyle w:val="Stark"/>
          <w:rFonts w:ascii="Arial" w:hAnsi="Arial" w:cs="Arial"/>
          <w:color w:val="292929"/>
          <w:sz w:val="22"/>
          <w:szCs w:val="22"/>
          <w:shd w:val="clear" w:color="auto" w:fill="FFFFFF"/>
        </w:rPr>
      </w:pPr>
      <w:r w:rsidRPr="00591DFE">
        <w:rPr>
          <w:rStyle w:val="Stark"/>
          <w:rFonts w:ascii="Arial" w:hAnsi="Arial" w:cs="Arial"/>
          <w:color w:val="292929"/>
          <w:sz w:val="22"/>
          <w:szCs w:val="22"/>
          <w:shd w:val="clear" w:color="auto" w:fill="FFFFFF"/>
        </w:rPr>
        <w:t>Sänkt rörlighet till följd av höga flyttkostnader.</w:t>
      </w:r>
      <w:r w:rsidRPr="00591DFE">
        <w:rPr>
          <w:rFonts w:ascii="Arial" w:hAnsi="Arial" w:cs="Arial"/>
          <w:color w:val="292929"/>
          <w:sz w:val="22"/>
          <w:szCs w:val="22"/>
          <w:shd w:val="clear" w:color="auto" w:fill="FFFFFF"/>
        </w:rPr>
        <w:br/>
      </w:r>
      <w:r w:rsidRPr="00591DFE">
        <w:rPr>
          <w:rStyle w:val="Stark"/>
          <w:rFonts w:ascii="Arial" w:hAnsi="Arial" w:cs="Arial"/>
          <w:b w:val="0"/>
          <w:bCs w:val="0"/>
          <w:color w:val="292929"/>
          <w:sz w:val="22"/>
          <w:szCs w:val="22"/>
          <w:shd w:val="clear" w:color="auto" w:fill="FFFFFF"/>
        </w:rPr>
        <w:t>36 procent av storstadsborna vill byta bostad, men för majoriteten är för höga kostnader det största hindret. En bidragande faktor till detta är reavinstskatten, som hindrar tre av tio villaägare som vill byta bostad.  Något som också ger tydliga effekter avseende rörligheten på marknaden.</w:t>
      </w:r>
    </w:p>
    <w:p w:rsidR="00591DFE" w:rsidRPr="00591DFE" w:rsidRDefault="00591DFE" w:rsidP="00591DFE">
      <w:pPr>
        <w:pStyle w:val="Liststycke"/>
        <w:numPr>
          <w:ilvl w:val="0"/>
          <w:numId w:val="4"/>
        </w:numPr>
        <w:rPr>
          <w:rFonts w:ascii="Arial" w:hAnsi="Arial" w:cs="Arial"/>
          <w:sz w:val="22"/>
          <w:szCs w:val="22"/>
        </w:rPr>
      </w:pPr>
      <w:r w:rsidRPr="00591DFE">
        <w:rPr>
          <w:rFonts w:ascii="Arial" w:hAnsi="Arial" w:cs="Arial"/>
          <w:sz w:val="22"/>
          <w:szCs w:val="22"/>
        </w:rPr>
        <w:t>Rörligheten bland villor är avsevärt lägre än bostadsrätter. Skatter och avgifter är mycket högre vid flytt till småhus jämfört med en flytt till bostadsrätt. Det minskar rörligheten för villor och indirekt även för bostadsrätter och hyresrätter där de flesta som söker villa bor. Trögheten på marknaden bidrar till bostadsbrist och upptrissade priser, kommenterar Ola Lundqvist, vd Bjurfors Sverige AB.</w:t>
      </w:r>
    </w:p>
    <w:p w:rsidR="00591DFE" w:rsidRPr="00591DFE" w:rsidRDefault="00591DFE" w:rsidP="00591DFE">
      <w:pPr>
        <w:ind w:left="720"/>
        <w:rPr>
          <w:rFonts w:ascii="Arial" w:hAnsi="Arial" w:cs="Arial"/>
          <w:sz w:val="22"/>
          <w:szCs w:val="22"/>
        </w:rPr>
      </w:pPr>
    </w:p>
    <w:p w:rsidR="00591DFE" w:rsidRPr="00591DFE" w:rsidRDefault="00591DFE" w:rsidP="00591DFE">
      <w:pPr>
        <w:rPr>
          <w:rFonts w:ascii="Arial" w:hAnsi="Arial" w:cs="Arial"/>
          <w:b/>
          <w:bCs/>
          <w:sz w:val="22"/>
          <w:szCs w:val="22"/>
        </w:rPr>
      </w:pPr>
      <w:r w:rsidRPr="00591DFE">
        <w:rPr>
          <w:rFonts w:ascii="Arial" w:hAnsi="Arial" w:cs="Arial"/>
          <w:b/>
          <w:bCs/>
          <w:sz w:val="22"/>
          <w:szCs w:val="22"/>
        </w:rPr>
        <w:t xml:space="preserve">Hemmet den moderna sparformen </w:t>
      </w:r>
    </w:p>
    <w:p w:rsidR="00591DFE" w:rsidRPr="00591DFE" w:rsidRDefault="00591DFE" w:rsidP="00591DFE">
      <w:pPr>
        <w:rPr>
          <w:rFonts w:ascii="Arial" w:hAnsi="Arial" w:cs="Arial"/>
          <w:sz w:val="22"/>
          <w:szCs w:val="22"/>
        </w:rPr>
      </w:pPr>
      <w:r w:rsidRPr="00591DFE">
        <w:rPr>
          <w:rFonts w:ascii="Arial" w:hAnsi="Arial" w:cs="Arial"/>
          <w:sz w:val="22"/>
          <w:szCs w:val="22"/>
        </w:rPr>
        <w:t xml:space="preserve">Störst är intresset att investera i en ny bostadsrätt. Det gäller framförallt i Stockholm. I Malmö och Göteborg är villa den boendeform som flest vill flytta till. Av alla storstadsbor som vill byta bostad vill 39 procent flytta till en bostadsrätt, 28 procent till en villa och 22 procent till en hyresrätt. </w:t>
      </w:r>
    </w:p>
    <w:p w:rsidR="00591DFE" w:rsidRPr="00591DFE" w:rsidRDefault="00591DFE" w:rsidP="00591DFE">
      <w:pPr>
        <w:rPr>
          <w:rFonts w:ascii="Arial" w:hAnsi="Arial" w:cs="Arial"/>
          <w:sz w:val="22"/>
          <w:szCs w:val="22"/>
        </w:rPr>
      </w:pPr>
    </w:p>
    <w:p w:rsidR="00591DFE" w:rsidRPr="00591DFE" w:rsidRDefault="00591DFE" w:rsidP="00591DFE">
      <w:pPr>
        <w:pStyle w:val="Liststycke"/>
        <w:numPr>
          <w:ilvl w:val="0"/>
          <w:numId w:val="4"/>
        </w:numPr>
        <w:rPr>
          <w:rFonts w:ascii="Arial" w:hAnsi="Arial" w:cs="Arial"/>
          <w:sz w:val="22"/>
          <w:szCs w:val="22"/>
        </w:rPr>
      </w:pPr>
      <w:r w:rsidRPr="00591DFE">
        <w:rPr>
          <w:rFonts w:ascii="Arial" w:hAnsi="Arial" w:cs="Arial"/>
          <w:sz w:val="22"/>
          <w:szCs w:val="22"/>
        </w:rPr>
        <w:t>Undersökningen visar att storstadsborna vill äga sitt boende. Två av tre som vill byta bostad vill antingen köpa en bostadsrätt eller en villa. Att äga sitt boende har varit en framgångsrik sparform under de senaste decennierna tack vare kraftigt ökade priser på framförallt bostadsrätter, men även på villor, kommenterar Ola Lundqvist, vd Bjurfors Sverige AB.</w:t>
      </w:r>
    </w:p>
    <w:p w:rsidR="00591DFE" w:rsidRPr="00591DFE" w:rsidRDefault="00591DFE" w:rsidP="00591DFE">
      <w:pPr>
        <w:pStyle w:val="Liststycke"/>
        <w:ind w:left="360"/>
        <w:rPr>
          <w:rStyle w:val="Stark"/>
          <w:rFonts w:ascii="Arial" w:hAnsi="Arial" w:cs="Arial"/>
          <w:b w:val="0"/>
          <w:bCs w:val="0"/>
          <w:sz w:val="22"/>
          <w:szCs w:val="22"/>
        </w:rPr>
      </w:pPr>
    </w:p>
    <w:p w:rsidR="00591DFE" w:rsidRPr="00591DFE" w:rsidRDefault="00591DFE" w:rsidP="00591DFE">
      <w:pPr>
        <w:rPr>
          <w:rStyle w:val="Stark"/>
          <w:rFonts w:ascii="Arial" w:hAnsi="Arial" w:cs="Arial"/>
          <w:b w:val="0"/>
          <w:bCs w:val="0"/>
          <w:color w:val="292929"/>
          <w:sz w:val="22"/>
          <w:szCs w:val="22"/>
          <w:shd w:val="clear" w:color="auto" w:fill="FFFFFF"/>
        </w:rPr>
      </w:pPr>
      <w:r w:rsidRPr="00591DFE">
        <w:rPr>
          <w:rStyle w:val="Stark"/>
          <w:rFonts w:ascii="Arial" w:hAnsi="Arial" w:cs="Arial"/>
          <w:color w:val="292929"/>
          <w:sz w:val="22"/>
          <w:szCs w:val="22"/>
          <w:shd w:val="clear" w:color="auto" w:fill="FFFFFF"/>
        </w:rPr>
        <w:t>Göteborgare mest trångbodda</w:t>
      </w:r>
      <w:r w:rsidRPr="00591DFE">
        <w:rPr>
          <w:rFonts w:ascii="Arial" w:hAnsi="Arial" w:cs="Arial"/>
          <w:color w:val="292929"/>
          <w:sz w:val="22"/>
          <w:szCs w:val="22"/>
          <w:shd w:val="clear" w:color="auto" w:fill="FFFFFF"/>
        </w:rPr>
        <w:br/>
      </w:r>
      <w:r w:rsidRPr="00591DFE">
        <w:rPr>
          <w:rStyle w:val="Stark"/>
          <w:rFonts w:ascii="Arial" w:hAnsi="Arial" w:cs="Arial"/>
          <w:b w:val="0"/>
          <w:bCs w:val="0"/>
          <w:color w:val="292929"/>
          <w:sz w:val="22"/>
          <w:szCs w:val="22"/>
          <w:shd w:val="clear" w:color="auto" w:fill="FFFFFF"/>
        </w:rPr>
        <w:t xml:space="preserve">Undersökningen visar att storstadsborna i dag bor i snitt på 50 kvm per person. Mest trångbodda är göteborgarna och störst bor malmöborna. De som bor i hyresrätt har i snitt 15 kvm mindre yta per person än de som bor i villa. </w:t>
      </w:r>
    </w:p>
    <w:p w:rsidR="00591DFE" w:rsidRPr="00591DFE" w:rsidRDefault="00591DFE" w:rsidP="00591DFE">
      <w:pPr>
        <w:pStyle w:val="Liststycke"/>
        <w:numPr>
          <w:ilvl w:val="0"/>
          <w:numId w:val="4"/>
        </w:numPr>
        <w:rPr>
          <w:rFonts w:ascii="Arial" w:hAnsi="Arial" w:cs="Arial"/>
          <w:sz w:val="22"/>
          <w:szCs w:val="22"/>
        </w:rPr>
      </w:pPr>
      <w:r w:rsidRPr="00591DFE">
        <w:rPr>
          <w:rFonts w:ascii="Arial" w:hAnsi="Arial" w:cs="Arial"/>
          <w:sz w:val="22"/>
          <w:szCs w:val="22"/>
        </w:rPr>
        <w:t xml:space="preserve">Svenskarna vill bo större. I snitt handlar det om att få en </w:t>
      </w:r>
      <w:r>
        <w:rPr>
          <w:rFonts w:ascii="Arial" w:hAnsi="Arial" w:cs="Arial"/>
          <w:sz w:val="22"/>
          <w:szCs w:val="22"/>
        </w:rPr>
        <w:t>tredjedel större yta per person</w:t>
      </w:r>
      <w:r w:rsidRPr="00591DFE">
        <w:rPr>
          <w:rFonts w:ascii="Arial" w:hAnsi="Arial" w:cs="Arial"/>
          <w:sz w:val="22"/>
          <w:szCs w:val="22"/>
        </w:rPr>
        <w:t>, kommenterar Ola Lundqvist, vd Bjurfors Sverige AB.</w:t>
      </w:r>
    </w:p>
    <w:p w:rsidR="00591DFE" w:rsidRPr="00591DFE" w:rsidRDefault="00591DFE" w:rsidP="00591DFE">
      <w:pPr>
        <w:pStyle w:val="Liststycke"/>
        <w:rPr>
          <w:rFonts w:ascii="Arial" w:hAnsi="Arial" w:cs="Arial"/>
          <w:sz w:val="22"/>
          <w:szCs w:val="22"/>
        </w:rPr>
      </w:pPr>
    </w:p>
    <w:p w:rsidR="00591DFE" w:rsidRDefault="00591DFE" w:rsidP="00591DFE">
      <w:pPr>
        <w:rPr>
          <w:rFonts w:ascii="Arial" w:hAnsi="Arial" w:cs="Arial"/>
          <w:b/>
          <w:bCs/>
          <w:sz w:val="22"/>
          <w:szCs w:val="22"/>
        </w:rPr>
      </w:pPr>
    </w:p>
    <w:p w:rsidR="00591DFE" w:rsidRPr="00591DFE" w:rsidRDefault="00591DFE" w:rsidP="00591DFE">
      <w:pPr>
        <w:rPr>
          <w:rFonts w:ascii="Arial" w:hAnsi="Arial" w:cs="Arial"/>
          <w:b/>
          <w:bCs/>
          <w:sz w:val="22"/>
          <w:szCs w:val="22"/>
        </w:rPr>
      </w:pPr>
      <w:r w:rsidRPr="00591DFE">
        <w:rPr>
          <w:rFonts w:ascii="Arial" w:hAnsi="Arial" w:cs="Arial"/>
          <w:b/>
          <w:bCs/>
          <w:sz w:val="22"/>
          <w:szCs w:val="22"/>
        </w:rPr>
        <w:t xml:space="preserve">För ytterligare information kontakta: </w:t>
      </w:r>
    </w:p>
    <w:p w:rsidR="00591DFE" w:rsidRPr="00591DFE" w:rsidRDefault="00591DFE" w:rsidP="00591DFE">
      <w:pPr>
        <w:rPr>
          <w:rStyle w:val="phone"/>
          <w:rFonts w:ascii="Arial" w:hAnsi="Arial" w:cs="Arial"/>
          <w:sz w:val="22"/>
          <w:szCs w:val="22"/>
        </w:rPr>
      </w:pPr>
      <w:r w:rsidRPr="00591DFE">
        <w:rPr>
          <w:rFonts w:ascii="Arial" w:hAnsi="Arial" w:cs="Arial"/>
          <w:sz w:val="22"/>
          <w:szCs w:val="22"/>
        </w:rPr>
        <w:t xml:space="preserve">Ola Lundqvist, vd Bjurfors Sverige AB, </w:t>
      </w:r>
      <w:proofErr w:type="spellStart"/>
      <w:r w:rsidRPr="00591DFE">
        <w:rPr>
          <w:rFonts w:ascii="Arial" w:hAnsi="Arial" w:cs="Arial"/>
          <w:sz w:val="22"/>
          <w:szCs w:val="22"/>
        </w:rPr>
        <w:t>tel</w:t>
      </w:r>
      <w:proofErr w:type="spellEnd"/>
      <w:r w:rsidRPr="00591DFE">
        <w:rPr>
          <w:rFonts w:ascii="Arial" w:hAnsi="Arial" w:cs="Arial"/>
          <w:sz w:val="22"/>
          <w:szCs w:val="22"/>
        </w:rPr>
        <w:t xml:space="preserve"> </w:t>
      </w:r>
      <w:r w:rsidRPr="00591DFE">
        <w:rPr>
          <w:rStyle w:val="phone"/>
          <w:rFonts w:ascii="Arial" w:hAnsi="Arial" w:cs="Arial"/>
          <w:sz w:val="22"/>
          <w:szCs w:val="22"/>
        </w:rPr>
        <w:t>040-608 30 04</w:t>
      </w:r>
    </w:p>
    <w:p w:rsidR="00591DFE" w:rsidRPr="00591DFE" w:rsidRDefault="00591DFE" w:rsidP="00591DFE">
      <w:pPr>
        <w:rPr>
          <w:rFonts w:ascii="Arial" w:hAnsi="Arial" w:cs="Arial"/>
          <w:sz w:val="22"/>
          <w:szCs w:val="22"/>
          <w:lang w:val="en-US"/>
        </w:rPr>
      </w:pPr>
      <w:proofErr w:type="gramStart"/>
      <w:r w:rsidRPr="00591DFE">
        <w:rPr>
          <w:rFonts w:ascii="Arial" w:hAnsi="Arial" w:cs="Arial"/>
          <w:sz w:val="22"/>
          <w:szCs w:val="22"/>
          <w:lang w:val="en-US"/>
        </w:rPr>
        <w:t>e-post</w:t>
      </w:r>
      <w:proofErr w:type="gramEnd"/>
      <w:r w:rsidRPr="00591DFE">
        <w:rPr>
          <w:rFonts w:ascii="Arial" w:hAnsi="Arial" w:cs="Arial"/>
          <w:sz w:val="22"/>
          <w:szCs w:val="22"/>
          <w:lang w:val="en-US"/>
        </w:rPr>
        <w:t xml:space="preserve"> </w:t>
      </w:r>
      <w:hyperlink r:id="rId8" w:history="1">
        <w:r w:rsidRPr="00591DFE">
          <w:rPr>
            <w:rStyle w:val="Hyperlnk"/>
            <w:rFonts w:ascii="Arial" w:hAnsi="Arial" w:cs="Arial"/>
            <w:sz w:val="22"/>
            <w:szCs w:val="22"/>
            <w:lang w:val="en-US"/>
          </w:rPr>
          <w:t>ola.lundqvist@bjurfors.se</w:t>
        </w:r>
      </w:hyperlink>
    </w:p>
    <w:p w:rsidR="00591DFE" w:rsidRPr="00591DFE" w:rsidRDefault="00591DFE" w:rsidP="00591DFE">
      <w:pPr>
        <w:rPr>
          <w:rFonts w:ascii="Arial" w:hAnsi="Arial" w:cs="Arial"/>
          <w:sz w:val="22"/>
          <w:szCs w:val="22"/>
          <w:lang w:val="en-US"/>
        </w:rPr>
      </w:pPr>
    </w:p>
    <w:p w:rsidR="00591DFE" w:rsidRDefault="00591DFE" w:rsidP="00591DFE">
      <w:pPr>
        <w:rPr>
          <w:rFonts w:ascii="Arial" w:hAnsi="Arial" w:cs="Arial"/>
          <w:b/>
          <w:bCs/>
          <w:color w:val="000000"/>
          <w:sz w:val="22"/>
          <w:szCs w:val="22"/>
        </w:rPr>
      </w:pPr>
    </w:p>
    <w:p w:rsidR="00591DFE" w:rsidRDefault="00591DFE" w:rsidP="00591DFE">
      <w:pPr>
        <w:rPr>
          <w:rFonts w:ascii="Arial" w:hAnsi="Arial" w:cs="Arial"/>
          <w:b/>
          <w:bCs/>
          <w:color w:val="000000"/>
          <w:sz w:val="22"/>
          <w:szCs w:val="22"/>
        </w:rPr>
      </w:pPr>
    </w:p>
    <w:p w:rsidR="00591DFE" w:rsidRDefault="00591DFE" w:rsidP="00591DFE">
      <w:pPr>
        <w:rPr>
          <w:rFonts w:ascii="Arial" w:hAnsi="Arial" w:cs="Arial"/>
          <w:b/>
          <w:bCs/>
          <w:color w:val="000000"/>
          <w:sz w:val="22"/>
          <w:szCs w:val="22"/>
        </w:rPr>
      </w:pPr>
    </w:p>
    <w:p w:rsidR="00591DFE" w:rsidRPr="00591DFE" w:rsidRDefault="00591DFE" w:rsidP="00591DFE">
      <w:pPr>
        <w:rPr>
          <w:rFonts w:ascii="Arial" w:hAnsi="Arial" w:cs="Arial"/>
          <w:color w:val="000000"/>
          <w:sz w:val="22"/>
          <w:szCs w:val="22"/>
        </w:rPr>
      </w:pPr>
      <w:bookmarkStart w:id="0" w:name="_GoBack"/>
      <w:bookmarkEnd w:id="0"/>
      <w:r w:rsidRPr="00591DFE">
        <w:rPr>
          <w:rFonts w:ascii="Arial" w:hAnsi="Arial" w:cs="Arial"/>
          <w:b/>
          <w:bCs/>
          <w:color w:val="000000"/>
          <w:sz w:val="22"/>
          <w:szCs w:val="22"/>
        </w:rPr>
        <w:lastRenderedPageBreak/>
        <w:t xml:space="preserve">Om Bjurfors Bostadsbarometer </w:t>
      </w:r>
      <w:r w:rsidRPr="00591DFE">
        <w:rPr>
          <w:rFonts w:ascii="Arial" w:hAnsi="Arial" w:cs="Arial"/>
          <w:color w:val="000000"/>
          <w:sz w:val="22"/>
          <w:szCs w:val="22"/>
        </w:rPr>
        <w:br/>
        <w:t xml:space="preserve">Bjurfors Bostadsbarometer är en återkommande undersökning om bostadsfrågor i Stockholm, Göteborg och Malmö. Den senaste undersökningen genomfördes av TNS Sifo på uppdrag av Bjurfors. Totalt svarade 1020 respondenter i Malmö med omnejd, 1017 i Stockholms län och 1021 i Stor-Göteborg. Insamlingsperioden var mellan den 22 och 29 augusti 2014. </w:t>
      </w:r>
    </w:p>
    <w:p w:rsidR="00591DFE" w:rsidRPr="00591DFE" w:rsidRDefault="00591DFE" w:rsidP="00591DFE">
      <w:pPr>
        <w:rPr>
          <w:rFonts w:ascii="Arial" w:hAnsi="Arial" w:cs="Arial"/>
          <w:b/>
          <w:bCs/>
          <w:sz w:val="22"/>
          <w:szCs w:val="22"/>
        </w:rPr>
      </w:pPr>
    </w:p>
    <w:p w:rsidR="00591DFE" w:rsidRPr="00591DFE" w:rsidRDefault="00591DFE" w:rsidP="00591DFE">
      <w:pPr>
        <w:rPr>
          <w:rFonts w:ascii="Arial" w:hAnsi="Arial" w:cs="Arial"/>
          <w:b/>
          <w:bCs/>
          <w:sz w:val="22"/>
          <w:szCs w:val="22"/>
        </w:rPr>
      </w:pPr>
      <w:r w:rsidRPr="00591DFE">
        <w:rPr>
          <w:rFonts w:ascii="Arial" w:hAnsi="Arial" w:cs="Arial"/>
          <w:b/>
          <w:bCs/>
          <w:sz w:val="22"/>
          <w:szCs w:val="22"/>
        </w:rPr>
        <w:t>Så många vill byta bostad</w:t>
      </w:r>
    </w:p>
    <w:tbl>
      <w:tblPr>
        <w:tblW w:w="0" w:type="auto"/>
        <w:tblCellMar>
          <w:left w:w="0" w:type="dxa"/>
          <w:right w:w="0" w:type="dxa"/>
        </w:tblCellMar>
        <w:tblLook w:val="04A0" w:firstRow="1" w:lastRow="0" w:firstColumn="1" w:lastColumn="0" w:noHBand="0" w:noVBand="1"/>
      </w:tblPr>
      <w:tblGrid>
        <w:gridCol w:w="1872"/>
        <w:gridCol w:w="1809"/>
        <w:gridCol w:w="1701"/>
        <w:gridCol w:w="1843"/>
        <w:gridCol w:w="1837"/>
      </w:tblGrid>
      <w:tr w:rsidR="00591DFE" w:rsidRPr="00591DFE" w:rsidTr="00591DFE">
        <w:tc>
          <w:tcPr>
            <w:tcW w:w="18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1DFE" w:rsidRPr="00591DFE" w:rsidRDefault="00591DFE">
            <w:pPr>
              <w:rPr>
                <w:rFonts w:ascii="Arial" w:eastAsiaTheme="minorHAnsi" w:hAnsi="Arial" w:cs="Arial"/>
                <w:sz w:val="22"/>
                <w:szCs w:val="22"/>
                <w:lang w:eastAsia="en-US"/>
              </w:rPr>
            </w:pPr>
          </w:p>
        </w:tc>
        <w:tc>
          <w:tcPr>
            <w:tcW w:w="18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Stockholmare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Malmöbor</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Göteborgare</w:t>
            </w:r>
          </w:p>
        </w:tc>
        <w:tc>
          <w:tcPr>
            <w:tcW w:w="18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Alla</w:t>
            </w:r>
          </w:p>
        </w:tc>
      </w:tr>
      <w:tr w:rsidR="00591DFE" w:rsidRPr="00591DFE" w:rsidTr="00591DFE">
        <w:tc>
          <w:tcPr>
            <w:tcW w:w="1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Vill byta bostad</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37%</w:t>
            </w:r>
            <w:proofErr w:type="gramEnd"/>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30%</w:t>
            </w:r>
            <w:proofErr w:type="gramEnd"/>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36%</w:t>
            </w:r>
            <w:proofErr w:type="gramEnd"/>
          </w:p>
        </w:tc>
        <w:tc>
          <w:tcPr>
            <w:tcW w:w="1837"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36%</w:t>
            </w:r>
            <w:proofErr w:type="gramEnd"/>
          </w:p>
        </w:tc>
      </w:tr>
      <w:tr w:rsidR="00591DFE" w:rsidRPr="00591DFE" w:rsidTr="00591DFE">
        <w:tc>
          <w:tcPr>
            <w:tcW w:w="1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i/>
                <w:iCs/>
                <w:sz w:val="22"/>
                <w:szCs w:val="22"/>
                <w:lang w:eastAsia="en-US"/>
              </w:rPr>
            </w:pPr>
            <w:r w:rsidRPr="00591DFE">
              <w:rPr>
                <w:rFonts w:ascii="Arial" w:hAnsi="Arial" w:cs="Arial"/>
                <w:i/>
                <w:iCs/>
                <w:sz w:val="22"/>
                <w:szCs w:val="22"/>
                <w:lang w:eastAsia="en-US"/>
              </w:rPr>
              <w:t>Av dessa vill</w:t>
            </w:r>
          </w:p>
        </w:tc>
        <w:tc>
          <w:tcPr>
            <w:tcW w:w="1809" w:type="dxa"/>
            <w:tcBorders>
              <w:top w:val="nil"/>
              <w:left w:val="nil"/>
              <w:bottom w:val="single" w:sz="8" w:space="0" w:color="auto"/>
              <w:right w:val="single" w:sz="8" w:space="0" w:color="auto"/>
            </w:tcBorders>
            <w:tcMar>
              <w:top w:w="0" w:type="dxa"/>
              <w:left w:w="108" w:type="dxa"/>
              <w:bottom w:w="0" w:type="dxa"/>
              <w:right w:w="108" w:type="dxa"/>
            </w:tcMar>
          </w:tcPr>
          <w:p w:rsidR="00591DFE" w:rsidRPr="00591DFE" w:rsidRDefault="00591DFE">
            <w:pPr>
              <w:rPr>
                <w:rFonts w:ascii="Arial" w:eastAsiaTheme="minorHAnsi" w:hAnsi="Arial" w:cs="Arial"/>
                <w:sz w:val="22"/>
                <w:szCs w:val="22"/>
                <w:lang w:eastAsia="en-US"/>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rsidR="00591DFE" w:rsidRPr="00591DFE" w:rsidRDefault="00591DFE">
            <w:pPr>
              <w:rPr>
                <w:rFonts w:ascii="Arial" w:eastAsiaTheme="minorHAnsi" w:hAnsi="Arial" w:cs="Arial"/>
                <w:sz w:val="22"/>
                <w:szCs w:val="22"/>
                <w:lang w:eastAsia="en-US"/>
              </w:rPr>
            </w:pP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591DFE" w:rsidRPr="00591DFE" w:rsidRDefault="00591DFE">
            <w:pPr>
              <w:rPr>
                <w:rFonts w:ascii="Arial" w:eastAsiaTheme="minorHAnsi" w:hAnsi="Arial" w:cs="Arial"/>
                <w:sz w:val="22"/>
                <w:szCs w:val="22"/>
                <w:lang w:eastAsia="en-US"/>
              </w:rPr>
            </w:pPr>
          </w:p>
        </w:tc>
        <w:tc>
          <w:tcPr>
            <w:tcW w:w="1837" w:type="dxa"/>
            <w:tcBorders>
              <w:top w:val="nil"/>
              <w:left w:val="nil"/>
              <w:bottom w:val="single" w:sz="8" w:space="0" w:color="auto"/>
              <w:right w:val="single" w:sz="8" w:space="0" w:color="auto"/>
            </w:tcBorders>
            <w:tcMar>
              <w:top w:w="0" w:type="dxa"/>
              <w:left w:w="108" w:type="dxa"/>
              <w:bottom w:w="0" w:type="dxa"/>
              <w:right w:w="108" w:type="dxa"/>
            </w:tcMar>
          </w:tcPr>
          <w:p w:rsidR="00591DFE" w:rsidRPr="00591DFE" w:rsidRDefault="00591DFE">
            <w:pPr>
              <w:rPr>
                <w:rFonts w:ascii="Arial" w:eastAsiaTheme="minorHAnsi" w:hAnsi="Arial" w:cs="Arial"/>
                <w:sz w:val="22"/>
                <w:szCs w:val="22"/>
                <w:lang w:eastAsia="en-US"/>
              </w:rPr>
            </w:pPr>
          </w:p>
        </w:tc>
      </w:tr>
      <w:tr w:rsidR="00591DFE" w:rsidRPr="00591DFE" w:rsidTr="00591DFE">
        <w:tc>
          <w:tcPr>
            <w:tcW w:w="1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Byta till bostadsrätt</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43%</w:t>
            </w:r>
            <w:proofErr w:type="gramEnd"/>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30%</w:t>
            </w:r>
            <w:proofErr w:type="gramEnd"/>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31%</w:t>
            </w:r>
            <w:proofErr w:type="gramEnd"/>
          </w:p>
        </w:tc>
        <w:tc>
          <w:tcPr>
            <w:tcW w:w="1837"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39%</w:t>
            </w:r>
            <w:proofErr w:type="gramEnd"/>
          </w:p>
        </w:tc>
      </w:tr>
      <w:tr w:rsidR="00591DFE" w:rsidRPr="00591DFE" w:rsidTr="00591DFE">
        <w:tc>
          <w:tcPr>
            <w:tcW w:w="1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Byta till villa</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21%</w:t>
            </w:r>
            <w:proofErr w:type="gramEnd"/>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33%</w:t>
            </w:r>
            <w:proofErr w:type="gramEnd"/>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33%</w:t>
            </w:r>
            <w:proofErr w:type="gramEnd"/>
          </w:p>
        </w:tc>
        <w:tc>
          <w:tcPr>
            <w:tcW w:w="1837"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28%</w:t>
            </w:r>
            <w:proofErr w:type="gramEnd"/>
          </w:p>
        </w:tc>
      </w:tr>
      <w:tr w:rsidR="00591DFE" w:rsidRPr="00591DFE" w:rsidTr="00591DFE">
        <w:tc>
          <w:tcPr>
            <w:tcW w:w="1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Byta till hyresrätt</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24%</w:t>
            </w:r>
            <w:proofErr w:type="gramEnd"/>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20%</w:t>
            </w:r>
            <w:proofErr w:type="gramEnd"/>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22%</w:t>
            </w:r>
            <w:proofErr w:type="gramEnd"/>
          </w:p>
        </w:tc>
        <w:tc>
          <w:tcPr>
            <w:tcW w:w="1837"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22%</w:t>
            </w:r>
            <w:proofErr w:type="gramEnd"/>
          </w:p>
        </w:tc>
      </w:tr>
      <w:tr w:rsidR="00591DFE" w:rsidRPr="00591DFE" w:rsidTr="00591DFE">
        <w:tc>
          <w:tcPr>
            <w:tcW w:w="1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Annat</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12%</w:t>
            </w:r>
            <w:proofErr w:type="gramEnd"/>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17%</w:t>
            </w:r>
            <w:proofErr w:type="gramEnd"/>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14%</w:t>
            </w:r>
            <w:proofErr w:type="gramEnd"/>
          </w:p>
        </w:tc>
        <w:tc>
          <w:tcPr>
            <w:tcW w:w="1837"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11%</w:t>
            </w:r>
            <w:proofErr w:type="gramEnd"/>
          </w:p>
        </w:tc>
      </w:tr>
    </w:tbl>
    <w:p w:rsidR="00591DFE" w:rsidRPr="00591DFE" w:rsidRDefault="00591DFE" w:rsidP="00591DFE">
      <w:pPr>
        <w:rPr>
          <w:rFonts w:ascii="Arial" w:eastAsiaTheme="minorHAnsi" w:hAnsi="Arial" w:cs="Arial"/>
          <w:sz w:val="22"/>
          <w:szCs w:val="22"/>
          <w:lang w:eastAsia="en-US"/>
        </w:rPr>
      </w:pPr>
    </w:p>
    <w:p w:rsidR="00591DFE" w:rsidRPr="00591DFE" w:rsidRDefault="00591DFE" w:rsidP="00591DFE">
      <w:pPr>
        <w:rPr>
          <w:rFonts w:ascii="Arial" w:hAnsi="Arial" w:cs="Arial"/>
          <w:b/>
          <w:bCs/>
          <w:color w:val="000000"/>
          <w:sz w:val="22"/>
          <w:szCs w:val="22"/>
        </w:rPr>
      </w:pPr>
      <w:r w:rsidRPr="00591DFE">
        <w:rPr>
          <w:rFonts w:ascii="Arial" w:hAnsi="Arial" w:cs="Arial"/>
          <w:b/>
          <w:bCs/>
          <w:color w:val="000000"/>
          <w:sz w:val="22"/>
          <w:szCs w:val="22"/>
        </w:rPr>
        <w:t>Största hindret till att byta bostad</w:t>
      </w:r>
    </w:p>
    <w:tbl>
      <w:tblPr>
        <w:tblW w:w="0" w:type="auto"/>
        <w:tblCellMar>
          <w:left w:w="0" w:type="dxa"/>
          <w:right w:w="0" w:type="dxa"/>
        </w:tblCellMar>
        <w:tblLook w:val="04A0" w:firstRow="1" w:lastRow="0" w:firstColumn="1" w:lastColumn="0" w:noHBand="0" w:noVBand="1"/>
      </w:tblPr>
      <w:tblGrid>
        <w:gridCol w:w="1812"/>
        <w:gridCol w:w="1812"/>
        <w:gridCol w:w="1812"/>
        <w:gridCol w:w="1813"/>
        <w:gridCol w:w="1813"/>
      </w:tblGrid>
      <w:tr w:rsidR="00591DFE" w:rsidRPr="00591DFE" w:rsidTr="00591DFE">
        <w:tc>
          <w:tcPr>
            <w:tcW w:w="1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91DFE" w:rsidRPr="00591DFE" w:rsidRDefault="00591DFE">
            <w:pPr>
              <w:rPr>
                <w:rFonts w:ascii="Arial" w:eastAsiaTheme="minorHAnsi" w:hAnsi="Arial" w:cs="Arial"/>
                <w:color w:val="000000"/>
                <w:sz w:val="22"/>
                <w:szCs w:val="22"/>
              </w:rPr>
            </w:pPr>
          </w:p>
        </w:tc>
        <w:tc>
          <w:tcPr>
            <w:tcW w:w="1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Stockholmare</w:t>
            </w:r>
          </w:p>
        </w:tc>
        <w:tc>
          <w:tcPr>
            <w:tcW w:w="1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Malmöbor</w:t>
            </w:r>
          </w:p>
        </w:tc>
        <w:tc>
          <w:tcPr>
            <w:tcW w:w="18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Göteborgare</w:t>
            </w:r>
          </w:p>
        </w:tc>
        <w:tc>
          <w:tcPr>
            <w:tcW w:w="18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Alla</w:t>
            </w:r>
          </w:p>
        </w:tc>
      </w:tr>
      <w:tr w:rsidR="00591DFE" w:rsidRPr="00591DFE" w:rsidTr="00591DFE">
        <w:tc>
          <w:tcPr>
            <w:tcW w:w="18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1DFE" w:rsidRPr="00591DFE" w:rsidRDefault="00591DFE">
            <w:pPr>
              <w:rPr>
                <w:rFonts w:ascii="Arial" w:eastAsiaTheme="minorHAnsi" w:hAnsi="Arial" w:cs="Arial"/>
                <w:color w:val="000000"/>
                <w:sz w:val="22"/>
                <w:szCs w:val="22"/>
              </w:rPr>
            </w:pPr>
            <w:r w:rsidRPr="00591DFE">
              <w:rPr>
                <w:rFonts w:ascii="Arial" w:hAnsi="Arial" w:cs="Arial"/>
                <w:color w:val="000000"/>
                <w:sz w:val="22"/>
                <w:szCs w:val="22"/>
              </w:rPr>
              <w:t xml:space="preserve">Det är dyrt att flytta </w:t>
            </w:r>
            <w:proofErr w:type="spellStart"/>
            <w:r w:rsidRPr="00591DFE">
              <w:rPr>
                <w:rFonts w:ascii="Arial" w:hAnsi="Arial" w:cs="Arial"/>
                <w:color w:val="000000"/>
                <w:sz w:val="22"/>
                <w:szCs w:val="22"/>
              </w:rPr>
              <w:t>pga</w:t>
            </w:r>
            <w:proofErr w:type="spellEnd"/>
            <w:r w:rsidRPr="00591DFE">
              <w:rPr>
                <w:rFonts w:ascii="Arial" w:hAnsi="Arial" w:cs="Arial"/>
                <w:color w:val="000000"/>
                <w:sz w:val="22"/>
                <w:szCs w:val="22"/>
              </w:rPr>
              <w:t xml:space="preserve"> reavinst på nuvarande boende som</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11%</w:t>
            </w:r>
            <w:proofErr w:type="gramEnd"/>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12%</w:t>
            </w:r>
            <w:proofErr w:type="gramEnd"/>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4%</w:t>
            </w:r>
            <w:proofErr w:type="gramEnd"/>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10%</w:t>
            </w:r>
            <w:proofErr w:type="gramEnd"/>
          </w:p>
        </w:tc>
      </w:tr>
      <w:tr w:rsidR="00591DFE" w:rsidRPr="00591DFE" w:rsidTr="00591DFE">
        <w:tc>
          <w:tcPr>
            <w:tcW w:w="18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1DFE" w:rsidRPr="00591DFE" w:rsidRDefault="00591DFE">
            <w:pPr>
              <w:rPr>
                <w:rFonts w:ascii="Arial" w:eastAsiaTheme="minorHAnsi" w:hAnsi="Arial" w:cs="Arial"/>
                <w:color w:val="000000"/>
                <w:sz w:val="22"/>
                <w:szCs w:val="22"/>
              </w:rPr>
            </w:pPr>
            <w:r w:rsidRPr="00591DFE">
              <w:rPr>
                <w:rFonts w:ascii="Arial" w:hAnsi="Arial" w:cs="Arial"/>
                <w:color w:val="000000"/>
                <w:sz w:val="22"/>
                <w:szCs w:val="22"/>
              </w:rPr>
              <w:t>Har inte råd att byta till ett boende som jag vill ha</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39%</w:t>
            </w:r>
            <w:proofErr w:type="gramEnd"/>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36%</w:t>
            </w:r>
            <w:proofErr w:type="gramEnd"/>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40%</w:t>
            </w:r>
            <w:proofErr w:type="gramEnd"/>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39%</w:t>
            </w:r>
            <w:proofErr w:type="gramEnd"/>
          </w:p>
        </w:tc>
      </w:tr>
      <w:tr w:rsidR="00591DFE" w:rsidRPr="00591DFE" w:rsidTr="00591DFE">
        <w:tc>
          <w:tcPr>
            <w:tcW w:w="18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1DFE" w:rsidRPr="00591DFE" w:rsidRDefault="00591DFE">
            <w:pPr>
              <w:rPr>
                <w:rFonts w:ascii="Arial" w:eastAsiaTheme="minorHAnsi" w:hAnsi="Arial" w:cs="Arial"/>
                <w:color w:val="000000"/>
                <w:sz w:val="22"/>
                <w:szCs w:val="22"/>
              </w:rPr>
            </w:pPr>
            <w:r w:rsidRPr="00591DFE">
              <w:rPr>
                <w:rFonts w:ascii="Arial" w:hAnsi="Arial" w:cs="Arial"/>
                <w:color w:val="000000"/>
                <w:sz w:val="22"/>
                <w:szCs w:val="22"/>
              </w:rPr>
              <w:t>Det är svårt att hitta något bra</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30%</w:t>
            </w:r>
            <w:proofErr w:type="gramEnd"/>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30%</w:t>
            </w:r>
            <w:proofErr w:type="gramEnd"/>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32%</w:t>
            </w:r>
            <w:proofErr w:type="gramEnd"/>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31%</w:t>
            </w:r>
            <w:proofErr w:type="gramEnd"/>
          </w:p>
        </w:tc>
      </w:tr>
      <w:tr w:rsidR="00591DFE" w:rsidRPr="00591DFE" w:rsidTr="00591DFE">
        <w:tc>
          <w:tcPr>
            <w:tcW w:w="18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1DFE" w:rsidRPr="00591DFE" w:rsidRDefault="00591DFE">
            <w:pPr>
              <w:rPr>
                <w:rFonts w:ascii="Arial" w:eastAsiaTheme="minorHAnsi" w:hAnsi="Arial" w:cs="Arial"/>
                <w:color w:val="000000"/>
                <w:sz w:val="22"/>
                <w:szCs w:val="22"/>
              </w:rPr>
            </w:pPr>
            <w:r w:rsidRPr="00591DFE">
              <w:rPr>
                <w:rFonts w:ascii="Arial" w:hAnsi="Arial" w:cs="Arial"/>
                <w:color w:val="000000"/>
                <w:sz w:val="22"/>
                <w:szCs w:val="22"/>
              </w:rPr>
              <w:t>Har inte tid</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2%</w:t>
            </w:r>
            <w:proofErr w:type="gramEnd"/>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2%</w:t>
            </w:r>
            <w:proofErr w:type="gramEnd"/>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3%</w:t>
            </w:r>
            <w:proofErr w:type="gramEnd"/>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2%</w:t>
            </w:r>
            <w:proofErr w:type="gramEnd"/>
          </w:p>
        </w:tc>
      </w:tr>
      <w:tr w:rsidR="00591DFE" w:rsidRPr="00591DFE" w:rsidTr="00591DFE">
        <w:tc>
          <w:tcPr>
            <w:tcW w:w="18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1DFE" w:rsidRPr="00591DFE" w:rsidRDefault="00591DFE">
            <w:pPr>
              <w:rPr>
                <w:rFonts w:ascii="Arial" w:eastAsiaTheme="minorHAnsi" w:hAnsi="Arial" w:cs="Arial"/>
                <w:color w:val="000000"/>
                <w:sz w:val="22"/>
                <w:szCs w:val="22"/>
              </w:rPr>
            </w:pPr>
            <w:r w:rsidRPr="00591DFE">
              <w:rPr>
                <w:rFonts w:ascii="Arial" w:hAnsi="Arial" w:cs="Arial"/>
                <w:color w:val="000000"/>
                <w:sz w:val="22"/>
                <w:szCs w:val="22"/>
              </w:rPr>
              <w:t>Finns inga hinder</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8%</w:t>
            </w:r>
            <w:proofErr w:type="gramEnd"/>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10%</w:t>
            </w:r>
            <w:proofErr w:type="gramEnd"/>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7%</w:t>
            </w:r>
            <w:proofErr w:type="gramEnd"/>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8%</w:t>
            </w:r>
            <w:proofErr w:type="gramEnd"/>
          </w:p>
        </w:tc>
      </w:tr>
      <w:tr w:rsidR="00591DFE" w:rsidRPr="00591DFE" w:rsidTr="00591DFE">
        <w:tc>
          <w:tcPr>
            <w:tcW w:w="18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1DFE" w:rsidRPr="00591DFE" w:rsidRDefault="00591DFE">
            <w:pPr>
              <w:rPr>
                <w:rFonts w:ascii="Arial" w:eastAsiaTheme="minorHAnsi" w:hAnsi="Arial" w:cs="Arial"/>
                <w:color w:val="000000"/>
                <w:sz w:val="22"/>
                <w:szCs w:val="22"/>
              </w:rPr>
            </w:pPr>
            <w:r w:rsidRPr="00591DFE">
              <w:rPr>
                <w:rFonts w:ascii="Arial" w:hAnsi="Arial" w:cs="Arial"/>
                <w:color w:val="000000"/>
                <w:sz w:val="22"/>
                <w:szCs w:val="22"/>
              </w:rPr>
              <w:t>Annat</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9%</w:t>
            </w:r>
            <w:proofErr w:type="gramEnd"/>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9%</w:t>
            </w:r>
            <w:proofErr w:type="gramEnd"/>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13%</w:t>
            </w:r>
            <w:proofErr w:type="gramEnd"/>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10%</w:t>
            </w:r>
            <w:proofErr w:type="gramEnd"/>
          </w:p>
        </w:tc>
      </w:tr>
      <w:tr w:rsidR="00591DFE" w:rsidRPr="00591DFE" w:rsidTr="00591DFE">
        <w:tc>
          <w:tcPr>
            <w:tcW w:w="18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1DFE" w:rsidRPr="00591DFE" w:rsidRDefault="00591DFE">
            <w:pPr>
              <w:rPr>
                <w:rFonts w:ascii="Arial" w:eastAsiaTheme="minorHAnsi" w:hAnsi="Arial" w:cs="Arial"/>
                <w:color w:val="000000"/>
                <w:sz w:val="22"/>
                <w:szCs w:val="22"/>
              </w:rPr>
            </w:pPr>
            <w:r w:rsidRPr="00591DFE">
              <w:rPr>
                <w:rFonts w:ascii="Arial" w:hAnsi="Arial" w:cs="Arial"/>
                <w:color w:val="000000"/>
                <w:sz w:val="22"/>
                <w:szCs w:val="22"/>
              </w:rPr>
              <w:t xml:space="preserve">Vet </w:t>
            </w:r>
            <w:proofErr w:type="gramStart"/>
            <w:r w:rsidRPr="00591DFE">
              <w:rPr>
                <w:rFonts w:ascii="Arial" w:hAnsi="Arial" w:cs="Arial"/>
                <w:color w:val="000000"/>
                <w:sz w:val="22"/>
                <w:szCs w:val="22"/>
              </w:rPr>
              <w:t>ej</w:t>
            </w:r>
            <w:proofErr w:type="gramEnd"/>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1%</w:t>
            </w:r>
            <w:proofErr w:type="gramEnd"/>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1%</w:t>
            </w:r>
            <w:proofErr w:type="gramEnd"/>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1%</w:t>
            </w:r>
            <w:proofErr w:type="gramEnd"/>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proofErr w:type="gramStart"/>
            <w:r w:rsidRPr="00591DFE">
              <w:rPr>
                <w:rFonts w:ascii="Arial" w:hAnsi="Arial" w:cs="Arial"/>
                <w:sz w:val="22"/>
                <w:szCs w:val="22"/>
                <w:lang w:eastAsia="en-US"/>
              </w:rPr>
              <w:t>1%</w:t>
            </w:r>
            <w:proofErr w:type="gramEnd"/>
          </w:p>
        </w:tc>
      </w:tr>
    </w:tbl>
    <w:p w:rsidR="00591DFE" w:rsidRPr="00591DFE" w:rsidRDefault="00591DFE" w:rsidP="00591DFE">
      <w:pPr>
        <w:rPr>
          <w:rFonts w:ascii="Arial" w:eastAsiaTheme="minorHAnsi" w:hAnsi="Arial" w:cs="Arial"/>
          <w:b/>
          <w:bCs/>
          <w:sz w:val="22"/>
          <w:szCs w:val="22"/>
          <w:lang w:eastAsia="en-US"/>
        </w:rPr>
      </w:pPr>
    </w:p>
    <w:p w:rsidR="00591DFE" w:rsidRPr="00591DFE" w:rsidRDefault="00591DFE" w:rsidP="00591DFE">
      <w:pPr>
        <w:rPr>
          <w:rFonts w:ascii="Arial" w:hAnsi="Arial" w:cs="Arial"/>
          <w:b/>
          <w:bCs/>
          <w:sz w:val="22"/>
          <w:szCs w:val="22"/>
        </w:rPr>
      </w:pPr>
      <w:r w:rsidRPr="00591DFE">
        <w:rPr>
          <w:rFonts w:ascii="Arial" w:hAnsi="Arial" w:cs="Arial"/>
          <w:b/>
          <w:bCs/>
          <w:sz w:val="22"/>
          <w:szCs w:val="22"/>
        </w:rPr>
        <w:t>Snittyta i kvm per person</w:t>
      </w:r>
    </w:p>
    <w:tbl>
      <w:tblPr>
        <w:tblW w:w="0" w:type="auto"/>
        <w:tblCellMar>
          <w:left w:w="0" w:type="dxa"/>
          <w:right w:w="0" w:type="dxa"/>
        </w:tblCellMar>
        <w:tblLook w:val="04A0" w:firstRow="1" w:lastRow="0" w:firstColumn="1" w:lastColumn="0" w:noHBand="0" w:noVBand="1"/>
      </w:tblPr>
      <w:tblGrid>
        <w:gridCol w:w="1812"/>
        <w:gridCol w:w="1812"/>
        <w:gridCol w:w="1812"/>
        <w:gridCol w:w="1813"/>
        <w:gridCol w:w="1813"/>
      </w:tblGrid>
      <w:tr w:rsidR="00591DFE" w:rsidRPr="00591DFE" w:rsidTr="00591DFE">
        <w:tc>
          <w:tcPr>
            <w:tcW w:w="1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1DFE" w:rsidRPr="00591DFE" w:rsidRDefault="00591DFE">
            <w:pPr>
              <w:rPr>
                <w:rFonts w:ascii="Arial" w:eastAsiaTheme="minorHAnsi" w:hAnsi="Arial" w:cs="Arial"/>
                <w:sz w:val="22"/>
                <w:szCs w:val="22"/>
                <w:lang w:eastAsia="en-US"/>
              </w:rPr>
            </w:pPr>
          </w:p>
        </w:tc>
        <w:tc>
          <w:tcPr>
            <w:tcW w:w="1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Stockholmare</w:t>
            </w:r>
          </w:p>
        </w:tc>
        <w:tc>
          <w:tcPr>
            <w:tcW w:w="1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Malmöbor</w:t>
            </w:r>
          </w:p>
        </w:tc>
        <w:tc>
          <w:tcPr>
            <w:tcW w:w="18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Göteborgare</w:t>
            </w:r>
          </w:p>
        </w:tc>
        <w:tc>
          <w:tcPr>
            <w:tcW w:w="18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Alla</w:t>
            </w:r>
          </w:p>
        </w:tc>
      </w:tr>
      <w:tr w:rsidR="00591DFE" w:rsidRPr="00591DFE" w:rsidTr="00591DFE">
        <w:tc>
          <w:tcPr>
            <w:tcW w:w="1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Hyresrätt</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41</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49</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43</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44</w:t>
            </w:r>
          </w:p>
        </w:tc>
      </w:tr>
      <w:tr w:rsidR="00591DFE" w:rsidRPr="00591DFE" w:rsidTr="00591DFE">
        <w:tc>
          <w:tcPr>
            <w:tcW w:w="1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Bostadsrätt</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46</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54</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46</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49</w:t>
            </w:r>
          </w:p>
        </w:tc>
      </w:tr>
      <w:tr w:rsidR="00591DFE" w:rsidRPr="00591DFE" w:rsidTr="00591DFE">
        <w:tc>
          <w:tcPr>
            <w:tcW w:w="1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Villa</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57</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62</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58</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59</w:t>
            </w:r>
          </w:p>
        </w:tc>
      </w:tr>
      <w:tr w:rsidR="00591DFE" w:rsidRPr="00591DFE" w:rsidTr="00591DFE">
        <w:tc>
          <w:tcPr>
            <w:tcW w:w="1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Genomsnitt</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50</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57</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43</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rsidR="00591DFE" w:rsidRPr="00591DFE" w:rsidRDefault="00591DFE">
            <w:pPr>
              <w:rPr>
                <w:rFonts w:ascii="Arial" w:eastAsiaTheme="minorHAnsi" w:hAnsi="Arial" w:cs="Arial"/>
                <w:sz w:val="22"/>
                <w:szCs w:val="22"/>
                <w:lang w:eastAsia="en-US"/>
              </w:rPr>
            </w:pPr>
            <w:r w:rsidRPr="00591DFE">
              <w:rPr>
                <w:rFonts w:ascii="Arial" w:hAnsi="Arial" w:cs="Arial"/>
                <w:sz w:val="22"/>
                <w:szCs w:val="22"/>
                <w:lang w:eastAsia="en-US"/>
              </w:rPr>
              <w:t>50</w:t>
            </w:r>
          </w:p>
        </w:tc>
      </w:tr>
    </w:tbl>
    <w:p w:rsidR="00591DFE" w:rsidRPr="00591DFE" w:rsidRDefault="00591DFE" w:rsidP="00591DFE">
      <w:pPr>
        <w:rPr>
          <w:rFonts w:ascii="Arial" w:eastAsiaTheme="minorHAnsi" w:hAnsi="Arial" w:cs="Arial"/>
          <w:sz w:val="22"/>
          <w:szCs w:val="22"/>
          <w:lang w:eastAsia="en-US"/>
        </w:rPr>
      </w:pPr>
    </w:p>
    <w:p w:rsidR="00591DFE" w:rsidRPr="00591DFE" w:rsidRDefault="00591DFE" w:rsidP="00591DFE">
      <w:pPr>
        <w:rPr>
          <w:rFonts w:ascii="Arial" w:hAnsi="Arial" w:cs="Arial"/>
          <w:sz w:val="22"/>
          <w:szCs w:val="22"/>
          <w:lang w:eastAsia="en-US"/>
        </w:rPr>
      </w:pPr>
    </w:p>
    <w:p w:rsidR="00DB1EB0" w:rsidRPr="00591DFE" w:rsidRDefault="00DB1EB0" w:rsidP="00DB1EB0">
      <w:pPr>
        <w:rPr>
          <w:rFonts w:ascii="Arial" w:hAnsi="Arial" w:cs="Arial"/>
          <w:color w:val="000000"/>
          <w:sz w:val="22"/>
          <w:szCs w:val="22"/>
        </w:rPr>
      </w:pPr>
    </w:p>
    <w:p w:rsidR="00DB1EB0" w:rsidRPr="00591DFE" w:rsidRDefault="00DB1EB0" w:rsidP="00DB1EB0">
      <w:pPr>
        <w:rPr>
          <w:rFonts w:ascii="Arial" w:hAnsi="Arial" w:cs="Arial"/>
          <w:b/>
          <w:sz w:val="22"/>
          <w:szCs w:val="22"/>
        </w:rPr>
      </w:pPr>
      <w:r w:rsidRPr="00591DFE">
        <w:rPr>
          <w:rFonts w:ascii="Arial" w:hAnsi="Arial" w:cs="Arial"/>
          <w:b/>
          <w:color w:val="000000"/>
          <w:sz w:val="22"/>
          <w:szCs w:val="22"/>
        </w:rPr>
        <w:t>Om Bjurfors</w:t>
      </w:r>
    </w:p>
    <w:p w:rsidR="00DB1EB0" w:rsidRPr="00591DFE" w:rsidRDefault="00DB1EB0" w:rsidP="00DB1EB0">
      <w:pPr>
        <w:rPr>
          <w:rFonts w:ascii="Arial" w:hAnsi="Arial" w:cs="Arial"/>
          <w:i/>
          <w:sz w:val="22"/>
          <w:szCs w:val="22"/>
        </w:rPr>
      </w:pPr>
      <w:r w:rsidRPr="00591DFE">
        <w:rPr>
          <w:rStyle w:val="Betoning"/>
          <w:rFonts w:ascii="Arial" w:hAnsi="Arial" w:cs="Arial"/>
          <w:sz w:val="22"/>
          <w:szCs w:val="22"/>
        </w:rPr>
        <w:t>Bjurfors är en av de marknadsledande fastighetsmäklarkedjorna i Sverige och är verksamma inom såväl privatmarknaden som den kommersiella fastighetsmarknaden. Bjurfors har cirka 370 medarbetare, och har kontor i Stockholm, Göteborg, Malmö, Linköping, Västerås, Halmstad, Åre, Bohuslän och i Båstad samt på Gotland, franska Rivieran och i Spanien.</w:t>
      </w:r>
    </w:p>
    <w:p w:rsidR="007E2E50" w:rsidRPr="00591DFE" w:rsidRDefault="007E2E50" w:rsidP="007E2E50">
      <w:pPr>
        <w:rPr>
          <w:rFonts w:ascii="Arial" w:hAnsi="Arial" w:cs="Arial"/>
          <w:color w:val="000000"/>
          <w:sz w:val="22"/>
          <w:szCs w:val="22"/>
        </w:rPr>
      </w:pPr>
    </w:p>
    <w:p w:rsidR="007E2E50" w:rsidRPr="00591DFE" w:rsidRDefault="007E2E50" w:rsidP="007E2E50">
      <w:pPr>
        <w:rPr>
          <w:rStyle w:val="Betoning"/>
          <w:rFonts w:ascii="Arial" w:hAnsi="Arial" w:cs="Arial"/>
          <w:sz w:val="22"/>
          <w:szCs w:val="22"/>
        </w:rPr>
      </w:pPr>
    </w:p>
    <w:p w:rsidR="007E2E50" w:rsidRPr="00591DFE" w:rsidRDefault="007E2E50" w:rsidP="007E2E50">
      <w:pPr>
        <w:rPr>
          <w:rStyle w:val="Betoning"/>
          <w:rFonts w:ascii="Arial" w:hAnsi="Arial" w:cs="Arial"/>
          <w:b/>
          <w:i w:val="0"/>
          <w:iCs w:val="0"/>
          <w:sz w:val="22"/>
          <w:szCs w:val="22"/>
        </w:rPr>
      </w:pPr>
    </w:p>
    <w:p w:rsidR="00EC2507" w:rsidRPr="00591DFE" w:rsidRDefault="00EC2507" w:rsidP="007E2E50">
      <w:pPr>
        <w:rPr>
          <w:rFonts w:ascii="Arial" w:hAnsi="Arial" w:cs="Arial"/>
          <w:b/>
          <w:sz w:val="22"/>
          <w:szCs w:val="22"/>
        </w:rPr>
      </w:pPr>
    </w:p>
    <w:p w:rsidR="00EC2507" w:rsidRPr="00591DFE" w:rsidRDefault="00EC2507" w:rsidP="007E2E50">
      <w:pPr>
        <w:rPr>
          <w:rFonts w:ascii="Arial" w:hAnsi="Arial" w:cs="Arial"/>
          <w:b/>
          <w:sz w:val="22"/>
          <w:szCs w:val="22"/>
        </w:rPr>
      </w:pPr>
    </w:p>
    <w:p w:rsidR="00EC2507" w:rsidRPr="00591DFE" w:rsidRDefault="00EC2507" w:rsidP="007E2E50">
      <w:pPr>
        <w:rPr>
          <w:rFonts w:ascii="Arial" w:hAnsi="Arial" w:cs="Arial"/>
          <w:b/>
          <w:sz w:val="22"/>
          <w:szCs w:val="22"/>
        </w:rPr>
      </w:pPr>
    </w:p>
    <w:p w:rsidR="00EE7DDE" w:rsidRPr="00591DFE" w:rsidRDefault="00EE7DDE" w:rsidP="00EE7DDE">
      <w:pPr>
        <w:rPr>
          <w:rFonts w:ascii="Arial" w:hAnsi="Arial" w:cs="Arial"/>
          <w:sz w:val="22"/>
          <w:szCs w:val="22"/>
        </w:rPr>
      </w:pPr>
    </w:p>
    <w:sectPr w:rsidR="00EE7DDE" w:rsidRPr="00591DFE" w:rsidSect="003B10F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507" w:rsidRDefault="00EC2507" w:rsidP="00EC2507">
      <w:r>
        <w:separator/>
      </w:r>
    </w:p>
  </w:endnote>
  <w:endnote w:type="continuationSeparator" w:id="0">
    <w:p w:rsidR="00EC2507" w:rsidRDefault="00EC2507" w:rsidP="00EC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600851"/>
      <w:docPartObj>
        <w:docPartGallery w:val="Page Numbers (Bottom of Page)"/>
        <w:docPartUnique/>
      </w:docPartObj>
    </w:sdtPr>
    <w:sdtEndPr/>
    <w:sdtContent>
      <w:p w:rsidR="00EC2507" w:rsidRDefault="00EC2507">
        <w:pPr>
          <w:pStyle w:val="Sidfot"/>
          <w:jc w:val="right"/>
        </w:pPr>
        <w:r>
          <w:fldChar w:fldCharType="begin"/>
        </w:r>
        <w:r>
          <w:instrText>PAGE   \* MERGEFORMAT</w:instrText>
        </w:r>
        <w:r>
          <w:fldChar w:fldCharType="separate"/>
        </w:r>
        <w:r w:rsidR="00591DFE">
          <w:rPr>
            <w:noProof/>
          </w:rPr>
          <w:t>1</w:t>
        </w:r>
        <w:r>
          <w:fldChar w:fldCharType="end"/>
        </w:r>
      </w:p>
    </w:sdtContent>
  </w:sdt>
  <w:p w:rsidR="00EC2507" w:rsidRDefault="00EC250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507" w:rsidRDefault="00EC2507" w:rsidP="00EC2507">
      <w:r>
        <w:separator/>
      </w:r>
    </w:p>
  </w:footnote>
  <w:footnote w:type="continuationSeparator" w:id="0">
    <w:p w:rsidR="00EC2507" w:rsidRDefault="00EC2507" w:rsidP="00EC2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07" w:rsidRDefault="00EC2507">
    <w:pPr>
      <w:pStyle w:val="Sidhuvud"/>
    </w:pPr>
    <w:r>
      <w:tab/>
    </w:r>
    <w:r>
      <w:tab/>
    </w:r>
    <w:r>
      <w:rPr>
        <w:rFonts w:ascii="Arial" w:hAnsi="Arial" w:cs="Arial"/>
        <w:noProof/>
      </w:rPr>
      <w:drawing>
        <wp:inline distT="0" distB="0" distL="0" distR="0" wp14:anchorId="53EA9445" wp14:editId="6946ECF6">
          <wp:extent cx="1543050" cy="696296"/>
          <wp:effectExtent l="0" t="0" r="0" b="889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urfors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702" cy="70335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21F3F"/>
    <w:multiLevelType w:val="hybridMultilevel"/>
    <w:tmpl w:val="EF2064A4"/>
    <w:lvl w:ilvl="0" w:tplc="34201B20">
      <w:numFmt w:val="bullet"/>
      <w:lvlText w:val="-"/>
      <w:lvlJc w:val="left"/>
      <w:pPr>
        <w:ind w:left="720" w:hanging="360"/>
      </w:pPr>
      <w:rPr>
        <w:rFonts w:ascii="Calibri" w:eastAsia="Times New Roman" w:hAnsi="Calibri"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16A1139"/>
    <w:multiLevelType w:val="hybridMultilevel"/>
    <w:tmpl w:val="1DC67B80"/>
    <w:lvl w:ilvl="0" w:tplc="A0B843AA">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1890335"/>
    <w:multiLevelType w:val="hybridMultilevel"/>
    <w:tmpl w:val="1F125E32"/>
    <w:lvl w:ilvl="0" w:tplc="461C2C18">
      <w:start w:val="4"/>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CCE3782"/>
    <w:multiLevelType w:val="hybridMultilevel"/>
    <w:tmpl w:val="AE66EB10"/>
    <w:lvl w:ilvl="0" w:tplc="4BFA0A68">
      <w:numFmt w:val="bullet"/>
      <w:lvlText w:val="-"/>
      <w:lvlJc w:val="left"/>
      <w:pPr>
        <w:ind w:left="720" w:hanging="360"/>
      </w:pPr>
      <w:rPr>
        <w:rFonts w:ascii="Calibri" w:eastAsiaTheme="minorHAnsi" w:hAnsi="Calibri"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EBB"/>
    <w:rsid w:val="00022B87"/>
    <w:rsid w:val="0003085B"/>
    <w:rsid w:val="0009174F"/>
    <w:rsid w:val="0009475E"/>
    <w:rsid w:val="000D2580"/>
    <w:rsid w:val="000E00B1"/>
    <w:rsid w:val="001171E3"/>
    <w:rsid w:val="00146A25"/>
    <w:rsid w:val="001B519B"/>
    <w:rsid w:val="001E6CE5"/>
    <w:rsid w:val="00224F3C"/>
    <w:rsid w:val="002802C6"/>
    <w:rsid w:val="002845AA"/>
    <w:rsid w:val="002A65F0"/>
    <w:rsid w:val="003079E4"/>
    <w:rsid w:val="00342296"/>
    <w:rsid w:val="00377A25"/>
    <w:rsid w:val="003B10F3"/>
    <w:rsid w:val="003E517B"/>
    <w:rsid w:val="00402E69"/>
    <w:rsid w:val="00495657"/>
    <w:rsid w:val="004A37D3"/>
    <w:rsid w:val="004B2156"/>
    <w:rsid w:val="004C4FC2"/>
    <w:rsid w:val="00540ED1"/>
    <w:rsid w:val="00591DFE"/>
    <w:rsid w:val="005A3863"/>
    <w:rsid w:val="005B0AA7"/>
    <w:rsid w:val="005D263D"/>
    <w:rsid w:val="005E49EA"/>
    <w:rsid w:val="005F2069"/>
    <w:rsid w:val="006A6EBB"/>
    <w:rsid w:val="006B21C2"/>
    <w:rsid w:val="0078768E"/>
    <w:rsid w:val="00792C14"/>
    <w:rsid w:val="007E2E50"/>
    <w:rsid w:val="008558E1"/>
    <w:rsid w:val="00863C94"/>
    <w:rsid w:val="008A4518"/>
    <w:rsid w:val="008B6039"/>
    <w:rsid w:val="008C573C"/>
    <w:rsid w:val="008D78D4"/>
    <w:rsid w:val="00924630"/>
    <w:rsid w:val="00946D31"/>
    <w:rsid w:val="009815E9"/>
    <w:rsid w:val="00B16910"/>
    <w:rsid w:val="00B63714"/>
    <w:rsid w:val="00BF68B0"/>
    <w:rsid w:val="00C11E57"/>
    <w:rsid w:val="00C51C8E"/>
    <w:rsid w:val="00C9382E"/>
    <w:rsid w:val="00CE066E"/>
    <w:rsid w:val="00CE4799"/>
    <w:rsid w:val="00CF67C1"/>
    <w:rsid w:val="00D278BA"/>
    <w:rsid w:val="00DA5329"/>
    <w:rsid w:val="00DB1EB0"/>
    <w:rsid w:val="00E11DBD"/>
    <w:rsid w:val="00E55844"/>
    <w:rsid w:val="00E62E70"/>
    <w:rsid w:val="00EA3A8A"/>
    <w:rsid w:val="00EB2948"/>
    <w:rsid w:val="00EC2507"/>
    <w:rsid w:val="00EE3DF0"/>
    <w:rsid w:val="00EE7DDE"/>
    <w:rsid w:val="00F231DB"/>
    <w:rsid w:val="00F50A04"/>
    <w:rsid w:val="00F732AD"/>
    <w:rsid w:val="00F75226"/>
    <w:rsid w:val="00FA79F0"/>
    <w:rsid w:val="00FE53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EBB"/>
    <w:pPr>
      <w:spacing w:after="0" w:line="240" w:lineRule="auto"/>
    </w:pPr>
    <w:rPr>
      <w:rFonts w:ascii="Times New Roman" w:eastAsia="Calibri"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6A6EBB"/>
    <w:pPr>
      <w:spacing w:after="0" w:line="240" w:lineRule="auto"/>
    </w:pPr>
  </w:style>
  <w:style w:type="character" w:styleId="Hyperlnk">
    <w:name w:val="Hyperlink"/>
    <w:basedOn w:val="Standardstycketeckensnitt"/>
    <w:unhideWhenUsed/>
    <w:rsid w:val="002845AA"/>
    <w:rPr>
      <w:color w:val="0000FF"/>
      <w:u w:val="single"/>
    </w:rPr>
  </w:style>
  <w:style w:type="paragraph" w:styleId="Ballongtext">
    <w:name w:val="Balloon Text"/>
    <w:basedOn w:val="Normal"/>
    <w:link w:val="BallongtextChar"/>
    <w:uiPriority w:val="99"/>
    <w:semiHidden/>
    <w:unhideWhenUsed/>
    <w:rsid w:val="00C51C8E"/>
    <w:rPr>
      <w:rFonts w:ascii="Tahoma" w:hAnsi="Tahoma" w:cs="Tahoma"/>
      <w:sz w:val="16"/>
      <w:szCs w:val="16"/>
    </w:rPr>
  </w:style>
  <w:style w:type="character" w:customStyle="1" w:styleId="BallongtextChar">
    <w:name w:val="Ballongtext Char"/>
    <w:basedOn w:val="Standardstycketeckensnitt"/>
    <w:link w:val="Ballongtext"/>
    <w:uiPriority w:val="99"/>
    <w:semiHidden/>
    <w:rsid w:val="00C51C8E"/>
    <w:rPr>
      <w:rFonts w:ascii="Tahoma" w:eastAsia="Calibri" w:hAnsi="Tahoma" w:cs="Tahoma"/>
      <w:sz w:val="16"/>
      <w:szCs w:val="16"/>
      <w:lang w:eastAsia="sv-SE"/>
    </w:rPr>
  </w:style>
  <w:style w:type="paragraph" w:styleId="Oformateradtext">
    <w:name w:val="Plain Text"/>
    <w:basedOn w:val="Normal"/>
    <w:link w:val="OformateradtextChar"/>
    <w:uiPriority w:val="99"/>
    <w:semiHidden/>
    <w:unhideWhenUsed/>
    <w:rsid w:val="00863C94"/>
    <w:rPr>
      <w:rFonts w:ascii="Calibri" w:eastAsia="Times New Roman" w:hAnsi="Calibri"/>
      <w:sz w:val="22"/>
      <w:szCs w:val="21"/>
    </w:rPr>
  </w:style>
  <w:style w:type="character" w:customStyle="1" w:styleId="OformateradtextChar">
    <w:name w:val="Oformaterad text Char"/>
    <w:basedOn w:val="Standardstycketeckensnitt"/>
    <w:link w:val="Oformateradtext"/>
    <w:uiPriority w:val="99"/>
    <w:semiHidden/>
    <w:rsid w:val="00863C94"/>
    <w:rPr>
      <w:rFonts w:ascii="Calibri" w:eastAsia="Times New Roman" w:hAnsi="Calibri" w:cs="Times New Roman"/>
      <w:szCs w:val="21"/>
      <w:lang w:eastAsia="sv-SE"/>
    </w:rPr>
  </w:style>
  <w:style w:type="character" w:customStyle="1" w:styleId="phone">
    <w:name w:val="phone"/>
    <w:basedOn w:val="Standardstycketeckensnitt"/>
    <w:rsid w:val="004A37D3"/>
  </w:style>
  <w:style w:type="paragraph" w:styleId="Liststycke">
    <w:name w:val="List Paragraph"/>
    <w:basedOn w:val="Normal"/>
    <w:uiPriority w:val="34"/>
    <w:qFormat/>
    <w:rsid w:val="00EE7DDE"/>
    <w:pPr>
      <w:ind w:left="720"/>
      <w:contextualSpacing/>
    </w:pPr>
  </w:style>
  <w:style w:type="character" w:styleId="Stark">
    <w:name w:val="Strong"/>
    <w:basedOn w:val="Standardstycketeckensnitt"/>
    <w:uiPriority w:val="22"/>
    <w:qFormat/>
    <w:rsid w:val="007E2E50"/>
    <w:rPr>
      <w:b/>
      <w:bCs/>
    </w:rPr>
  </w:style>
  <w:style w:type="character" w:styleId="Betoning">
    <w:name w:val="Emphasis"/>
    <w:basedOn w:val="Standardstycketeckensnitt"/>
    <w:uiPriority w:val="20"/>
    <w:qFormat/>
    <w:rsid w:val="007E2E50"/>
    <w:rPr>
      <w:i/>
      <w:iCs/>
    </w:rPr>
  </w:style>
  <w:style w:type="table" w:styleId="Tabellrutnt">
    <w:name w:val="Table Grid"/>
    <w:basedOn w:val="Normaltabell"/>
    <w:uiPriority w:val="39"/>
    <w:rsid w:val="007E2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huvud">
    <w:name w:val="header"/>
    <w:basedOn w:val="Normal"/>
    <w:link w:val="SidhuvudChar"/>
    <w:uiPriority w:val="99"/>
    <w:unhideWhenUsed/>
    <w:rsid w:val="00EC2507"/>
    <w:pPr>
      <w:tabs>
        <w:tab w:val="center" w:pos="4536"/>
        <w:tab w:val="right" w:pos="9072"/>
      </w:tabs>
    </w:pPr>
  </w:style>
  <w:style w:type="character" w:customStyle="1" w:styleId="SidhuvudChar">
    <w:name w:val="Sidhuvud Char"/>
    <w:basedOn w:val="Standardstycketeckensnitt"/>
    <w:link w:val="Sidhuvud"/>
    <w:uiPriority w:val="99"/>
    <w:rsid w:val="00EC2507"/>
    <w:rPr>
      <w:rFonts w:ascii="Times New Roman" w:eastAsia="Calibri" w:hAnsi="Times New Roman" w:cs="Times New Roman"/>
      <w:sz w:val="24"/>
      <w:szCs w:val="24"/>
      <w:lang w:eastAsia="sv-SE"/>
    </w:rPr>
  </w:style>
  <w:style w:type="paragraph" w:styleId="Sidfot">
    <w:name w:val="footer"/>
    <w:basedOn w:val="Normal"/>
    <w:link w:val="SidfotChar"/>
    <w:uiPriority w:val="99"/>
    <w:unhideWhenUsed/>
    <w:rsid w:val="00EC2507"/>
    <w:pPr>
      <w:tabs>
        <w:tab w:val="center" w:pos="4536"/>
        <w:tab w:val="right" w:pos="9072"/>
      </w:tabs>
    </w:pPr>
  </w:style>
  <w:style w:type="character" w:customStyle="1" w:styleId="SidfotChar">
    <w:name w:val="Sidfot Char"/>
    <w:basedOn w:val="Standardstycketeckensnitt"/>
    <w:link w:val="Sidfot"/>
    <w:uiPriority w:val="99"/>
    <w:rsid w:val="00EC2507"/>
    <w:rPr>
      <w:rFonts w:ascii="Times New Roman" w:eastAsia="Calibri" w:hAnsi="Times New Roman" w:cs="Times New Roman"/>
      <w:sz w:val="24"/>
      <w:szCs w:val="24"/>
      <w:lang w:eastAsia="sv-SE"/>
    </w:rPr>
  </w:style>
  <w:style w:type="table" w:customStyle="1" w:styleId="PlainTable3">
    <w:name w:val="Plain Table 3"/>
    <w:basedOn w:val="Normaltabell"/>
    <w:uiPriority w:val="43"/>
    <w:rsid w:val="00DB1EB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EBB"/>
    <w:pPr>
      <w:spacing w:after="0" w:line="240" w:lineRule="auto"/>
    </w:pPr>
    <w:rPr>
      <w:rFonts w:ascii="Times New Roman" w:eastAsia="Calibri"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6A6EBB"/>
    <w:pPr>
      <w:spacing w:after="0" w:line="240" w:lineRule="auto"/>
    </w:pPr>
  </w:style>
  <w:style w:type="character" w:styleId="Hyperlnk">
    <w:name w:val="Hyperlink"/>
    <w:basedOn w:val="Standardstycketeckensnitt"/>
    <w:unhideWhenUsed/>
    <w:rsid w:val="002845AA"/>
    <w:rPr>
      <w:color w:val="0000FF"/>
      <w:u w:val="single"/>
    </w:rPr>
  </w:style>
  <w:style w:type="paragraph" w:styleId="Ballongtext">
    <w:name w:val="Balloon Text"/>
    <w:basedOn w:val="Normal"/>
    <w:link w:val="BallongtextChar"/>
    <w:uiPriority w:val="99"/>
    <w:semiHidden/>
    <w:unhideWhenUsed/>
    <w:rsid w:val="00C51C8E"/>
    <w:rPr>
      <w:rFonts w:ascii="Tahoma" w:hAnsi="Tahoma" w:cs="Tahoma"/>
      <w:sz w:val="16"/>
      <w:szCs w:val="16"/>
    </w:rPr>
  </w:style>
  <w:style w:type="character" w:customStyle="1" w:styleId="BallongtextChar">
    <w:name w:val="Ballongtext Char"/>
    <w:basedOn w:val="Standardstycketeckensnitt"/>
    <w:link w:val="Ballongtext"/>
    <w:uiPriority w:val="99"/>
    <w:semiHidden/>
    <w:rsid w:val="00C51C8E"/>
    <w:rPr>
      <w:rFonts w:ascii="Tahoma" w:eastAsia="Calibri" w:hAnsi="Tahoma" w:cs="Tahoma"/>
      <w:sz w:val="16"/>
      <w:szCs w:val="16"/>
      <w:lang w:eastAsia="sv-SE"/>
    </w:rPr>
  </w:style>
  <w:style w:type="paragraph" w:styleId="Oformateradtext">
    <w:name w:val="Plain Text"/>
    <w:basedOn w:val="Normal"/>
    <w:link w:val="OformateradtextChar"/>
    <w:uiPriority w:val="99"/>
    <w:semiHidden/>
    <w:unhideWhenUsed/>
    <w:rsid w:val="00863C94"/>
    <w:rPr>
      <w:rFonts w:ascii="Calibri" w:eastAsia="Times New Roman" w:hAnsi="Calibri"/>
      <w:sz w:val="22"/>
      <w:szCs w:val="21"/>
    </w:rPr>
  </w:style>
  <w:style w:type="character" w:customStyle="1" w:styleId="OformateradtextChar">
    <w:name w:val="Oformaterad text Char"/>
    <w:basedOn w:val="Standardstycketeckensnitt"/>
    <w:link w:val="Oformateradtext"/>
    <w:uiPriority w:val="99"/>
    <w:semiHidden/>
    <w:rsid w:val="00863C94"/>
    <w:rPr>
      <w:rFonts w:ascii="Calibri" w:eastAsia="Times New Roman" w:hAnsi="Calibri" w:cs="Times New Roman"/>
      <w:szCs w:val="21"/>
      <w:lang w:eastAsia="sv-SE"/>
    </w:rPr>
  </w:style>
  <w:style w:type="character" w:customStyle="1" w:styleId="phone">
    <w:name w:val="phone"/>
    <w:basedOn w:val="Standardstycketeckensnitt"/>
    <w:rsid w:val="004A37D3"/>
  </w:style>
  <w:style w:type="paragraph" w:styleId="Liststycke">
    <w:name w:val="List Paragraph"/>
    <w:basedOn w:val="Normal"/>
    <w:uiPriority w:val="34"/>
    <w:qFormat/>
    <w:rsid w:val="00EE7DDE"/>
    <w:pPr>
      <w:ind w:left="720"/>
      <w:contextualSpacing/>
    </w:pPr>
  </w:style>
  <w:style w:type="character" w:styleId="Stark">
    <w:name w:val="Strong"/>
    <w:basedOn w:val="Standardstycketeckensnitt"/>
    <w:uiPriority w:val="22"/>
    <w:qFormat/>
    <w:rsid w:val="007E2E50"/>
    <w:rPr>
      <w:b/>
      <w:bCs/>
    </w:rPr>
  </w:style>
  <w:style w:type="character" w:styleId="Betoning">
    <w:name w:val="Emphasis"/>
    <w:basedOn w:val="Standardstycketeckensnitt"/>
    <w:uiPriority w:val="20"/>
    <w:qFormat/>
    <w:rsid w:val="007E2E50"/>
    <w:rPr>
      <w:i/>
      <w:iCs/>
    </w:rPr>
  </w:style>
  <w:style w:type="table" w:styleId="Tabellrutnt">
    <w:name w:val="Table Grid"/>
    <w:basedOn w:val="Normaltabell"/>
    <w:uiPriority w:val="39"/>
    <w:rsid w:val="007E2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huvud">
    <w:name w:val="header"/>
    <w:basedOn w:val="Normal"/>
    <w:link w:val="SidhuvudChar"/>
    <w:uiPriority w:val="99"/>
    <w:unhideWhenUsed/>
    <w:rsid w:val="00EC2507"/>
    <w:pPr>
      <w:tabs>
        <w:tab w:val="center" w:pos="4536"/>
        <w:tab w:val="right" w:pos="9072"/>
      </w:tabs>
    </w:pPr>
  </w:style>
  <w:style w:type="character" w:customStyle="1" w:styleId="SidhuvudChar">
    <w:name w:val="Sidhuvud Char"/>
    <w:basedOn w:val="Standardstycketeckensnitt"/>
    <w:link w:val="Sidhuvud"/>
    <w:uiPriority w:val="99"/>
    <w:rsid w:val="00EC2507"/>
    <w:rPr>
      <w:rFonts w:ascii="Times New Roman" w:eastAsia="Calibri" w:hAnsi="Times New Roman" w:cs="Times New Roman"/>
      <w:sz w:val="24"/>
      <w:szCs w:val="24"/>
      <w:lang w:eastAsia="sv-SE"/>
    </w:rPr>
  </w:style>
  <w:style w:type="paragraph" w:styleId="Sidfot">
    <w:name w:val="footer"/>
    <w:basedOn w:val="Normal"/>
    <w:link w:val="SidfotChar"/>
    <w:uiPriority w:val="99"/>
    <w:unhideWhenUsed/>
    <w:rsid w:val="00EC2507"/>
    <w:pPr>
      <w:tabs>
        <w:tab w:val="center" w:pos="4536"/>
        <w:tab w:val="right" w:pos="9072"/>
      </w:tabs>
    </w:pPr>
  </w:style>
  <w:style w:type="character" w:customStyle="1" w:styleId="SidfotChar">
    <w:name w:val="Sidfot Char"/>
    <w:basedOn w:val="Standardstycketeckensnitt"/>
    <w:link w:val="Sidfot"/>
    <w:uiPriority w:val="99"/>
    <w:rsid w:val="00EC2507"/>
    <w:rPr>
      <w:rFonts w:ascii="Times New Roman" w:eastAsia="Calibri" w:hAnsi="Times New Roman" w:cs="Times New Roman"/>
      <w:sz w:val="24"/>
      <w:szCs w:val="24"/>
      <w:lang w:eastAsia="sv-SE"/>
    </w:rPr>
  </w:style>
  <w:style w:type="table" w:customStyle="1" w:styleId="PlainTable3">
    <w:name w:val="Plain Table 3"/>
    <w:basedOn w:val="Normaltabell"/>
    <w:uiPriority w:val="43"/>
    <w:rsid w:val="00DB1EB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4595">
      <w:bodyDiv w:val="1"/>
      <w:marLeft w:val="0"/>
      <w:marRight w:val="0"/>
      <w:marTop w:val="0"/>
      <w:marBottom w:val="0"/>
      <w:divBdr>
        <w:top w:val="none" w:sz="0" w:space="0" w:color="auto"/>
        <w:left w:val="none" w:sz="0" w:space="0" w:color="auto"/>
        <w:bottom w:val="none" w:sz="0" w:space="0" w:color="auto"/>
        <w:right w:val="none" w:sz="0" w:space="0" w:color="auto"/>
      </w:divBdr>
    </w:div>
    <w:div w:id="146627573">
      <w:bodyDiv w:val="1"/>
      <w:marLeft w:val="0"/>
      <w:marRight w:val="0"/>
      <w:marTop w:val="0"/>
      <w:marBottom w:val="0"/>
      <w:divBdr>
        <w:top w:val="none" w:sz="0" w:space="0" w:color="auto"/>
        <w:left w:val="none" w:sz="0" w:space="0" w:color="auto"/>
        <w:bottom w:val="none" w:sz="0" w:space="0" w:color="auto"/>
        <w:right w:val="none" w:sz="0" w:space="0" w:color="auto"/>
      </w:divBdr>
    </w:div>
    <w:div w:id="271254157">
      <w:bodyDiv w:val="1"/>
      <w:marLeft w:val="0"/>
      <w:marRight w:val="0"/>
      <w:marTop w:val="0"/>
      <w:marBottom w:val="0"/>
      <w:divBdr>
        <w:top w:val="none" w:sz="0" w:space="0" w:color="auto"/>
        <w:left w:val="none" w:sz="0" w:space="0" w:color="auto"/>
        <w:bottom w:val="none" w:sz="0" w:space="0" w:color="auto"/>
        <w:right w:val="none" w:sz="0" w:space="0" w:color="auto"/>
      </w:divBdr>
    </w:div>
    <w:div w:id="373310745">
      <w:bodyDiv w:val="1"/>
      <w:marLeft w:val="0"/>
      <w:marRight w:val="0"/>
      <w:marTop w:val="0"/>
      <w:marBottom w:val="0"/>
      <w:divBdr>
        <w:top w:val="none" w:sz="0" w:space="0" w:color="auto"/>
        <w:left w:val="none" w:sz="0" w:space="0" w:color="auto"/>
        <w:bottom w:val="none" w:sz="0" w:space="0" w:color="auto"/>
        <w:right w:val="none" w:sz="0" w:space="0" w:color="auto"/>
      </w:divBdr>
    </w:div>
    <w:div w:id="1512141313">
      <w:bodyDiv w:val="1"/>
      <w:marLeft w:val="0"/>
      <w:marRight w:val="0"/>
      <w:marTop w:val="0"/>
      <w:marBottom w:val="0"/>
      <w:divBdr>
        <w:top w:val="none" w:sz="0" w:space="0" w:color="auto"/>
        <w:left w:val="none" w:sz="0" w:space="0" w:color="auto"/>
        <w:bottom w:val="none" w:sz="0" w:space="0" w:color="auto"/>
        <w:right w:val="none" w:sz="0" w:space="0" w:color="auto"/>
      </w:divBdr>
    </w:div>
    <w:div w:id="1884168326">
      <w:bodyDiv w:val="1"/>
      <w:marLeft w:val="0"/>
      <w:marRight w:val="0"/>
      <w:marTop w:val="0"/>
      <w:marBottom w:val="0"/>
      <w:divBdr>
        <w:top w:val="none" w:sz="0" w:space="0" w:color="auto"/>
        <w:left w:val="none" w:sz="0" w:space="0" w:color="auto"/>
        <w:bottom w:val="none" w:sz="0" w:space="0" w:color="auto"/>
        <w:right w:val="none" w:sz="0" w:space="0" w:color="auto"/>
      </w:divBdr>
    </w:div>
    <w:div w:id="1936665424">
      <w:bodyDiv w:val="1"/>
      <w:marLeft w:val="0"/>
      <w:marRight w:val="0"/>
      <w:marTop w:val="0"/>
      <w:marBottom w:val="0"/>
      <w:divBdr>
        <w:top w:val="none" w:sz="0" w:space="0" w:color="auto"/>
        <w:left w:val="none" w:sz="0" w:space="0" w:color="auto"/>
        <w:bottom w:val="none" w:sz="0" w:space="0" w:color="auto"/>
        <w:right w:val="none" w:sz="0" w:space="0" w:color="auto"/>
      </w:divBdr>
    </w:div>
    <w:div w:id="203360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la.lundqvist@bjurfors.s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3333</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Bjurfors i Göteborg AB</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Wärmare</dc:creator>
  <cp:lastModifiedBy>Karin Hallerbäck Scherr</cp:lastModifiedBy>
  <cp:revision>2</cp:revision>
  <cp:lastPrinted>2014-02-03T14:28:00Z</cp:lastPrinted>
  <dcterms:created xsi:type="dcterms:W3CDTF">2014-11-12T10:06:00Z</dcterms:created>
  <dcterms:modified xsi:type="dcterms:W3CDTF">2014-11-12T10:06:00Z</dcterms:modified>
</cp:coreProperties>
</file>