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F5719C" w14:textId="5031C477" w:rsidR="00597D84" w:rsidRPr="008C388C" w:rsidRDefault="00E8072E" w:rsidP="00597D84">
      <w:pPr>
        <w:ind w:right="-2"/>
        <w:jc w:val="both"/>
        <w:rPr>
          <w:rFonts w:ascii="Arial Narrow" w:hAnsi="Arial Narrow" w:cs="Arial"/>
          <w:b/>
          <w:color w:val="auto"/>
          <w:sz w:val="22"/>
          <w:szCs w:val="18"/>
          <w:lang w:val="en-US"/>
        </w:rPr>
      </w:pPr>
      <w:r w:rsidRPr="008C388C">
        <w:rPr>
          <w:rFonts w:ascii="Arial Narrow" w:hAnsi="Arial Narrow"/>
          <w:noProof/>
          <w:lang w:val="it-IT"/>
        </w:rPr>
        <w:drawing>
          <wp:anchor distT="0" distB="0" distL="114300" distR="114300" simplePos="0" relativeHeight="251661312" behindDoc="1" locked="1" layoutInCell="1" allowOverlap="1" wp14:anchorId="204AED7D" wp14:editId="5A7AE029">
            <wp:simplePos x="0" y="0"/>
            <wp:positionH relativeFrom="column">
              <wp:posOffset>204470</wp:posOffset>
            </wp:positionH>
            <wp:positionV relativeFrom="page">
              <wp:posOffset>1785620</wp:posOffset>
            </wp:positionV>
            <wp:extent cx="931545" cy="572135"/>
            <wp:effectExtent l="0" t="0" r="8255" b="12065"/>
            <wp:wrapNone/>
            <wp:docPr id="79" name="Immagine 79" descr="Immagine che contiene testo,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descr="Immagine che contiene testo, clipart&#10;&#10;Descrizione generata automaticamente"/>
                    <pic:cNvPicPr/>
                  </pic:nvPicPr>
                  <pic:blipFill>
                    <a:blip r:embed="rId9"/>
                    <a:stretch>
                      <a:fillRect/>
                    </a:stretch>
                  </pic:blipFill>
                  <pic:spPr>
                    <a:xfrm>
                      <a:off x="0" y="0"/>
                      <a:ext cx="931545" cy="572135"/>
                    </a:xfrm>
                    <a:prstGeom prst="rect">
                      <a:avLst/>
                    </a:prstGeom>
                  </pic:spPr>
                </pic:pic>
              </a:graphicData>
            </a:graphic>
            <wp14:sizeRelH relativeFrom="margin">
              <wp14:pctWidth>0</wp14:pctWidth>
            </wp14:sizeRelH>
            <wp14:sizeRelV relativeFrom="margin">
              <wp14:pctHeight>0</wp14:pctHeight>
            </wp14:sizeRelV>
          </wp:anchor>
        </w:drawing>
      </w:r>
    </w:p>
    <w:p w14:paraId="51145299" w14:textId="77777777" w:rsidR="00597D84" w:rsidRPr="004E0970" w:rsidRDefault="00597D84" w:rsidP="00B042E6">
      <w:pPr>
        <w:jc w:val="both"/>
        <w:rPr>
          <w:rFonts w:cs="Arial"/>
          <w:b/>
          <w:color w:val="auto"/>
          <w:sz w:val="22"/>
          <w:szCs w:val="22"/>
          <w:lang w:val="en-US"/>
        </w:rPr>
      </w:pPr>
    </w:p>
    <w:p w14:paraId="5C4B8FBC" w14:textId="407A4B70" w:rsidR="008A44CF" w:rsidRPr="004E0970" w:rsidRDefault="008A44CF" w:rsidP="00B042E6">
      <w:pPr>
        <w:pStyle w:val="Default"/>
        <w:jc w:val="both"/>
        <w:rPr>
          <w:b/>
          <w:bCs/>
          <w:color w:val="auto"/>
          <w:sz w:val="28"/>
          <w:szCs w:val="28"/>
          <w:lang w:val="en-US"/>
        </w:rPr>
      </w:pPr>
      <w:bookmarkStart w:id="0" w:name="_Hlk144210361"/>
      <w:bookmarkStart w:id="1" w:name="_Hlk514418104"/>
      <w:r w:rsidRPr="004E0970">
        <w:rPr>
          <w:b/>
          <w:bCs/>
          <w:color w:val="auto"/>
          <w:sz w:val="28"/>
          <w:szCs w:val="28"/>
          <w:lang w:val="en-US"/>
        </w:rPr>
        <w:t>IVECO BUS and H</w:t>
      </w:r>
      <w:r w:rsidR="00953467" w:rsidRPr="004E0970">
        <w:rPr>
          <w:b/>
          <w:bCs/>
          <w:color w:val="auto"/>
          <w:sz w:val="28"/>
          <w:szCs w:val="28"/>
          <w:lang w:val="en-US"/>
        </w:rPr>
        <w:t>yundai</w:t>
      </w:r>
      <w:r w:rsidR="00FE5874" w:rsidRPr="004E0970">
        <w:rPr>
          <w:b/>
          <w:bCs/>
          <w:color w:val="auto"/>
          <w:sz w:val="28"/>
          <w:szCs w:val="28"/>
          <w:lang w:val="en-US"/>
        </w:rPr>
        <w:t xml:space="preserve"> Motor Company</w:t>
      </w:r>
      <w:r w:rsidRPr="004E0970">
        <w:rPr>
          <w:b/>
          <w:bCs/>
          <w:color w:val="auto"/>
          <w:sz w:val="28"/>
          <w:szCs w:val="28"/>
          <w:lang w:val="en-US"/>
        </w:rPr>
        <w:t xml:space="preserve"> unveil in world-premiere at Busworld in Brussels the E-WAY H2, a new fuel cell city bus</w:t>
      </w:r>
      <w:bookmarkEnd w:id="0"/>
      <w:r w:rsidRPr="004E0970">
        <w:rPr>
          <w:b/>
          <w:bCs/>
          <w:color w:val="auto"/>
          <w:sz w:val="28"/>
          <w:szCs w:val="28"/>
          <w:lang w:val="en-US"/>
        </w:rPr>
        <w:t xml:space="preserve"> </w:t>
      </w:r>
    </w:p>
    <w:p w14:paraId="59D60A5E" w14:textId="77777777" w:rsidR="008A44CF" w:rsidRPr="004E0970" w:rsidRDefault="008A44CF" w:rsidP="008A44CF">
      <w:pPr>
        <w:pStyle w:val="Default"/>
        <w:rPr>
          <w:sz w:val="22"/>
          <w:szCs w:val="22"/>
          <w:lang w:val="en-US"/>
        </w:rPr>
      </w:pPr>
    </w:p>
    <w:p w14:paraId="0358A7A5" w14:textId="77777777" w:rsidR="008A44CF" w:rsidRPr="004E0970" w:rsidRDefault="008A44CF" w:rsidP="008A44CF">
      <w:pPr>
        <w:pStyle w:val="Default"/>
        <w:rPr>
          <w:sz w:val="22"/>
          <w:szCs w:val="22"/>
          <w:lang w:val="en-US"/>
        </w:rPr>
      </w:pPr>
    </w:p>
    <w:p w14:paraId="7B242334" w14:textId="0491CCFC" w:rsidR="008A44CF" w:rsidRPr="004E0970" w:rsidRDefault="008A44CF" w:rsidP="008A44CF">
      <w:pPr>
        <w:pStyle w:val="Default"/>
        <w:jc w:val="both"/>
        <w:rPr>
          <w:i/>
          <w:iCs/>
          <w:sz w:val="22"/>
          <w:szCs w:val="22"/>
          <w:lang w:val="en-US"/>
        </w:rPr>
      </w:pPr>
      <w:r w:rsidRPr="004E0970">
        <w:rPr>
          <w:i/>
          <w:iCs/>
          <w:sz w:val="22"/>
          <w:szCs w:val="22"/>
          <w:lang w:val="en-US"/>
        </w:rPr>
        <w:t xml:space="preserve">IVECO BUS and </w:t>
      </w:r>
      <w:r w:rsidRPr="004E0970">
        <w:rPr>
          <w:i/>
          <w:iCs/>
          <w:color w:val="auto"/>
          <w:sz w:val="22"/>
          <w:szCs w:val="22"/>
          <w:lang w:val="en-US"/>
        </w:rPr>
        <w:t>H</w:t>
      </w:r>
      <w:r w:rsidR="00953467" w:rsidRPr="004E0970">
        <w:rPr>
          <w:i/>
          <w:iCs/>
          <w:color w:val="auto"/>
          <w:sz w:val="22"/>
          <w:szCs w:val="22"/>
          <w:lang w:val="en-US"/>
        </w:rPr>
        <w:t>yunda</w:t>
      </w:r>
      <w:r w:rsidR="00FE5874" w:rsidRPr="004E0970">
        <w:rPr>
          <w:i/>
          <w:iCs/>
          <w:color w:val="auto"/>
          <w:sz w:val="22"/>
          <w:szCs w:val="22"/>
          <w:lang w:val="en-US"/>
        </w:rPr>
        <w:t>i Motor Company</w:t>
      </w:r>
      <w:r w:rsidRPr="004E0970">
        <w:rPr>
          <w:i/>
          <w:iCs/>
          <w:color w:val="auto"/>
          <w:sz w:val="22"/>
          <w:szCs w:val="22"/>
          <w:lang w:val="en-US"/>
        </w:rPr>
        <w:t xml:space="preserve"> </w:t>
      </w:r>
      <w:r w:rsidRPr="004E0970">
        <w:rPr>
          <w:i/>
          <w:iCs/>
          <w:sz w:val="22"/>
          <w:szCs w:val="22"/>
          <w:lang w:val="en-US"/>
        </w:rPr>
        <w:t xml:space="preserve">unveiled today the first IVECO BUS E-WAY H2 at Busworld 2023 in Brussels, reflecting that the partnership between the two companies in accelerating the transition to carbon neutrality has proven to be very successful working together. </w:t>
      </w:r>
    </w:p>
    <w:p w14:paraId="34677FEC" w14:textId="77777777" w:rsidR="008A44CF" w:rsidRPr="004E0970" w:rsidRDefault="008A44CF" w:rsidP="008A44CF">
      <w:pPr>
        <w:pStyle w:val="Default"/>
        <w:jc w:val="both"/>
        <w:rPr>
          <w:sz w:val="22"/>
          <w:szCs w:val="22"/>
          <w:lang w:val="en-US"/>
        </w:rPr>
      </w:pPr>
    </w:p>
    <w:p w14:paraId="01A3484C" w14:textId="77777777" w:rsidR="008A44CF" w:rsidRPr="004E0970" w:rsidRDefault="008A44CF" w:rsidP="008A44CF">
      <w:pPr>
        <w:pStyle w:val="Default"/>
        <w:jc w:val="both"/>
        <w:rPr>
          <w:sz w:val="22"/>
          <w:szCs w:val="22"/>
          <w:lang w:val="en-US"/>
        </w:rPr>
      </w:pPr>
    </w:p>
    <w:p w14:paraId="70192AA1" w14:textId="212F67EC" w:rsidR="008A44CF" w:rsidRPr="004E0970" w:rsidRDefault="00467EBA" w:rsidP="008A44CF">
      <w:pPr>
        <w:pStyle w:val="Default"/>
        <w:jc w:val="both"/>
        <w:rPr>
          <w:sz w:val="22"/>
          <w:szCs w:val="22"/>
          <w:lang w:val="en-US"/>
        </w:rPr>
      </w:pPr>
      <w:r w:rsidRPr="004E0970">
        <w:rPr>
          <w:sz w:val="22"/>
          <w:szCs w:val="22"/>
          <w:lang w:val="en-US"/>
        </w:rPr>
        <w:t>Vénissieux</w:t>
      </w:r>
      <w:r w:rsidR="008A44CF" w:rsidRPr="004E0970">
        <w:rPr>
          <w:sz w:val="22"/>
          <w:szCs w:val="22"/>
          <w:lang w:val="en-US"/>
        </w:rPr>
        <w:t xml:space="preserve">, 6 October 2023 </w:t>
      </w:r>
    </w:p>
    <w:p w14:paraId="108543F9" w14:textId="77777777" w:rsidR="008A44CF" w:rsidRPr="004E0970" w:rsidRDefault="008A44CF" w:rsidP="008A44CF">
      <w:pPr>
        <w:pStyle w:val="Default"/>
        <w:jc w:val="both"/>
        <w:rPr>
          <w:sz w:val="22"/>
          <w:szCs w:val="22"/>
          <w:lang w:val="en-US"/>
        </w:rPr>
      </w:pPr>
    </w:p>
    <w:p w14:paraId="638D729C" w14:textId="5D4793C7" w:rsidR="008A44CF" w:rsidRPr="004E0970" w:rsidRDefault="008A44CF" w:rsidP="008A44CF">
      <w:pPr>
        <w:pStyle w:val="Default"/>
        <w:jc w:val="both"/>
        <w:rPr>
          <w:color w:val="4471C4"/>
          <w:sz w:val="22"/>
          <w:szCs w:val="22"/>
          <w:lang w:val="en-US"/>
        </w:rPr>
      </w:pPr>
      <w:r w:rsidRPr="004E0970">
        <w:rPr>
          <w:sz w:val="22"/>
          <w:szCs w:val="22"/>
          <w:lang w:val="en-US"/>
        </w:rPr>
        <w:t>In July 2022, the two companies IVECO BUS</w:t>
      </w:r>
      <w:r w:rsidR="00897A49" w:rsidRPr="004E0970">
        <w:rPr>
          <w:sz w:val="22"/>
          <w:szCs w:val="22"/>
          <w:lang w:val="en-US"/>
        </w:rPr>
        <w:t>, the urban, intercity and tourism bus brand of Iveco Group N.V. (EXM: IVG</w:t>
      </w:r>
      <w:r w:rsidR="00B042E6" w:rsidRPr="004E0970">
        <w:rPr>
          <w:sz w:val="22"/>
          <w:szCs w:val="22"/>
          <w:lang w:val="en-US"/>
        </w:rPr>
        <w:t>), and</w:t>
      </w:r>
      <w:r w:rsidR="00953467" w:rsidRPr="004E0970">
        <w:rPr>
          <w:sz w:val="22"/>
          <w:szCs w:val="22"/>
          <w:lang w:val="en-US"/>
        </w:rPr>
        <w:t xml:space="preserve"> Hyundai Motor Company</w:t>
      </w:r>
      <w:r w:rsidR="00996615" w:rsidRPr="004E0970">
        <w:rPr>
          <w:sz w:val="22"/>
          <w:szCs w:val="22"/>
          <w:lang w:val="en-US"/>
        </w:rPr>
        <w:t xml:space="preserve">, represented by its group-wide fuel cell system-based hydrogen business brand </w:t>
      </w:r>
      <w:r w:rsidR="00996615" w:rsidRPr="004E0970">
        <w:rPr>
          <w:color w:val="auto"/>
          <w:sz w:val="22"/>
          <w:szCs w:val="22"/>
          <w:lang w:val="en-US"/>
        </w:rPr>
        <w:t>HTWO,</w:t>
      </w:r>
      <w:r w:rsidR="00256490" w:rsidRPr="004E0970">
        <w:rPr>
          <w:color w:val="auto"/>
          <w:sz w:val="22"/>
          <w:szCs w:val="22"/>
          <w:lang w:val="en-US"/>
        </w:rPr>
        <w:t xml:space="preserve"> </w:t>
      </w:r>
      <w:r w:rsidRPr="004E0970">
        <w:rPr>
          <w:color w:val="auto"/>
          <w:sz w:val="22"/>
          <w:szCs w:val="22"/>
          <w:lang w:val="en-US"/>
        </w:rPr>
        <w:t>joi</w:t>
      </w:r>
      <w:r w:rsidRPr="004E0970">
        <w:rPr>
          <w:sz w:val="22"/>
          <w:szCs w:val="22"/>
          <w:lang w:val="en-US"/>
        </w:rPr>
        <w:t>ntly announced hydrogen-powered IVECO BUS vehicles equipped with Hyundai’s fuel cell system, with expected relevant advantages in terms of performance and emissions, demonstrating their ambitious goals to help accelerate the transition towards net zero carbon.</w:t>
      </w:r>
    </w:p>
    <w:p w14:paraId="4472ABA1" w14:textId="77777777" w:rsidR="008A44CF" w:rsidRPr="004E0970" w:rsidRDefault="008A44CF" w:rsidP="008A44CF">
      <w:pPr>
        <w:pStyle w:val="Default"/>
        <w:jc w:val="both"/>
        <w:rPr>
          <w:color w:val="4471C4"/>
          <w:sz w:val="22"/>
          <w:szCs w:val="22"/>
          <w:lang w:val="en-US"/>
        </w:rPr>
      </w:pPr>
    </w:p>
    <w:p w14:paraId="7E2F1AF9" w14:textId="77777777" w:rsidR="008A44CF" w:rsidRPr="004E0970" w:rsidRDefault="008A44CF" w:rsidP="008A44CF">
      <w:pPr>
        <w:pStyle w:val="Default"/>
        <w:jc w:val="both"/>
        <w:rPr>
          <w:sz w:val="22"/>
          <w:szCs w:val="22"/>
          <w:lang w:val="en-US"/>
        </w:rPr>
      </w:pPr>
      <w:r w:rsidRPr="004E0970">
        <w:rPr>
          <w:sz w:val="22"/>
          <w:szCs w:val="22"/>
          <w:lang w:val="en-US"/>
        </w:rPr>
        <w:t xml:space="preserve">Today, they unveil the E-WAY H2, Fuel Cell Electric Vehicle (FCEV), which will enlarge IVECO BUS zero emission solutions for cities, within a range that currently includes last generation Battery Electric Vehicle (BEV) models, paving the way to a cleaner and greener world. </w:t>
      </w:r>
    </w:p>
    <w:p w14:paraId="323B8D6C" w14:textId="77777777" w:rsidR="008A44CF" w:rsidRPr="004E0970" w:rsidRDefault="008A44CF" w:rsidP="008A44CF">
      <w:pPr>
        <w:pStyle w:val="Default"/>
        <w:rPr>
          <w:sz w:val="22"/>
          <w:szCs w:val="22"/>
          <w:lang w:val="en-US"/>
        </w:rPr>
      </w:pPr>
    </w:p>
    <w:p w14:paraId="5E4E2A43" w14:textId="37B89475" w:rsidR="008A44CF" w:rsidRPr="004E0970" w:rsidRDefault="00996615" w:rsidP="00996615">
      <w:pPr>
        <w:pStyle w:val="Default"/>
        <w:jc w:val="both"/>
        <w:rPr>
          <w:sz w:val="22"/>
          <w:szCs w:val="22"/>
          <w:lang w:val="en-US"/>
        </w:rPr>
      </w:pPr>
      <w:r w:rsidRPr="004E0970">
        <w:rPr>
          <w:sz w:val="22"/>
          <w:szCs w:val="22"/>
          <w:lang w:val="en-US"/>
        </w:rPr>
        <w:t>“</w:t>
      </w:r>
      <w:r w:rsidRPr="004E0970">
        <w:rPr>
          <w:i/>
          <w:iCs/>
          <w:sz w:val="22"/>
          <w:szCs w:val="22"/>
          <w:lang w:val="en-US"/>
        </w:rPr>
        <w:t>Hyundai is leading the path to a better future in many different ways, and hydrogen is one of the key drivers that is accelerating its movement toward net zero carbon in the mobility sector</w:t>
      </w:r>
      <w:r w:rsidRPr="004E0970">
        <w:rPr>
          <w:sz w:val="22"/>
          <w:szCs w:val="22"/>
          <w:lang w:val="en-US"/>
        </w:rPr>
        <w:t>,” said Ken Ramirez, Executive Vice President and Head of Global Commercial Vehicle &amp; Hydrogen Business at Hyundai Motor Company. “</w:t>
      </w:r>
      <w:r w:rsidRPr="004E0970">
        <w:rPr>
          <w:i/>
          <w:iCs/>
          <w:sz w:val="22"/>
          <w:szCs w:val="22"/>
          <w:lang w:val="en-US"/>
        </w:rPr>
        <w:t>We are thrilled to see our advanced fuel cell technology, the result of 25 years of research and development, powering E-WAY, one of the great city buses in Europe. We expect to see more fruitful results from the partnership that will usher in clean transportation in the near future</w:t>
      </w:r>
      <w:r w:rsidRPr="004E0970">
        <w:rPr>
          <w:sz w:val="22"/>
          <w:szCs w:val="22"/>
          <w:lang w:val="en-US"/>
        </w:rPr>
        <w:t>.”</w:t>
      </w:r>
    </w:p>
    <w:p w14:paraId="49A94695" w14:textId="77777777" w:rsidR="00996615" w:rsidRPr="004E0970" w:rsidRDefault="00996615" w:rsidP="00996615">
      <w:pPr>
        <w:pStyle w:val="Default"/>
        <w:jc w:val="both"/>
        <w:rPr>
          <w:sz w:val="22"/>
          <w:szCs w:val="22"/>
          <w:lang w:val="en-US"/>
        </w:rPr>
      </w:pPr>
    </w:p>
    <w:p w14:paraId="77B84199" w14:textId="7C96A19E" w:rsidR="008A44CF" w:rsidRPr="004E0970" w:rsidRDefault="008A44CF" w:rsidP="008A44CF">
      <w:pPr>
        <w:pStyle w:val="Default"/>
        <w:spacing w:line="300" w:lineRule="exact"/>
        <w:jc w:val="both"/>
        <w:rPr>
          <w:i/>
          <w:sz w:val="22"/>
          <w:szCs w:val="22"/>
          <w:lang w:val="en-US"/>
        </w:rPr>
      </w:pPr>
      <w:r w:rsidRPr="004E0970">
        <w:rPr>
          <w:color w:val="auto"/>
          <w:sz w:val="22"/>
          <w:szCs w:val="22"/>
          <w:lang w:val="en-US"/>
        </w:rPr>
        <w:t>“</w:t>
      </w:r>
      <w:r w:rsidRPr="004E0970">
        <w:rPr>
          <w:i/>
          <w:iCs/>
          <w:color w:val="auto"/>
          <w:sz w:val="22"/>
          <w:szCs w:val="22"/>
          <w:lang w:val="en-US"/>
        </w:rPr>
        <w:t xml:space="preserve">We are thrilled to present the first hydrogen-powered E-WAY to the world. This exciting milestone in our sustainability journey is an outcome of the successful collaboration between IVECO BUS and </w:t>
      </w:r>
      <w:r w:rsidR="009441D4" w:rsidRPr="004E0970">
        <w:rPr>
          <w:i/>
          <w:iCs/>
          <w:color w:val="auto"/>
          <w:sz w:val="22"/>
          <w:szCs w:val="22"/>
          <w:lang w:val="en-US"/>
        </w:rPr>
        <w:t>HTWO</w:t>
      </w:r>
      <w:r w:rsidRPr="004E0970">
        <w:rPr>
          <w:i/>
          <w:iCs/>
          <w:color w:val="auto"/>
          <w:sz w:val="22"/>
          <w:szCs w:val="22"/>
          <w:lang w:val="en-US"/>
        </w:rPr>
        <w:t xml:space="preserve"> and shows how we can, by combining our strengths, foster a people transportation system that is environmentally friendly, helping to fight climate change and create a healthier future for generations to come</w:t>
      </w:r>
      <w:r w:rsidRPr="004E0970">
        <w:rPr>
          <w:color w:val="auto"/>
          <w:sz w:val="22"/>
          <w:szCs w:val="22"/>
          <w:lang w:val="en-US"/>
        </w:rPr>
        <w:t xml:space="preserve">.” said </w:t>
      </w:r>
      <w:r w:rsidRPr="004E0970">
        <w:rPr>
          <w:sz w:val="22"/>
          <w:szCs w:val="22"/>
          <w:lang w:val="en-US"/>
        </w:rPr>
        <w:t>Domenico Nucera, President, Bus Business Unit</w:t>
      </w:r>
      <w:r w:rsidR="00897A49" w:rsidRPr="004E0970">
        <w:rPr>
          <w:sz w:val="22"/>
          <w:szCs w:val="22"/>
          <w:lang w:val="en-US"/>
        </w:rPr>
        <w:t>, Iveco Group</w:t>
      </w:r>
      <w:r w:rsidRPr="004E0970">
        <w:rPr>
          <w:sz w:val="22"/>
          <w:szCs w:val="22"/>
          <w:lang w:val="en-US"/>
        </w:rPr>
        <w:t>.</w:t>
      </w:r>
    </w:p>
    <w:p w14:paraId="72B9950C" w14:textId="12B4ABEB" w:rsidR="008A44CF" w:rsidRPr="004E0970" w:rsidRDefault="008A44CF" w:rsidP="008A44CF">
      <w:pPr>
        <w:pStyle w:val="Default"/>
        <w:jc w:val="both"/>
        <w:rPr>
          <w:color w:val="auto"/>
          <w:sz w:val="22"/>
          <w:szCs w:val="22"/>
          <w:lang w:val="en-US"/>
        </w:rPr>
      </w:pPr>
    </w:p>
    <w:p w14:paraId="38341B61" w14:textId="219807BA" w:rsidR="002245A2" w:rsidRPr="004E0970" w:rsidRDefault="002245A2" w:rsidP="002245A2">
      <w:pPr>
        <w:jc w:val="both"/>
        <w:rPr>
          <w:rFonts w:cs="Arial"/>
          <w:color w:val="auto"/>
          <w:sz w:val="22"/>
          <w:szCs w:val="22"/>
          <w:lang w:val="en-US"/>
        </w:rPr>
      </w:pPr>
      <w:r w:rsidRPr="004E0970">
        <w:rPr>
          <w:rFonts w:cs="Arial"/>
          <w:color w:val="auto"/>
          <w:sz w:val="22"/>
          <w:szCs w:val="22"/>
          <w:lang w:val="en-US"/>
        </w:rPr>
        <w:lastRenderedPageBreak/>
        <w:t xml:space="preserve">To </w:t>
      </w:r>
      <w:r w:rsidR="00996615" w:rsidRPr="004E0970">
        <w:rPr>
          <w:rFonts w:cs="Arial"/>
          <w:color w:val="auto"/>
          <w:sz w:val="22"/>
          <w:szCs w:val="22"/>
          <w:lang w:val="en-US"/>
        </w:rPr>
        <w:t>deliver</w:t>
      </w:r>
      <w:r w:rsidRPr="004E0970">
        <w:rPr>
          <w:rFonts w:cs="Arial"/>
          <w:color w:val="auto"/>
          <w:sz w:val="22"/>
          <w:szCs w:val="22"/>
          <w:lang w:val="en-US"/>
        </w:rPr>
        <w:t xml:space="preserve"> </w:t>
      </w:r>
      <w:r w:rsidRPr="004E0970">
        <w:rPr>
          <w:rFonts w:eastAsia="Calibri" w:cs="Arial"/>
          <w:color w:val="auto"/>
          <w:sz w:val="22"/>
          <w:szCs w:val="22"/>
          <w:lang w:val="en-US"/>
        </w:rPr>
        <w:t xml:space="preserve">energy and power and </w:t>
      </w:r>
      <w:r w:rsidR="00996615" w:rsidRPr="004E0970">
        <w:rPr>
          <w:rFonts w:cs="Arial"/>
          <w:color w:val="auto"/>
          <w:sz w:val="22"/>
          <w:szCs w:val="22"/>
          <w:lang w:val="en-US"/>
        </w:rPr>
        <w:t>achieve the highest efficiency and long life of both battery and fuel cell</w:t>
      </w:r>
      <w:r w:rsidRPr="004E0970">
        <w:rPr>
          <w:rFonts w:eastAsia="Calibri" w:cs="Arial"/>
          <w:color w:val="auto"/>
          <w:sz w:val="22"/>
          <w:szCs w:val="22"/>
          <w:lang w:val="en-US"/>
        </w:rPr>
        <w:t xml:space="preserve">, IVECO BUS developed a new </w:t>
      </w:r>
      <w:r w:rsidRPr="004E0970">
        <w:rPr>
          <w:rFonts w:cs="Arial"/>
          <w:color w:val="auto"/>
          <w:sz w:val="22"/>
          <w:szCs w:val="22"/>
          <w:lang w:val="en-US"/>
        </w:rPr>
        <w:t xml:space="preserve">hybrid-mid power concept </w:t>
      </w:r>
      <w:r w:rsidRPr="004E0970">
        <w:rPr>
          <w:rFonts w:eastAsia="Calibri" w:cs="Arial"/>
          <w:color w:val="auto"/>
          <w:sz w:val="22"/>
          <w:szCs w:val="22"/>
          <w:lang w:val="en-US"/>
        </w:rPr>
        <w:t xml:space="preserve">taking the benefit of the most efficient fuel cell developed by Hyundai and </w:t>
      </w:r>
      <w:r w:rsidR="00BC78F1" w:rsidRPr="004E0970">
        <w:rPr>
          <w:rFonts w:eastAsia="Calibri" w:cs="Arial"/>
          <w:color w:val="auto"/>
          <w:sz w:val="22"/>
          <w:szCs w:val="22"/>
          <w:lang w:val="en-US"/>
        </w:rPr>
        <w:t>its</w:t>
      </w:r>
      <w:r w:rsidRPr="004E0970">
        <w:rPr>
          <w:rFonts w:eastAsia="Calibri" w:cs="Arial"/>
          <w:color w:val="auto"/>
          <w:sz w:val="22"/>
          <w:szCs w:val="22"/>
          <w:lang w:val="en-US"/>
        </w:rPr>
        <w:t xml:space="preserve"> in-house developed FPT</w:t>
      </w:r>
      <w:r w:rsidR="009A1590">
        <w:rPr>
          <w:rFonts w:eastAsia="Calibri" w:cs="Arial"/>
          <w:color w:val="auto"/>
          <w:sz w:val="22"/>
          <w:szCs w:val="22"/>
          <w:lang w:val="en-US"/>
        </w:rPr>
        <w:t xml:space="preserve"> Industrial</w:t>
      </w:r>
      <w:r w:rsidRPr="004E0970">
        <w:rPr>
          <w:rFonts w:eastAsia="Calibri" w:cs="Arial"/>
          <w:color w:val="auto"/>
          <w:sz w:val="22"/>
          <w:szCs w:val="22"/>
          <w:lang w:val="en-US"/>
        </w:rPr>
        <w:t xml:space="preserve"> batteries.</w:t>
      </w:r>
    </w:p>
    <w:p w14:paraId="443947AB" w14:textId="77777777" w:rsidR="002245A2" w:rsidRPr="004E0970" w:rsidRDefault="002245A2" w:rsidP="008A44CF">
      <w:pPr>
        <w:pStyle w:val="Default"/>
        <w:jc w:val="both"/>
        <w:rPr>
          <w:color w:val="auto"/>
          <w:sz w:val="22"/>
          <w:szCs w:val="22"/>
          <w:lang w:val="en-US"/>
        </w:rPr>
      </w:pPr>
    </w:p>
    <w:p w14:paraId="39286730" w14:textId="568DA088" w:rsidR="00393D16" w:rsidRPr="004E0970" w:rsidRDefault="008A44CF" w:rsidP="008A44CF">
      <w:pPr>
        <w:jc w:val="both"/>
        <w:rPr>
          <w:rFonts w:cs="Arial"/>
          <w:color w:val="auto"/>
          <w:sz w:val="22"/>
          <w:szCs w:val="22"/>
          <w:lang w:val="en-US"/>
        </w:rPr>
      </w:pPr>
      <w:bookmarkStart w:id="2" w:name="_Hlk144480727"/>
      <w:r w:rsidRPr="004E0970">
        <w:rPr>
          <w:rFonts w:cs="Arial"/>
          <w:color w:val="auto"/>
          <w:sz w:val="22"/>
          <w:szCs w:val="22"/>
          <w:lang w:val="en-US"/>
        </w:rPr>
        <w:t xml:space="preserve">The new E-WAY H2 city bus is equipped with Hyundai’s </w:t>
      </w:r>
      <w:r w:rsidR="0075271E" w:rsidRPr="004E0970">
        <w:rPr>
          <w:rFonts w:cs="Arial"/>
          <w:color w:val="auto"/>
          <w:sz w:val="22"/>
          <w:szCs w:val="22"/>
          <w:lang w:val="en-GB"/>
        </w:rPr>
        <w:t>advanced</w:t>
      </w:r>
      <w:r w:rsidRPr="004E0970">
        <w:rPr>
          <w:rFonts w:cs="Arial"/>
          <w:color w:val="auto"/>
          <w:sz w:val="22"/>
          <w:szCs w:val="22"/>
          <w:lang w:val="en-US"/>
        </w:rPr>
        <w:t xml:space="preserve"> </w:t>
      </w:r>
      <w:bookmarkEnd w:id="2"/>
      <w:r w:rsidRPr="004E0970">
        <w:rPr>
          <w:rFonts w:cs="Arial"/>
          <w:color w:val="auto"/>
          <w:sz w:val="22"/>
          <w:szCs w:val="22"/>
          <w:lang w:val="en-US"/>
        </w:rPr>
        <w:t xml:space="preserve">fuel cell system </w:t>
      </w:r>
      <w:r w:rsidRPr="004E0970">
        <w:rPr>
          <w:rFonts w:cs="Arial"/>
          <w:color w:val="auto"/>
          <w:sz w:val="22"/>
          <w:szCs w:val="22"/>
          <w:lang w:val="en-GB"/>
        </w:rPr>
        <w:t>installed in the rear compartment and powered by</w:t>
      </w:r>
      <w:r w:rsidR="00467EBA" w:rsidRPr="004E0970">
        <w:rPr>
          <w:rFonts w:cs="Arial"/>
          <w:color w:val="auto"/>
          <w:sz w:val="22"/>
          <w:szCs w:val="22"/>
          <w:lang w:val="en-GB"/>
        </w:rPr>
        <w:t xml:space="preserve"> 4</w:t>
      </w:r>
      <w:r w:rsidRPr="004E0970">
        <w:rPr>
          <w:rFonts w:cs="Arial"/>
          <w:color w:val="auto"/>
          <w:sz w:val="22"/>
          <w:szCs w:val="22"/>
          <w:lang w:val="en-GB"/>
        </w:rPr>
        <w:t xml:space="preserve"> hydrogen tanks located on the </w:t>
      </w:r>
      <w:r w:rsidR="004E0970" w:rsidRPr="004E0970">
        <w:rPr>
          <w:rFonts w:cs="Arial"/>
          <w:color w:val="auto"/>
          <w:sz w:val="22"/>
          <w:szCs w:val="22"/>
          <w:lang w:val="en-GB"/>
        </w:rPr>
        <w:t>roof.</w:t>
      </w:r>
      <w:r w:rsidRPr="004E0970">
        <w:rPr>
          <w:rFonts w:cs="Arial"/>
          <w:color w:val="auto"/>
          <w:sz w:val="22"/>
          <w:szCs w:val="22"/>
          <w:lang w:val="en-GB"/>
        </w:rPr>
        <w:t xml:space="preserve"> </w:t>
      </w:r>
      <w:r w:rsidR="002245A2" w:rsidRPr="004E0970">
        <w:rPr>
          <w:rFonts w:cs="Arial"/>
          <w:color w:val="auto"/>
          <w:sz w:val="22"/>
          <w:szCs w:val="22"/>
          <w:lang w:val="en-GB"/>
        </w:rPr>
        <w:t>It benefits from the SIEMENS ELFA 3 electric motor of 310 kW and one 69 kWh FPT</w:t>
      </w:r>
      <w:r w:rsidR="009A1590">
        <w:rPr>
          <w:rFonts w:cs="Arial"/>
          <w:color w:val="auto"/>
          <w:sz w:val="22"/>
          <w:szCs w:val="22"/>
          <w:lang w:val="en-GB"/>
        </w:rPr>
        <w:t xml:space="preserve"> Industrial</w:t>
      </w:r>
      <w:r w:rsidR="002245A2" w:rsidRPr="004E0970">
        <w:rPr>
          <w:rFonts w:cs="Arial"/>
          <w:color w:val="auto"/>
          <w:sz w:val="22"/>
          <w:szCs w:val="22"/>
          <w:lang w:val="en-GB"/>
        </w:rPr>
        <w:t xml:space="preserve"> NMC battery pack</w:t>
      </w:r>
      <w:r w:rsidR="00BC78F1" w:rsidRPr="004E0970">
        <w:rPr>
          <w:rFonts w:cs="Arial"/>
          <w:color w:val="auto"/>
          <w:sz w:val="22"/>
          <w:szCs w:val="22"/>
          <w:lang w:val="en-GB"/>
        </w:rPr>
        <w:t xml:space="preserve">, </w:t>
      </w:r>
      <w:r w:rsidR="00BC78F1" w:rsidRPr="004E0970">
        <w:rPr>
          <w:rFonts w:eastAsia="Calibri" w:cs="Arial"/>
          <w:color w:val="auto"/>
          <w:sz w:val="22"/>
          <w:szCs w:val="22"/>
          <w:lang w:val="en-US"/>
        </w:rPr>
        <w:t xml:space="preserve">acting as extender range which enables to use less hydrogen. </w:t>
      </w:r>
      <w:r w:rsidR="00393D16" w:rsidRPr="004E0970">
        <w:rPr>
          <w:rFonts w:cs="Arial"/>
          <w:color w:val="auto"/>
          <w:sz w:val="22"/>
          <w:szCs w:val="22"/>
          <w:lang w:val="en-GB"/>
        </w:rPr>
        <w:t xml:space="preserve">The vehicle will be able to run </w:t>
      </w:r>
      <w:r w:rsidR="00BC78F1" w:rsidRPr="004E0970">
        <w:rPr>
          <w:rFonts w:cs="Arial"/>
          <w:color w:val="auto"/>
          <w:sz w:val="22"/>
          <w:szCs w:val="22"/>
          <w:lang w:val="en-GB"/>
        </w:rPr>
        <w:t xml:space="preserve">up to </w:t>
      </w:r>
      <w:r w:rsidR="004E0970" w:rsidRPr="004E0970">
        <w:rPr>
          <w:rFonts w:cs="Arial"/>
          <w:color w:val="auto"/>
          <w:sz w:val="22"/>
          <w:szCs w:val="22"/>
          <w:lang w:val="en-GB"/>
        </w:rPr>
        <w:t>500</w:t>
      </w:r>
      <w:r w:rsidR="00393D16" w:rsidRPr="004E0970">
        <w:rPr>
          <w:rFonts w:cs="Arial"/>
          <w:color w:val="auto"/>
          <w:sz w:val="22"/>
          <w:szCs w:val="22"/>
          <w:lang w:val="en-GB"/>
        </w:rPr>
        <w:t xml:space="preserve"> km under normal operating conditions.</w:t>
      </w:r>
      <w:r w:rsidR="00BC78F1" w:rsidRPr="004E0970">
        <w:rPr>
          <w:rFonts w:cs="Arial"/>
          <w:color w:val="auto"/>
          <w:sz w:val="22"/>
          <w:szCs w:val="22"/>
          <w:lang w:val="en-GB"/>
        </w:rPr>
        <w:t xml:space="preserve"> </w:t>
      </w:r>
    </w:p>
    <w:p w14:paraId="009F273E" w14:textId="0ACEA1EF" w:rsidR="008A44CF" w:rsidRPr="004E0970" w:rsidRDefault="008A44CF" w:rsidP="008A44CF">
      <w:pPr>
        <w:jc w:val="both"/>
        <w:rPr>
          <w:rFonts w:cs="Arial"/>
          <w:color w:val="auto"/>
          <w:sz w:val="22"/>
          <w:szCs w:val="22"/>
          <w:lang w:val="en-GB"/>
        </w:rPr>
      </w:pPr>
    </w:p>
    <w:p w14:paraId="4115B222" w14:textId="2277A4B1" w:rsidR="00996615" w:rsidRPr="004E0970" w:rsidRDefault="00996615" w:rsidP="00996615">
      <w:pPr>
        <w:jc w:val="both"/>
        <w:rPr>
          <w:rFonts w:cs="Arial"/>
          <w:color w:val="auto"/>
          <w:sz w:val="22"/>
          <w:szCs w:val="22"/>
          <w:lang w:val="en-GB"/>
        </w:rPr>
      </w:pPr>
      <w:r w:rsidRPr="004E0970">
        <w:rPr>
          <w:rFonts w:cs="Arial"/>
          <w:color w:val="auto"/>
          <w:sz w:val="22"/>
          <w:szCs w:val="22"/>
          <w:lang w:val="en-US"/>
        </w:rPr>
        <w:t>E-WAY H2</w:t>
      </w:r>
      <w:r w:rsidRPr="004E0970">
        <w:rPr>
          <w:rFonts w:cs="Arial"/>
          <w:color w:val="auto"/>
          <w:sz w:val="22"/>
          <w:szCs w:val="22"/>
          <w:lang w:val="en-GB"/>
        </w:rPr>
        <w:t xml:space="preserve"> is embedded with new electric Vehicle Control Platform (eVeCoP) software, in-house developed, to optimize the hydrogen power split strategy and reach the highest efficiency. </w:t>
      </w:r>
    </w:p>
    <w:p w14:paraId="4BDD9268" w14:textId="77777777" w:rsidR="008A44CF" w:rsidRPr="004E0970" w:rsidRDefault="008A44CF" w:rsidP="008A44CF">
      <w:pPr>
        <w:jc w:val="both"/>
        <w:rPr>
          <w:rFonts w:cs="Arial"/>
          <w:color w:val="auto"/>
          <w:sz w:val="22"/>
          <w:szCs w:val="22"/>
          <w:lang w:val="en-US"/>
        </w:rPr>
      </w:pPr>
    </w:p>
    <w:p w14:paraId="0E466FE2" w14:textId="77777777" w:rsidR="008A44CF" w:rsidRPr="004E0970" w:rsidRDefault="008A44CF" w:rsidP="008A44CF">
      <w:pPr>
        <w:jc w:val="both"/>
        <w:rPr>
          <w:rFonts w:cs="Arial"/>
          <w:color w:val="auto"/>
          <w:sz w:val="22"/>
          <w:szCs w:val="22"/>
          <w:lang w:val="en-GB"/>
        </w:rPr>
      </w:pPr>
      <w:r w:rsidRPr="004E0970">
        <w:rPr>
          <w:rFonts w:cs="Arial"/>
          <w:color w:val="auto"/>
          <w:sz w:val="22"/>
          <w:szCs w:val="22"/>
          <w:lang w:val="en-GB"/>
        </w:rPr>
        <w:t xml:space="preserve">The new E-WAY H2 is a low-floor city bus of 12-metre-long. Available with a choice of two or three access doors, it can accommodate up to 115 passengers according to local regulation.  </w:t>
      </w:r>
    </w:p>
    <w:p w14:paraId="3F3EEB3F" w14:textId="77777777" w:rsidR="008A44CF" w:rsidRPr="004E0970" w:rsidRDefault="008A44CF" w:rsidP="008A44CF">
      <w:pPr>
        <w:pStyle w:val="Default"/>
        <w:rPr>
          <w:color w:val="auto"/>
          <w:sz w:val="22"/>
          <w:szCs w:val="22"/>
          <w:lang w:val="en-US"/>
        </w:rPr>
      </w:pPr>
    </w:p>
    <w:p w14:paraId="50DE9638" w14:textId="77777777" w:rsidR="00996615" w:rsidRPr="004E0970" w:rsidRDefault="00996615" w:rsidP="00996615">
      <w:pPr>
        <w:pStyle w:val="Default"/>
        <w:rPr>
          <w:color w:val="auto"/>
          <w:sz w:val="22"/>
          <w:szCs w:val="22"/>
          <w:lang w:val="en-US"/>
        </w:rPr>
      </w:pPr>
      <w:r w:rsidRPr="004E0970">
        <w:rPr>
          <w:color w:val="auto"/>
          <w:sz w:val="22"/>
          <w:szCs w:val="22"/>
          <w:lang w:val="en-US"/>
        </w:rPr>
        <w:t xml:space="preserve">The E-WAY H2 is on display at the IVECO BUS’s booth, located in Hall 4, at the Busworld 2023 from October 7 to 12. </w:t>
      </w:r>
    </w:p>
    <w:p w14:paraId="46592D30" w14:textId="6560F0C1" w:rsidR="003E3263" w:rsidRPr="004E0970" w:rsidRDefault="003E3263" w:rsidP="003E3263">
      <w:pPr>
        <w:rPr>
          <w:rFonts w:cs="Arial"/>
          <w:sz w:val="22"/>
          <w:szCs w:val="22"/>
          <w:lang w:val="en-US"/>
        </w:rPr>
      </w:pPr>
    </w:p>
    <w:p w14:paraId="53010A08" w14:textId="77777777" w:rsidR="008A44CF" w:rsidRPr="004E0970" w:rsidRDefault="008A44CF" w:rsidP="003E3263">
      <w:pPr>
        <w:rPr>
          <w:rFonts w:cs="Arial"/>
          <w:sz w:val="22"/>
          <w:szCs w:val="22"/>
          <w:lang w:val="en-US"/>
        </w:rPr>
      </w:pPr>
    </w:p>
    <w:p w14:paraId="4984E842" w14:textId="68D7EC49" w:rsidR="00597D84" w:rsidRPr="004E0970" w:rsidRDefault="00597D84" w:rsidP="004E0970">
      <w:pPr>
        <w:spacing w:line="360" w:lineRule="auto"/>
        <w:jc w:val="both"/>
        <w:rPr>
          <w:rFonts w:cs="Arial"/>
          <w:b/>
          <w:bCs/>
          <w:color w:val="0093D9"/>
          <w:sz w:val="16"/>
          <w:szCs w:val="16"/>
          <w:lang w:val="en-US"/>
        </w:rPr>
      </w:pPr>
      <w:r w:rsidRPr="004E0970">
        <w:rPr>
          <w:rFonts w:cs="Arial"/>
          <w:b/>
          <w:bCs/>
          <w:color w:val="0093D9"/>
          <w:sz w:val="16"/>
          <w:szCs w:val="16"/>
          <w:lang w:val="en-US"/>
        </w:rPr>
        <w:t>IVECO</w:t>
      </w:r>
      <w:r w:rsidR="00DF768A" w:rsidRPr="004E0970">
        <w:rPr>
          <w:rFonts w:cs="Arial"/>
          <w:b/>
          <w:bCs/>
          <w:color w:val="0093D9"/>
          <w:sz w:val="16"/>
          <w:szCs w:val="16"/>
          <w:lang w:val="en-US"/>
        </w:rPr>
        <w:t xml:space="preserve"> BUS</w:t>
      </w:r>
    </w:p>
    <w:p w14:paraId="0ACF0B70" w14:textId="77777777" w:rsidR="00597D84" w:rsidRPr="004E0970" w:rsidRDefault="00597D84" w:rsidP="004E0970">
      <w:pPr>
        <w:tabs>
          <w:tab w:val="left" w:pos="284"/>
        </w:tabs>
        <w:spacing w:line="360" w:lineRule="auto"/>
        <w:jc w:val="both"/>
        <w:rPr>
          <w:rFonts w:cs="Arial"/>
          <w:b/>
          <w:bCs/>
          <w:color w:val="0019C7"/>
          <w:sz w:val="16"/>
          <w:szCs w:val="16"/>
          <w:lang w:val="en-US"/>
        </w:rPr>
      </w:pPr>
    </w:p>
    <w:p w14:paraId="6CA76E66" w14:textId="77777777" w:rsidR="0048401C" w:rsidRPr="004E0970" w:rsidRDefault="0048401C" w:rsidP="004E0970">
      <w:pPr>
        <w:spacing w:line="360" w:lineRule="auto"/>
        <w:jc w:val="both"/>
        <w:rPr>
          <w:rFonts w:cs="Arial"/>
          <w:color w:val="auto"/>
          <w:sz w:val="16"/>
          <w:szCs w:val="16"/>
          <w:lang w:val="en-US" w:eastAsia="en-US"/>
        </w:rPr>
      </w:pPr>
      <w:bookmarkStart w:id="3" w:name="_Hlk92102312"/>
      <w:bookmarkStart w:id="4" w:name="_Hlk146545782"/>
      <w:bookmarkEnd w:id="1"/>
      <w:r w:rsidRPr="004E0970">
        <w:rPr>
          <w:rFonts w:cs="Arial"/>
          <w:i/>
          <w:iCs/>
          <w:sz w:val="16"/>
          <w:szCs w:val="16"/>
          <w:lang w:val="en-US"/>
        </w:rPr>
        <w:t>IVECO BUS is a brand of Iveco Group N.V.</w:t>
      </w:r>
      <w:r w:rsidRPr="004E0970">
        <w:rPr>
          <w:rFonts w:cs="Arial"/>
          <w:i/>
          <w:sz w:val="16"/>
          <w:szCs w:val="16"/>
          <w:lang w:val="en-US"/>
        </w:rPr>
        <w:t xml:space="preserve"> </w:t>
      </w:r>
      <w:r w:rsidRPr="004E0970">
        <w:rPr>
          <w:rFonts w:cs="Arial"/>
          <w:i/>
          <w:iCs/>
          <w:sz w:val="16"/>
          <w:szCs w:val="16"/>
          <w:lang w:val="en-US"/>
        </w:rPr>
        <w:t>(EXM: IVG), a global leader in commercial and specialty vehicles, powertrain, and financial services, listed on the Borsa Italiana in Milan. </w:t>
      </w:r>
    </w:p>
    <w:p w14:paraId="6E434061" w14:textId="77777777" w:rsidR="0048401C" w:rsidRPr="004E0970" w:rsidRDefault="0048401C" w:rsidP="004E0970">
      <w:pPr>
        <w:spacing w:line="360" w:lineRule="auto"/>
        <w:jc w:val="both"/>
        <w:rPr>
          <w:rFonts w:cs="Arial"/>
          <w:sz w:val="16"/>
          <w:szCs w:val="16"/>
          <w:lang w:val="en-US"/>
        </w:rPr>
      </w:pPr>
      <w:r w:rsidRPr="004E0970">
        <w:rPr>
          <w:rFonts w:cs="Arial"/>
          <w:i/>
          <w:iCs/>
          <w:sz w:val="16"/>
          <w:szCs w:val="16"/>
          <w:lang w:val="en-US"/>
        </w:rPr>
        <w:t> </w:t>
      </w:r>
    </w:p>
    <w:p w14:paraId="2509B6DC" w14:textId="77777777" w:rsidR="0048401C" w:rsidRPr="004E0970" w:rsidRDefault="0048401C" w:rsidP="004E0970">
      <w:pPr>
        <w:spacing w:line="360" w:lineRule="auto"/>
        <w:jc w:val="both"/>
        <w:rPr>
          <w:rFonts w:cs="Arial"/>
          <w:sz w:val="16"/>
          <w:szCs w:val="16"/>
          <w:lang w:val="en-US"/>
        </w:rPr>
      </w:pPr>
      <w:r w:rsidRPr="004E0970">
        <w:rPr>
          <w:rFonts w:cs="Arial"/>
          <w:i/>
          <w:iCs/>
          <w:sz w:val="16"/>
          <w:szCs w:val="16"/>
          <w:lang w:val="en-US"/>
        </w:rPr>
        <w:t>With a worldwide presence and a leading position in Europe in sustainable public transport, IVECO BUS supports public and private operators in all their missions, with an offer of global mobility solutions available in different energies, such as electric or powered by compressed natural gas compatible with biomethane.</w:t>
      </w:r>
    </w:p>
    <w:p w14:paraId="00B8E5E0" w14:textId="77777777" w:rsidR="0048401C" w:rsidRPr="004E0970" w:rsidRDefault="0048401C" w:rsidP="004E0970">
      <w:pPr>
        <w:spacing w:line="360" w:lineRule="auto"/>
        <w:jc w:val="both"/>
        <w:rPr>
          <w:rFonts w:cs="Arial"/>
          <w:sz w:val="16"/>
          <w:szCs w:val="16"/>
          <w:lang w:val="en-US"/>
        </w:rPr>
      </w:pPr>
      <w:r w:rsidRPr="004E0970">
        <w:rPr>
          <w:rFonts w:cs="Arial"/>
          <w:i/>
          <w:iCs/>
          <w:sz w:val="16"/>
          <w:szCs w:val="16"/>
          <w:lang w:val="en-US"/>
        </w:rPr>
        <w:t> </w:t>
      </w:r>
    </w:p>
    <w:p w14:paraId="50576E95" w14:textId="77777777" w:rsidR="0048401C" w:rsidRPr="004E0970" w:rsidRDefault="0048401C" w:rsidP="004E0970">
      <w:pPr>
        <w:spacing w:line="360" w:lineRule="auto"/>
        <w:jc w:val="both"/>
        <w:rPr>
          <w:rFonts w:cs="Arial"/>
          <w:sz w:val="16"/>
          <w:szCs w:val="16"/>
          <w:lang w:val="en-US"/>
        </w:rPr>
      </w:pPr>
      <w:r w:rsidRPr="004E0970">
        <w:rPr>
          <w:rFonts w:cs="Arial"/>
          <w:i/>
          <w:iCs/>
          <w:sz w:val="16"/>
          <w:szCs w:val="16"/>
          <w:lang w:val="en-US"/>
        </w:rPr>
        <w:t>The overall offer includes:</w:t>
      </w:r>
    </w:p>
    <w:p w14:paraId="453A2A6A" w14:textId="77777777" w:rsidR="0048401C" w:rsidRPr="004E0970" w:rsidRDefault="0048401C" w:rsidP="004E0970">
      <w:pPr>
        <w:spacing w:line="360" w:lineRule="auto"/>
        <w:jc w:val="both"/>
        <w:rPr>
          <w:rFonts w:cs="Arial"/>
          <w:sz w:val="16"/>
          <w:szCs w:val="16"/>
          <w:lang w:val="en-US"/>
        </w:rPr>
      </w:pPr>
      <w:r w:rsidRPr="004E0970">
        <w:rPr>
          <w:rFonts w:cs="Arial"/>
          <w:i/>
          <w:iCs/>
          <w:sz w:val="16"/>
          <w:szCs w:val="16"/>
          <w:lang w:val="en-US"/>
        </w:rPr>
        <w:t>- school, intercity and tourism coaches;</w:t>
      </w:r>
    </w:p>
    <w:p w14:paraId="6379F31B" w14:textId="77777777" w:rsidR="0048401C" w:rsidRPr="004E0970" w:rsidRDefault="0048401C" w:rsidP="004E0970">
      <w:pPr>
        <w:spacing w:line="360" w:lineRule="auto"/>
        <w:jc w:val="both"/>
        <w:rPr>
          <w:rFonts w:cs="Arial"/>
          <w:sz w:val="16"/>
          <w:szCs w:val="16"/>
          <w:lang w:val="en-US"/>
        </w:rPr>
      </w:pPr>
      <w:r w:rsidRPr="004E0970">
        <w:rPr>
          <w:rFonts w:cs="Arial"/>
          <w:i/>
          <w:iCs/>
          <w:sz w:val="16"/>
          <w:szCs w:val="16"/>
          <w:lang w:val="en-US"/>
        </w:rPr>
        <w:t>- standard and articulated city buses, including BRT dedicated versions; city midibuses</w:t>
      </w:r>
    </w:p>
    <w:p w14:paraId="58704167" w14:textId="77777777" w:rsidR="0048401C" w:rsidRPr="004E0970" w:rsidRDefault="0048401C" w:rsidP="004E0970">
      <w:pPr>
        <w:spacing w:line="360" w:lineRule="auto"/>
        <w:jc w:val="both"/>
        <w:rPr>
          <w:rFonts w:cs="Arial"/>
          <w:sz w:val="16"/>
          <w:szCs w:val="16"/>
          <w:lang w:val="en-US"/>
        </w:rPr>
      </w:pPr>
      <w:r w:rsidRPr="004E0970">
        <w:rPr>
          <w:rFonts w:cs="Arial"/>
          <w:i/>
          <w:iCs/>
          <w:sz w:val="16"/>
          <w:szCs w:val="16"/>
          <w:lang w:val="en-US"/>
        </w:rPr>
        <w:t>- minibuses for all passenger transport missions.</w:t>
      </w:r>
    </w:p>
    <w:p w14:paraId="6589EA27" w14:textId="77777777" w:rsidR="0048401C" w:rsidRPr="004E0970" w:rsidRDefault="0048401C" w:rsidP="004E0970">
      <w:pPr>
        <w:spacing w:line="360" w:lineRule="auto"/>
        <w:jc w:val="both"/>
        <w:rPr>
          <w:rFonts w:cs="Arial"/>
          <w:sz w:val="16"/>
          <w:szCs w:val="16"/>
          <w:lang w:val="en-US"/>
        </w:rPr>
      </w:pPr>
      <w:r w:rsidRPr="004E0970">
        <w:rPr>
          <w:rFonts w:cs="Arial"/>
          <w:i/>
          <w:iCs/>
          <w:sz w:val="16"/>
          <w:szCs w:val="16"/>
          <w:lang w:val="en-US"/>
        </w:rPr>
        <w:t>-</w:t>
      </w:r>
      <w:r w:rsidRPr="004E0970">
        <w:rPr>
          <w:rFonts w:cs="Arial"/>
          <w:sz w:val="16"/>
          <w:szCs w:val="16"/>
          <w:lang w:val="en-US"/>
        </w:rPr>
        <w:t> </w:t>
      </w:r>
      <w:r w:rsidRPr="004E0970">
        <w:rPr>
          <w:rFonts w:cs="Arial"/>
          <w:i/>
          <w:iCs/>
          <w:sz w:val="16"/>
          <w:szCs w:val="16"/>
          <w:lang w:val="en-US"/>
        </w:rPr>
        <w:t>connectivity and fleet management services available through IVECO ON</w:t>
      </w:r>
    </w:p>
    <w:p w14:paraId="76E8BCEC" w14:textId="77777777" w:rsidR="0048401C" w:rsidRPr="004E0970" w:rsidRDefault="0048401C" w:rsidP="004E0970">
      <w:pPr>
        <w:spacing w:line="360" w:lineRule="auto"/>
        <w:jc w:val="both"/>
        <w:rPr>
          <w:rFonts w:cs="Arial"/>
          <w:sz w:val="16"/>
          <w:szCs w:val="16"/>
          <w:lang w:val="en-US"/>
        </w:rPr>
      </w:pPr>
      <w:r w:rsidRPr="004E0970">
        <w:rPr>
          <w:rFonts w:cs="Arial"/>
          <w:i/>
          <w:iCs/>
          <w:sz w:val="16"/>
          <w:szCs w:val="16"/>
          <w:lang w:val="en-US"/>
        </w:rPr>
        <w:t>- a portfolio of products and services with Energy Mobility Solutions, from simulations and design to the supply of charging stations, and installation and maintenance of the charging infrastructure</w:t>
      </w:r>
    </w:p>
    <w:p w14:paraId="59A49302" w14:textId="77777777" w:rsidR="0048401C" w:rsidRPr="004E0970" w:rsidRDefault="0048401C" w:rsidP="004E0970">
      <w:pPr>
        <w:spacing w:line="360" w:lineRule="auto"/>
        <w:jc w:val="both"/>
        <w:rPr>
          <w:rFonts w:cs="Arial"/>
          <w:sz w:val="16"/>
          <w:szCs w:val="16"/>
          <w:lang w:val="en-US"/>
        </w:rPr>
      </w:pPr>
      <w:r w:rsidRPr="004E0970">
        <w:rPr>
          <w:rFonts w:cs="Arial"/>
          <w:i/>
          <w:iCs/>
          <w:sz w:val="16"/>
          <w:szCs w:val="16"/>
          <w:lang w:val="en-US"/>
        </w:rPr>
        <w:t> </w:t>
      </w:r>
    </w:p>
    <w:p w14:paraId="19A89583" w14:textId="77777777" w:rsidR="0048401C" w:rsidRPr="004E0970" w:rsidRDefault="0048401C" w:rsidP="004E0970">
      <w:pPr>
        <w:spacing w:line="360" w:lineRule="auto"/>
        <w:jc w:val="both"/>
        <w:rPr>
          <w:rFonts w:cs="Arial"/>
          <w:sz w:val="16"/>
          <w:szCs w:val="16"/>
          <w:lang w:val="en-US"/>
        </w:rPr>
      </w:pPr>
      <w:r w:rsidRPr="004E0970">
        <w:rPr>
          <w:rFonts w:cs="Arial"/>
          <w:i/>
          <w:iCs/>
          <w:sz w:val="16"/>
          <w:szCs w:val="16"/>
          <w:lang w:val="en-US"/>
        </w:rPr>
        <w:lastRenderedPageBreak/>
        <w:t>The extensive IVECO BUS and IVECO service network guarantees assistance around the world wherever an Iveco Bus vehicle is at work.</w:t>
      </w:r>
    </w:p>
    <w:p w14:paraId="737C77A3" w14:textId="77777777" w:rsidR="0048401C" w:rsidRPr="004E0970" w:rsidRDefault="0048401C" w:rsidP="004E0970">
      <w:pPr>
        <w:spacing w:line="360" w:lineRule="auto"/>
        <w:jc w:val="both"/>
        <w:rPr>
          <w:rFonts w:cs="Arial"/>
          <w:sz w:val="16"/>
          <w:szCs w:val="16"/>
          <w:lang w:val="en-US"/>
        </w:rPr>
      </w:pPr>
      <w:r w:rsidRPr="004E0970">
        <w:rPr>
          <w:rFonts w:cs="Arial"/>
          <w:i/>
          <w:iCs/>
          <w:sz w:val="16"/>
          <w:szCs w:val="16"/>
          <w:lang w:val="en-US"/>
        </w:rPr>
        <w:t> </w:t>
      </w:r>
    </w:p>
    <w:p w14:paraId="09069923" w14:textId="77777777" w:rsidR="0048401C" w:rsidRPr="004E0970" w:rsidRDefault="0048401C" w:rsidP="004E0970">
      <w:pPr>
        <w:spacing w:line="360" w:lineRule="auto"/>
        <w:jc w:val="both"/>
        <w:rPr>
          <w:rFonts w:cs="Arial"/>
          <w:sz w:val="16"/>
          <w:szCs w:val="16"/>
          <w:lang w:val="en-US"/>
        </w:rPr>
      </w:pPr>
      <w:r w:rsidRPr="004E0970">
        <w:rPr>
          <w:rFonts w:cs="Arial"/>
          <w:i/>
          <w:iCs/>
          <w:sz w:val="16"/>
          <w:szCs w:val="16"/>
          <w:lang w:val="en-US"/>
        </w:rPr>
        <w:t>IVECO BUS employs over 5,000 people across five production units, in Annonay and Rorthais, France, Vysoké Myto, Czech Republic, Brescia and Foggia, Italy.</w:t>
      </w:r>
    </w:p>
    <w:p w14:paraId="5D2D7D00" w14:textId="77777777" w:rsidR="0048401C" w:rsidRPr="004E0970" w:rsidRDefault="0048401C" w:rsidP="004E0970">
      <w:pPr>
        <w:spacing w:line="360" w:lineRule="auto"/>
        <w:jc w:val="both"/>
        <w:rPr>
          <w:rFonts w:cs="Arial"/>
          <w:sz w:val="16"/>
          <w:szCs w:val="16"/>
          <w:lang w:val="en-US"/>
        </w:rPr>
      </w:pPr>
      <w:r w:rsidRPr="004E0970">
        <w:rPr>
          <w:rFonts w:cs="Arial"/>
          <w:i/>
          <w:iCs/>
          <w:sz w:val="16"/>
          <w:szCs w:val="16"/>
          <w:lang w:val="en-US"/>
        </w:rPr>
        <w:t> </w:t>
      </w:r>
    </w:p>
    <w:p w14:paraId="35214610" w14:textId="77777777" w:rsidR="0048401C" w:rsidRPr="004E0970" w:rsidRDefault="0048401C" w:rsidP="004E0970">
      <w:pPr>
        <w:spacing w:line="360" w:lineRule="auto"/>
        <w:jc w:val="both"/>
        <w:rPr>
          <w:rFonts w:cs="Arial"/>
          <w:sz w:val="16"/>
          <w:szCs w:val="16"/>
          <w:lang w:val="en-US"/>
        </w:rPr>
      </w:pPr>
      <w:r w:rsidRPr="004E0970">
        <w:rPr>
          <w:rFonts w:cs="Arial"/>
          <w:i/>
          <w:iCs/>
          <w:sz w:val="16"/>
          <w:szCs w:val="16"/>
          <w:lang w:val="en-US"/>
        </w:rPr>
        <w:t>For further information about IVECO BUS: </w:t>
      </w:r>
      <w:hyperlink r:id="rId10" w:history="1">
        <w:r w:rsidRPr="004E0970">
          <w:rPr>
            <w:rStyle w:val="Lienhypertexte"/>
            <w:rFonts w:cs="Arial"/>
            <w:sz w:val="16"/>
            <w:szCs w:val="16"/>
            <w:lang w:val="en-US"/>
          </w:rPr>
          <w:t>www.ivecobus.com</w:t>
        </w:r>
      </w:hyperlink>
    </w:p>
    <w:p w14:paraId="58899E37" w14:textId="77777777" w:rsidR="0048401C" w:rsidRPr="004E0970" w:rsidRDefault="0048401C" w:rsidP="004E0970">
      <w:pPr>
        <w:spacing w:line="360" w:lineRule="auto"/>
        <w:jc w:val="both"/>
        <w:rPr>
          <w:rFonts w:cs="Arial"/>
          <w:sz w:val="16"/>
          <w:szCs w:val="16"/>
          <w:lang w:val="en-US"/>
        </w:rPr>
      </w:pPr>
      <w:r w:rsidRPr="004E0970">
        <w:rPr>
          <w:rFonts w:cs="Arial"/>
          <w:i/>
          <w:iCs/>
          <w:sz w:val="16"/>
          <w:szCs w:val="16"/>
          <w:lang w:val="en-US"/>
        </w:rPr>
        <w:t>For further information about Iveco Group: </w:t>
      </w:r>
      <w:hyperlink r:id="rId11" w:history="1">
        <w:r w:rsidRPr="004E0970">
          <w:rPr>
            <w:rStyle w:val="Lienhypertexte"/>
            <w:rFonts w:cs="Arial"/>
            <w:sz w:val="16"/>
            <w:szCs w:val="16"/>
            <w:lang w:val="en-US"/>
          </w:rPr>
          <w:t>www.ivecogroup.com</w:t>
        </w:r>
      </w:hyperlink>
    </w:p>
    <w:bookmarkEnd w:id="3"/>
    <w:p w14:paraId="32878BFB" w14:textId="77777777" w:rsidR="0048401C" w:rsidRPr="004E0970" w:rsidRDefault="0048401C" w:rsidP="004E0970">
      <w:pPr>
        <w:tabs>
          <w:tab w:val="left" w:pos="284"/>
        </w:tabs>
        <w:spacing w:line="360" w:lineRule="auto"/>
        <w:jc w:val="both"/>
        <w:rPr>
          <w:rFonts w:cs="Arial"/>
          <w:sz w:val="16"/>
          <w:szCs w:val="16"/>
        </w:rPr>
      </w:pPr>
    </w:p>
    <w:p w14:paraId="1511FA85" w14:textId="77777777" w:rsidR="0048401C" w:rsidRPr="004E0970" w:rsidRDefault="0048401C" w:rsidP="004E0970">
      <w:pPr>
        <w:pStyle w:val="01TESTO"/>
        <w:tabs>
          <w:tab w:val="left" w:pos="284"/>
        </w:tabs>
        <w:spacing w:line="360" w:lineRule="auto"/>
        <w:jc w:val="both"/>
        <w:rPr>
          <w:rFonts w:cs="Arial"/>
          <w:b/>
          <w:sz w:val="16"/>
          <w:szCs w:val="16"/>
          <w:lang w:val="en-US"/>
        </w:rPr>
      </w:pPr>
      <w:r w:rsidRPr="004E0970">
        <w:rPr>
          <w:rFonts w:cs="Arial"/>
          <w:b/>
          <w:sz w:val="16"/>
          <w:szCs w:val="16"/>
          <w:lang w:val="en-US"/>
        </w:rPr>
        <w:t>For further information, please contact:</w:t>
      </w:r>
    </w:p>
    <w:p w14:paraId="6DC48E17" w14:textId="77777777" w:rsidR="0048401C" w:rsidRPr="004E0970" w:rsidRDefault="0048401C" w:rsidP="004E0970">
      <w:pPr>
        <w:spacing w:line="360" w:lineRule="auto"/>
        <w:ind w:right="-284"/>
        <w:rPr>
          <w:rFonts w:cs="Arial"/>
          <w:b/>
          <w:bCs/>
          <w:sz w:val="16"/>
          <w:szCs w:val="16"/>
          <w:lang w:val="fr-FR"/>
        </w:rPr>
      </w:pPr>
      <w:r w:rsidRPr="004E0970">
        <w:rPr>
          <w:rFonts w:cs="Arial"/>
          <w:b/>
          <w:bCs/>
          <w:sz w:val="16"/>
          <w:szCs w:val="16"/>
          <w:lang w:val="fr-FR"/>
        </w:rPr>
        <w:t>Isabelle FILLONNEAU</w:t>
      </w:r>
    </w:p>
    <w:p w14:paraId="288BF707" w14:textId="77777777" w:rsidR="0048401C" w:rsidRPr="004E0970" w:rsidRDefault="0048401C" w:rsidP="004E0970">
      <w:pPr>
        <w:spacing w:line="360" w:lineRule="auto"/>
        <w:ind w:right="-284"/>
        <w:rPr>
          <w:rFonts w:cs="Arial"/>
          <w:sz w:val="16"/>
          <w:szCs w:val="16"/>
          <w:lang w:val="fr-FR"/>
        </w:rPr>
      </w:pPr>
      <w:r w:rsidRPr="004E0970">
        <w:rPr>
          <w:rFonts w:cs="Arial"/>
          <w:sz w:val="16"/>
          <w:szCs w:val="16"/>
          <w:lang w:val="fr-FR"/>
        </w:rPr>
        <w:t>Mobile + 33 6 87 71 36 24</w:t>
      </w:r>
    </w:p>
    <w:p w14:paraId="1C9085F6" w14:textId="77777777" w:rsidR="0048401C" w:rsidRPr="004E0970" w:rsidRDefault="00B92CE2" w:rsidP="004E0970">
      <w:pPr>
        <w:spacing w:line="360" w:lineRule="auto"/>
        <w:ind w:right="-284"/>
        <w:rPr>
          <w:rFonts w:cs="Arial"/>
          <w:sz w:val="16"/>
          <w:szCs w:val="16"/>
          <w:lang w:val="fr-FR"/>
        </w:rPr>
      </w:pPr>
      <w:hyperlink r:id="rId12" w:history="1">
        <w:r w:rsidR="0048401C" w:rsidRPr="004E0970">
          <w:rPr>
            <w:rStyle w:val="Lienhypertexte"/>
            <w:rFonts w:cs="Arial"/>
            <w:sz w:val="16"/>
            <w:szCs w:val="16"/>
            <w:lang w:val="fr-FR"/>
          </w:rPr>
          <w:t>isabelle.fillonneau@ivecogroup.com</w:t>
        </w:r>
      </w:hyperlink>
    </w:p>
    <w:bookmarkEnd w:id="4"/>
    <w:p w14:paraId="6F6FED9B" w14:textId="77777777" w:rsidR="0048401C" w:rsidRPr="008C388C" w:rsidRDefault="0048401C" w:rsidP="0048401C">
      <w:pPr>
        <w:ind w:right="-2"/>
        <w:rPr>
          <w:rFonts w:ascii="Arial Narrow" w:hAnsi="Arial Narrow"/>
        </w:rPr>
      </w:pPr>
    </w:p>
    <w:p w14:paraId="6A6BA2CB" w14:textId="77777777" w:rsidR="00A8171B" w:rsidRPr="008C388C" w:rsidRDefault="00A8171B" w:rsidP="008C388C">
      <w:pPr>
        <w:ind w:right="-2"/>
        <w:rPr>
          <w:rFonts w:ascii="Arial Narrow" w:hAnsi="Arial Narrow"/>
        </w:rPr>
      </w:pPr>
    </w:p>
    <w:sectPr w:rsidR="00A8171B" w:rsidRPr="008C388C" w:rsidSect="00DF768A">
      <w:headerReference w:type="default" r:id="rId13"/>
      <w:footerReference w:type="default" r:id="rId14"/>
      <w:headerReference w:type="first" r:id="rId15"/>
      <w:footerReference w:type="first" r:id="rId16"/>
      <w:pgSz w:w="11906" w:h="16838"/>
      <w:pgMar w:top="3708" w:right="794" w:bottom="2665" w:left="794" w:header="629" w:footer="170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43A3E1" w14:textId="77777777" w:rsidR="00B92CE2" w:rsidRDefault="00B92CE2" w:rsidP="00BD46B8">
      <w:r>
        <w:separator/>
      </w:r>
    </w:p>
  </w:endnote>
  <w:endnote w:type="continuationSeparator" w:id="0">
    <w:p w14:paraId="5221E39D" w14:textId="77777777" w:rsidR="00B92CE2" w:rsidRDefault="00B92CE2" w:rsidP="00BD46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margin" w:tblpX="426" w:tblpY="15027"/>
      <w:tblW w:w="6092" w:type="dxa"/>
      <w:tblCellMar>
        <w:left w:w="0" w:type="dxa"/>
        <w:right w:w="0" w:type="dxa"/>
      </w:tblCellMar>
      <w:tblLook w:val="00A0" w:firstRow="1" w:lastRow="0" w:firstColumn="1" w:lastColumn="0" w:noHBand="0" w:noVBand="0"/>
    </w:tblPr>
    <w:tblGrid>
      <w:gridCol w:w="2618"/>
      <w:gridCol w:w="3474"/>
    </w:tblGrid>
    <w:tr w:rsidR="00A3500F" w:rsidRPr="00BA187C" w14:paraId="5EE1D0B6" w14:textId="77777777" w:rsidTr="00A3500F">
      <w:trPr>
        <w:trHeight w:val="735"/>
      </w:trPr>
      <w:tc>
        <w:tcPr>
          <w:tcW w:w="2618" w:type="dxa"/>
          <w:shd w:val="clear" w:color="auto" w:fill="auto"/>
        </w:tcPr>
        <w:p w14:paraId="66343A14" w14:textId="6C5CC2D9" w:rsidR="00A3500F" w:rsidRPr="00E8072E" w:rsidRDefault="00A3500F" w:rsidP="00E8072E">
          <w:pPr>
            <w:tabs>
              <w:tab w:val="left" w:pos="426"/>
            </w:tabs>
            <w:spacing w:after="200" w:line="160" w:lineRule="exact"/>
            <w:rPr>
              <w:rFonts w:ascii="Gill Sans MT" w:eastAsia="Calibri" w:hAnsi="Gill Sans MT"/>
              <w:sz w:val="22"/>
              <w:szCs w:val="22"/>
              <w:lang w:val="en-US"/>
            </w:rPr>
          </w:pPr>
        </w:p>
      </w:tc>
      <w:tc>
        <w:tcPr>
          <w:tcW w:w="3474" w:type="dxa"/>
        </w:tcPr>
        <w:p w14:paraId="7CA4F1EB" w14:textId="77777777" w:rsidR="00A3500F" w:rsidRPr="00B174B4" w:rsidRDefault="00A3500F" w:rsidP="00B174B4">
          <w:pPr>
            <w:pStyle w:val="04FOOTER"/>
            <w:ind w:right="-101"/>
            <w:rPr>
              <w:rFonts w:ascii="Gill Sans MT" w:hAnsi="Gill Sans MT"/>
              <w:spacing w:val="5"/>
              <w:sz w:val="14"/>
              <w:szCs w:val="24"/>
            </w:rPr>
          </w:pPr>
        </w:p>
      </w:tc>
    </w:tr>
  </w:tbl>
  <w:p w14:paraId="1810B833" w14:textId="77777777" w:rsidR="00A3500F" w:rsidRPr="00B174B4" w:rsidRDefault="00A3500F" w:rsidP="00B174B4">
    <w:pPr>
      <w:pStyle w:val="Pieddepage"/>
      <w:rPr>
        <w:color w:val="0093CC"/>
        <w:lang w:val="en-US"/>
      </w:rPr>
    </w:pPr>
    <w:r w:rsidRPr="00BD46B8">
      <w:rPr>
        <w:noProof/>
        <w:lang w:eastAsia="it-IT"/>
      </w:rPr>
      <w:drawing>
        <wp:anchor distT="0" distB="0" distL="114300" distR="114300" simplePos="0" relativeHeight="251662336" behindDoc="1" locked="1" layoutInCell="1" allowOverlap="0" wp14:anchorId="54774D73" wp14:editId="36A4F975">
          <wp:simplePos x="0" y="0"/>
          <wp:positionH relativeFrom="column">
            <wp:posOffset>4634230</wp:posOffset>
          </wp:positionH>
          <wp:positionV relativeFrom="page">
            <wp:posOffset>9541510</wp:posOffset>
          </wp:positionV>
          <wp:extent cx="1922400" cy="129600"/>
          <wp:effectExtent l="0" t="0" r="0" b="0"/>
          <wp:wrapNone/>
          <wp:docPr id="69" name="Immagin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pic:nvPicPr>
                <pic:blipFill>
                  <a:blip r:embed="rId1">
                    <a:extLst>
                      <a:ext uri="{28A0092B-C50C-407E-A947-70E740481C1C}">
                        <a14:useLocalDpi xmlns:a14="http://schemas.microsoft.com/office/drawing/2010/main" val="0"/>
                      </a:ext>
                    </a:extLst>
                  </a:blip>
                  <a:stretch>
                    <a:fillRect/>
                  </a:stretch>
                </pic:blipFill>
                <pic:spPr>
                  <a:xfrm>
                    <a:off x="0" y="0"/>
                    <a:ext cx="1922400" cy="129600"/>
                  </a:xfrm>
                  <a:prstGeom prst="rect">
                    <a:avLst/>
                  </a:prstGeom>
                </pic:spPr>
              </pic:pic>
            </a:graphicData>
          </a:graphic>
          <wp14:sizeRelH relativeFrom="margin">
            <wp14:pctWidth>0</wp14:pctWidth>
          </wp14:sizeRelH>
          <wp14:sizeRelV relativeFrom="margin">
            <wp14:pctHeight>0</wp14:pctHeight>
          </wp14:sizeRelV>
        </wp:anchor>
      </w:drawing>
    </w:r>
  </w:p>
  <w:p w14:paraId="025F318A" w14:textId="0B264A7E" w:rsidR="00A3500F" w:rsidRPr="00B174B4" w:rsidRDefault="00A3500F" w:rsidP="00B174B4">
    <w:pPr>
      <w:pStyle w:val="Pieddepage"/>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margin" w:tblpX="426" w:tblpY="15027"/>
      <w:tblW w:w="6092" w:type="dxa"/>
      <w:tblCellMar>
        <w:left w:w="0" w:type="dxa"/>
        <w:right w:w="0" w:type="dxa"/>
      </w:tblCellMar>
      <w:tblLook w:val="00A0" w:firstRow="1" w:lastRow="0" w:firstColumn="1" w:lastColumn="0" w:noHBand="0" w:noVBand="0"/>
    </w:tblPr>
    <w:tblGrid>
      <w:gridCol w:w="2618"/>
      <w:gridCol w:w="3474"/>
    </w:tblGrid>
    <w:tr w:rsidR="00A3500F" w:rsidRPr="00BA187C" w14:paraId="3A30E7E9" w14:textId="77777777" w:rsidTr="00A3500F">
      <w:trPr>
        <w:trHeight w:val="735"/>
      </w:trPr>
      <w:tc>
        <w:tcPr>
          <w:tcW w:w="2618" w:type="dxa"/>
          <w:shd w:val="clear" w:color="auto" w:fill="auto"/>
        </w:tcPr>
        <w:p w14:paraId="20E0D308" w14:textId="62E45806" w:rsidR="00A3500F" w:rsidRPr="00142F11" w:rsidRDefault="00A3500F" w:rsidP="00F35E78">
          <w:pPr>
            <w:tabs>
              <w:tab w:val="left" w:pos="426"/>
            </w:tabs>
            <w:spacing w:after="200" w:line="160" w:lineRule="exact"/>
            <w:rPr>
              <w:rFonts w:ascii="Gill Sans MT" w:eastAsia="Calibri" w:hAnsi="Gill Sans MT"/>
              <w:sz w:val="22"/>
              <w:szCs w:val="22"/>
              <w:lang w:val="en-GB"/>
            </w:rPr>
          </w:pPr>
        </w:p>
      </w:tc>
      <w:tc>
        <w:tcPr>
          <w:tcW w:w="3474" w:type="dxa"/>
        </w:tcPr>
        <w:p w14:paraId="6C0C9805" w14:textId="77777777" w:rsidR="00A3500F" w:rsidRPr="00142F11" w:rsidRDefault="00A3500F" w:rsidP="00F35E78">
          <w:pPr>
            <w:pStyle w:val="04FOOTER"/>
            <w:ind w:right="-101"/>
            <w:rPr>
              <w:rFonts w:ascii="Gill Sans MT" w:hAnsi="Gill Sans MT"/>
              <w:spacing w:val="5"/>
              <w:sz w:val="14"/>
              <w:szCs w:val="24"/>
              <w:lang w:val="en-GB"/>
            </w:rPr>
          </w:pPr>
        </w:p>
      </w:tc>
    </w:tr>
  </w:tbl>
  <w:p w14:paraId="411904B9" w14:textId="3DABF5D2" w:rsidR="00A3500F" w:rsidRDefault="00A3500F">
    <w:pPr>
      <w:pStyle w:val="Pieddepage"/>
    </w:pPr>
    <w:r w:rsidRPr="00BD46B8">
      <w:rPr>
        <w:noProof/>
        <w:lang w:eastAsia="it-IT"/>
      </w:rPr>
      <w:drawing>
        <wp:anchor distT="0" distB="0" distL="114300" distR="114300" simplePos="0" relativeHeight="251668480" behindDoc="1" locked="1" layoutInCell="1" allowOverlap="0" wp14:anchorId="50661C3D" wp14:editId="25E7C5C9">
          <wp:simplePos x="0" y="0"/>
          <wp:positionH relativeFrom="column">
            <wp:posOffset>4633595</wp:posOffset>
          </wp:positionH>
          <wp:positionV relativeFrom="page">
            <wp:posOffset>9541510</wp:posOffset>
          </wp:positionV>
          <wp:extent cx="1922400" cy="129600"/>
          <wp:effectExtent l="0" t="0" r="0" b="0"/>
          <wp:wrapNone/>
          <wp:docPr id="72" name="Immagin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pic:nvPicPr>
                <pic:blipFill>
                  <a:blip r:embed="rId1">
                    <a:extLst>
                      <a:ext uri="{28A0092B-C50C-407E-A947-70E740481C1C}">
                        <a14:useLocalDpi xmlns:a14="http://schemas.microsoft.com/office/drawing/2010/main" val="0"/>
                      </a:ext>
                    </a:extLst>
                  </a:blip>
                  <a:stretch>
                    <a:fillRect/>
                  </a:stretch>
                </pic:blipFill>
                <pic:spPr>
                  <a:xfrm>
                    <a:off x="0" y="0"/>
                    <a:ext cx="1922400" cy="129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48B92F" w14:textId="77777777" w:rsidR="00B92CE2" w:rsidRDefault="00B92CE2" w:rsidP="00BD46B8">
      <w:r>
        <w:separator/>
      </w:r>
    </w:p>
  </w:footnote>
  <w:footnote w:type="continuationSeparator" w:id="0">
    <w:p w14:paraId="72A5920F" w14:textId="77777777" w:rsidR="00B92CE2" w:rsidRDefault="00B92CE2" w:rsidP="00BD46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838AA" w14:textId="77777777" w:rsidR="00A3500F" w:rsidRDefault="00A3500F" w:rsidP="00F23FB3">
    <w:pPr>
      <w:pStyle w:val="En-tte"/>
    </w:pPr>
  </w:p>
  <w:p w14:paraId="4A25F10C" w14:textId="4B39E943" w:rsidR="00A3500F" w:rsidRDefault="004E0970" w:rsidP="00762D40">
    <w:pPr>
      <w:pStyle w:val="En-tte"/>
      <w:ind w:left="426" w:right="-30"/>
    </w:pPr>
    <w:r w:rsidRPr="00BD46B8">
      <w:rPr>
        <w:noProof/>
        <w:lang w:eastAsia="it-IT"/>
      </w:rPr>
      <w:drawing>
        <wp:anchor distT="0" distB="0" distL="114300" distR="114300" simplePos="0" relativeHeight="251678720" behindDoc="1" locked="1" layoutInCell="1" allowOverlap="0" wp14:anchorId="07B69ACA" wp14:editId="3C3A9E17">
          <wp:simplePos x="0" y="0"/>
          <wp:positionH relativeFrom="margin">
            <wp:align>right</wp:align>
          </wp:positionH>
          <wp:positionV relativeFrom="page">
            <wp:posOffset>499745</wp:posOffset>
          </wp:positionV>
          <wp:extent cx="1741805" cy="914400"/>
          <wp:effectExtent l="0" t="0" r="0" b="0"/>
          <wp:wrapNone/>
          <wp:docPr id="2" name="Immagine 5" descr="Immagine che contiene Carattere, logo, Elementi grafici, simb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Carattere, logo, Elementi grafici, simbolo&#10;&#10;Descrizione generata automaticamente"/>
                  <pic:cNvPicPr/>
                </pic:nvPicPr>
                <pic:blipFill>
                  <a:blip r:embed="rId1"/>
                  <a:stretch>
                    <a:fillRect/>
                  </a:stretch>
                </pic:blipFill>
                <pic:spPr>
                  <a:xfrm>
                    <a:off x="0" y="0"/>
                    <a:ext cx="1741805" cy="914400"/>
                  </a:xfrm>
                  <a:prstGeom prst="rect">
                    <a:avLst/>
                  </a:prstGeom>
                </pic:spPr>
              </pic:pic>
            </a:graphicData>
          </a:graphic>
          <wp14:sizeRelH relativeFrom="margin">
            <wp14:pctWidth>0</wp14:pctWidth>
          </wp14:sizeRelH>
          <wp14:sizeRelV relativeFrom="margin">
            <wp14:pctHeight>0</wp14:pctHeight>
          </wp14:sizeRelV>
        </wp:anchor>
      </w:drawing>
    </w:r>
    <w:r w:rsidR="00A3500F" w:rsidRPr="000A69C9">
      <w:rPr>
        <w:noProof/>
        <w:lang w:eastAsia="it-IT"/>
      </w:rPr>
      <w:drawing>
        <wp:anchor distT="0" distB="0" distL="360045" distR="360045" simplePos="0" relativeHeight="251660288" behindDoc="0" locked="1" layoutInCell="1" allowOverlap="0" wp14:anchorId="79EBB683" wp14:editId="53B7BF7C">
          <wp:simplePos x="0" y="0"/>
          <wp:positionH relativeFrom="column">
            <wp:posOffset>-199390</wp:posOffset>
          </wp:positionH>
          <wp:positionV relativeFrom="page">
            <wp:posOffset>1799590</wp:posOffset>
          </wp:positionV>
          <wp:extent cx="93600" cy="8481600"/>
          <wp:effectExtent l="0" t="0" r="0" b="0"/>
          <wp:wrapSquare wrapText="bothSides"/>
          <wp:docPr id="67" name="Immagin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93600" cy="8481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FD5AE" w14:textId="19F24302" w:rsidR="00A3500F" w:rsidRDefault="00736610">
    <w:pPr>
      <w:pStyle w:val="En-tte"/>
    </w:pPr>
    <w:r w:rsidRPr="003E3263">
      <w:rPr>
        <w:rFonts w:ascii="Arial Narrow" w:hAnsi="Arial Narrow" w:cs="Arial"/>
        <w:b/>
        <w:noProof/>
        <w:sz w:val="32"/>
        <w:szCs w:val="18"/>
        <w:lang w:val="en-US"/>
      </w:rPr>
      <w:drawing>
        <wp:anchor distT="0" distB="0" distL="360045" distR="360045" simplePos="0" relativeHeight="251674624" behindDoc="0" locked="1" layoutInCell="1" allowOverlap="0" wp14:anchorId="26F0C570" wp14:editId="3A59D86E">
          <wp:simplePos x="0" y="0"/>
          <wp:positionH relativeFrom="column">
            <wp:posOffset>-163195</wp:posOffset>
          </wp:positionH>
          <wp:positionV relativeFrom="page">
            <wp:posOffset>1812290</wp:posOffset>
          </wp:positionV>
          <wp:extent cx="93345" cy="8481060"/>
          <wp:effectExtent l="0" t="0" r="0" b="0"/>
          <wp:wrapSquare wrapText="bothSides"/>
          <wp:docPr id="1" name="Immagin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3345" cy="8481060"/>
                  </a:xfrm>
                  <a:prstGeom prst="rect">
                    <a:avLst/>
                  </a:prstGeom>
                </pic:spPr>
              </pic:pic>
            </a:graphicData>
          </a:graphic>
          <wp14:sizeRelH relativeFrom="margin">
            <wp14:pctWidth>0</wp14:pctWidth>
          </wp14:sizeRelH>
          <wp14:sizeRelV relativeFrom="margin">
            <wp14:pctHeight>0</wp14:pctHeight>
          </wp14:sizeRelV>
        </wp:anchor>
      </w:drawing>
    </w:r>
    <w:r w:rsidR="004E0970" w:rsidRPr="00BD46B8">
      <w:rPr>
        <w:noProof/>
        <w:lang w:eastAsia="it-IT"/>
      </w:rPr>
      <w:drawing>
        <wp:anchor distT="0" distB="0" distL="114300" distR="114300" simplePos="0" relativeHeight="251676672" behindDoc="1" locked="1" layoutInCell="1" allowOverlap="0" wp14:anchorId="7E016D61" wp14:editId="587DCA6C">
          <wp:simplePos x="0" y="0"/>
          <wp:positionH relativeFrom="column">
            <wp:posOffset>4788535</wp:posOffset>
          </wp:positionH>
          <wp:positionV relativeFrom="page">
            <wp:posOffset>340360</wp:posOffset>
          </wp:positionV>
          <wp:extent cx="1741805" cy="914400"/>
          <wp:effectExtent l="0" t="0" r="0" b="0"/>
          <wp:wrapNone/>
          <wp:docPr id="5" name="Immagine 5" descr="Immagine che contiene Carattere, logo, Elementi grafici, simb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Carattere, logo, Elementi grafici, simbolo&#10;&#10;Descrizione generata automaticamente"/>
                  <pic:cNvPicPr/>
                </pic:nvPicPr>
                <pic:blipFill>
                  <a:blip r:embed="rId2"/>
                  <a:stretch>
                    <a:fillRect/>
                  </a:stretch>
                </pic:blipFill>
                <pic:spPr>
                  <a:xfrm>
                    <a:off x="0" y="0"/>
                    <a:ext cx="1741805" cy="9144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46B8"/>
    <w:rsid w:val="0005544D"/>
    <w:rsid w:val="000600A0"/>
    <w:rsid w:val="00060FDD"/>
    <w:rsid w:val="00062F2D"/>
    <w:rsid w:val="000901ED"/>
    <w:rsid w:val="000A2196"/>
    <w:rsid w:val="000A69C9"/>
    <w:rsid w:val="000E5BCD"/>
    <w:rsid w:val="00136067"/>
    <w:rsid w:val="00142F11"/>
    <w:rsid w:val="00162EF9"/>
    <w:rsid w:val="001A21CA"/>
    <w:rsid w:val="001C2C8E"/>
    <w:rsid w:val="001D7C6F"/>
    <w:rsid w:val="001E64BF"/>
    <w:rsid w:val="0022155A"/>
    <w:rsid w:val="002245A2"/>
    <w:rsid w:val="00244123"/>
    <w:rsid w:val="0025541B"/>
    <w:rsid w:val="00256490"/>
    <w:rsid w:val="00263FB3"/>
    <w:rsid w:val="0027449B"/>
    <w:rsid w:val="00281D12"/>
    <w:rsid w:val="00285E23"/>
    <w:rsid w:val="00295CDF"/>
    <w:rsid w:val="002E2B91"/>
    <w:rsid w:val="002E6CE0"/>
    <w:rsid w:val="002F5918"/>
    <w:rsid w:val="00351BE2"/>
    <w:rsid w:val="00393D16"/>
    <w:rsid w:val="00394688"/>
    <w:rsid w:val="003E3263"/>
    <w:rsid w:val="003F2A7C"/>
    <w:rsid w:val="0040753D"/>
    <w:rsid w:val="004116AF"/>
    <w:rsid w:val="00467EBA"/>
    <w:rsid w:val="0048401C"/>
    <w:rsid w:val="00486E7B"/>
    <w:rsid w:val="004C43B2"/>
    <w:rsid w:val="004D0DC9"/>
    <w:rsid w:val="004E0970"/>
    <w:rsid w:val="004E11BF"/>
    <w:rsid w:val="004F5819"/>
    <w:rsid w:val="004F687B"/>
    <w:rsid w:val="00506EB8"/>
    <w:rsid w:val="00514CAE"/>
    <w:rsid w:val="00517C7F"/>
    <w:rsid w:val="00530609"/>
    <w:rsid w:val="00535A8D"/>
    <w:rsid w:val="005549A5"/>
    <w:rsid w:val="005619AE"/>
    <w:rsid w:val="0058628C"/>
    <w:rsid w:val="005864FE"/>
    <w:rsid w:val="00597D84"/>
    <w:rsid w:val="005C27CF"/>
    <w:rsid w:val="005C59E7"/>
    <w:rsid w:val="0060406B"/>
    <w:rsid w:val="00607ED0"/>
    <w:rsid w:val="00647474"/>
    <w:rsid w:val="0065491D"/>
    <w:rsid w:val="00657213"/>
    <w:rsid w:val="00682F4C"/>
    <w:rsid w:val="0069481A"/>
    <w:rsid w:val="006A00BA"/>
    <w:rsid w:val="006C3D0A"/>
    <w:rsid w:val="006E1CE2"/>
    <w:rsid w:val="007163EC"/>
    <w:rsid w:val="00736610"/>
    <w:rsid w:val="0075271E"/>
    <w:rsid w:val="00762D40"/>
    <w:rsid w:val="00796FD7"/>
    <w:rsid w:val="00841D4F"/>
    <w:rsid w:val="0087029D"/>
    <w:rsid w:val="00877365"/>
    <w:rsid w:val="00897A49"/>
    <w:rsid w:val="008A31B8"/>
    <w:rsid w:val="008A44CF"/>
    <w:rsid w:val="008B17BC"/>
    <w:rsid w:val="008C388C"/>
    <w:rsid w:val="008C6B8D"/>
    <w:rsid w:val="008F1171"/>
    <w:rsid w:val="0092549C"/>
    <w:rsid w:val="009441D4"/>
    <w:rsid w:val="00953467"/>
    <w:rsid w:val="009708A1"/>
    <w:rsid w:val="00973702"/>
    <w:rsid w:val="00996615"/>
    <w:rsid w:val="009A1590"/>
    <w:rsid w:val="00A3500F"/>
    <w:rsid w:val="00A8171B"/>
    <w:rsid w:val="00B01A93"/>
    <w:rsid w:val="00B042E6"/>
    <w:rsid w:val="00B170BA"/>
    <w:rsid w:val="00B174B4"/>
    <w:rsid w:val="00B21799"/>
    <w:rsid w:val="00B22BDE"/>
    <w:rsid w:val="00B54EAB"/>
    <w:rsid w:val="00B607DB"/>
    <w:rsid w:val="00B76757"/>
    <w:rsid w:val="00B92CE2"/>
    <w:rsid w:val="00BA187C"/>
    <w:rsid w:val="00BC78F1"/>
    <w:rsid w:val="00BD46B8"/>
    <w:rsid w:val="00C21BA9"/>
    <w:rsid w:val="00C3423C"/>
    <w:rsid w:val="00C939C9"/>
    <w:rsid w:val="00CC289B"/>
    <w:rsid w:val="00D164EE"/>
    <w:rsid w:val="00D56B6D"/>
    <w:rsid w:val="00D71195"/>
    <w:rsid w:val="00D76879"/>
    <w:rsid w:val="00D76BEC"/>
    <w:rsid w:val="00DA7166"/>
    <w:rsid w:val="00DE4165"/>
    <w:rsid w:val="00DE7000"/>
    <w:rsid w:val="00DF768A"/>
    <w:rsid w:val="00E11348"/>
    <w:rsid w:val="00E1557B"/>
    <w:rsid w:val="00E23112"/>
    <w:rsid w:val="00E37529"/>
    <w:rsid w:val="00E73A21"/>
    <w:rsid w:val="00E8072E"/>
    <w:rsid w:val="00EC6FFC"/>
    <w:rsid w:val="00ED5EFB"/>
    <w:rsid w:val="00F00031"/>
    <w:rsid w:val="00F04A2F"/>
    <w:rsid w:val="00F23FB3"/>
    <w:rsid w:val="00F35E78"/>
    <w:rsid w:val="00F61DB1"/>
    <w:rsid w:val="00F7560D"/>
    <w:rsid w:val="00F82613"/>
    <w:rsid w:val="00FB126D"/>
    <w:rsid w:val="00FB5951"/>
    <w:rsid w:val="00FE5874"/>
  </w:rsids>
  <m:mathPr>
    <m:mathFont m:val="Cambria Math"/>
    <m:brkBin m:val="before"/>
    <m:brkBinSub m:val="--"/>
    <m:smallFrac m:val="0"/>
    <m:dispDef/>
    <m:lMargin m:val="0"/>
    <m:rMargin m:val="0"/>
    <m:defJc m:val="centerGroup"/>
    <m:wrapIndent m:val="1440"/>
    <m:intLim m:val="subSup"/>
    <m:naryLim m:val="undOvr"/>
  </m:mathPr>
  <w:themeFontLang w:val="it-IT"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405822F"/>
  <w15:docId w15:val="{3711CA0E-ED42-46C8-84B2-6F1599D1A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Batang"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45A2"/>
    <w:pPr>
      <w:spacing w:line="300" w:lineRule="exact"/>
    </w:pPr>
    <w:rPr>
      <w:rFonts w:ascii="Arial" w:eastAsia="Times New Roman" w:hAnsi="Arial" w:cs="Times New Roman"/>
      <w:color w:val="000000"/>
      <w:sz w:val="19"/>
      <w:lang w:val="es-AR" w:eastAsia="it-IT"/>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D46B8"/>
    <w:pPr>
      <w:tabs>
        <w:tab w:val="center" w:pos="4819"/>
        <w:tab w:val="right" w:pos="9638"/>
      </w:tabs>
      <w:spacing w:line="240" w:lineRule="auto"/>
    </w:pPr>
    <w:rPr>
      <w:rFonts w:asciiTheme="minorHAnsi" w:eastAsiaTheme="minorHAnsi" w:hAnsiTheme="minorHAnsi" w:cstheme="minorBidi"/>
      <w:color w:val="auto"/>
      <w:sz w:val="24"/>
      <w:lang w:val="it-IT" w:eastAsia="en-US"/>
    </w:rPr>
  </w:style>
  <w:style w:type="character" w:customStyle="1" w:styleId="En-tteCar">
    <w:name w:val="En-tête Car"/>
    <w:basedOn w:val="Policepardfaut"/>
    <w:link w:val="En-tte"/>
    <w:uiPriority w:val="99"/>
    <w:rsid w:val="00BD46B8"/>
  </w:style>
  <w:style w:type="paragraph" w:styleId="Pieddepage">
    <w:name w:val="footer"/>
    <w:basedOn w:val="Normal"/>
    <w:link w:val="PieddepageCar"/>
    <w:uiPriority w:val="99"/>
    <w:unhideWhenUsed/>
    <w:rsid w:val="00BD46B8"/>
    <w:pPr>
      <w:tabs>
        <w:tab w:val="center" w:pos="4819"/>
        <w:tab w:val="right" w:pos="9638"/>
      </w:tabs>
      <w:spacing w:line="240" w:lineRule="auto"/>
    </w:pPr>
    <w:rPr>
      <w:rFonts w:asciiTheme="minorHAnsi" w:eastAsiaTheme="minorHAnsi" w:hAnsiTheme="minorHAnsi" w:cstheme="minorBidi"/>
      <w:color w:val="auto"/>
      <w:sz w:val="24"/>
      <w:lang w:val="it-IT" w:eastAsia="en-US"/>
    </w:rPr>
  </w:style>
  <w:style w:type="character" w:customStyle="1" w:styleId="PieddepageCar">
    <w:name w:val="Pied de page Car"/>
    <w:basedOn w:val="Policepardfaut"/>
    <w:link w:val="Pieddepage"/>
    <w:uiPriority w:val="99"/>
    <w:rsid w:val="00BD46B8"/>
  </w:style>
  <w:style w:type="paragraph" w:customStyle="1" w:styleId="04FOOTER">
    <w:name w:val="04_FOOTER"/>
    <w:basedOn w:val="Normal"/>
    <w:rsid w:val="00517C7F"/>
    <w:pPr>
      <w:spacing w:line="160" w:lineRule="exact"/>
    </w:pPr>
    <w:rPr>
      <w:sz w:val="15"/>
      <w:szCs w:val="20"/>
      <w:lang w:val="en-US"/>
    </w:rPr>
  </w:style>
  <w:style w:type="character" w:styleId="Numrodepage">
    <w:name w:val="page number"/>
    <w:basedOn w:val="Policepardfaut"/>
    <w:uiPriority w:val="99"/>
    <w:semiHidden/>
    <w:unhideWhenUsed/>
    <w:rsid w:val="001E64BF"/>
  </w:style>
  <w:style w:type="table" w:styleId="Grilledutableau">
    <w:name w:val="Table Grid"/>
    <w:aliases w:val="PIEDINO"/>
    <w:basedOn w:val="TableauNormal"/>
    <w:uiPriority w:val="59"/>
    <w:rsid w:val="002554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1TESTO">
    <w:name w:val="01_TESTO"/>
    <w:basedOn w:val="Normal"/>
    <w:link w:val="01TESTOChar"/>
    <w:rsid w:val="00597D84"/>
    <w:rPr>
      <w:szCs w:val="20"/>
    </w:rPr>
  </w:style>
  <w:style w:type="character" w:styleId="Lienhypertexte">
    <w:name w:val="Hyperlink"/>
    <w:basedOn w:val="Policepardfaut"/>
    <w:uiPriority w:val="99"/>
    <w:unhideWhenUsed/>
    <w:rsid w:val="00597D84"/>
    <w:rPr>
      <w:color w:val="0000FF"/>
      <w:u w:val="single"/>
    </w:rPr>
  </w:style>
  <w:style w:type="character" w:styleId="lev">
    <w:name w:val="Strong"/>
    <w:basedOn w:val="Policepardfaut"/>
    <w:uiPriority w:val="22"/>
    <w:qFormat/>
    <w:rsid w:val="00597D84"/>
    <w:rPr>
      <w:b/>
      <w:bCs/>
    </w:rPr>
  </w:style>
  <w:style w:type="character" w:customStyle="1" w:styleId="apple-converted-space">
    <w:name w:val="apple-converted-space"/>
    <w:basedOn w:val="Policepardfaut"/>
    <w:rsid w:val="00597D84"/>
  </w:style>
  <w:style w:type="character" w:customStyle="1" w:styleId="01TESTOChar">
    <w:name w:val="01_TESTO Char"/>
    <w:link w:val="01TESTO"/>
    <w:locked/>
    <w:rsid w:val="00597D84"/>
    <w:rPr>
      <w:rFonts w:ascii="Arial" w:eastAsia="Times New Roman" w:hAnsi="Arial" w:cs="Times New Roman"/>
      <w:color w:val="000000"/>
      <w:sz w:val="19"/>
      <w:szCs w:val="20"/>
      <w:lang w:val="es-AR" w:eastAsia="it-IT"/>
    </w:rPr>
  </w:style>
  <w:style w:type="character" w:styleId="Lienhypertextesuivivisit">
    <w:name w:val="FollowedHyperlink"/>
    <w:basedOn w:val="Policepardfaut"/>
    <w:uiPriority w:val="99"/>
    <w:semiHidden/>
    <w:unhideWhenUsed/>
    <w:rsid w:val="002E2B91"/>
    <w:rPr>
      <w:color w:val="954F72" w:themeColor="followedHyperlink"/>
      <w:u w:val="single"/>
    </w:rPr>
  </w:style>
  <w:style w:type="character" w:styleId="Mentionnonrsolue">
    <w:name w:val="Unresolved Mention"/>
    <w:basedOn w:val="Policepardfaut"/>
    <w:uiPriority w:val="99"/>
    <w:semiHidden/>
    <w:unhideWhenUsed/>
    <w:rsid w:val="00841D4F"/>
    <w:rPr>
      <w:color w:val="605E5C"/>
      <w:shd w:val="clear" w:color="auto" w:fill="E1DFDD"/>
    </w:rPr>
  </w:style>
  <w:style w:type="paragraph" w:customStyle="1" w:styleId="Default">
    <w:name w:val="Default"/>
    <w:rsid w:val="008A44CF"/>
    <w:pPr>
      <w:autoSpaceDE w:val="0"/>
      <w:autoSpaceDN w:val="0"/>
      <w:adjustRightInd w:val="0"/>
    </w:pPr>
    <w:rPr>
      <w:rFonts w:ascii="Arial" w:hAnsi="Arial" w:cs="Arial"/>
      <w:color w:val="000000"/>
      <w:lang w:val="fr-FR"/>
    </w:rPr>
  </w:style>
  <w:style w:type="paragraph" w:styleId="Rvision">
    <w:name w:val="Revision"/>
    <w:hidden/>
    <w:uiPriority w:val="99"/>
    <w:semiHidden/>
    <w:rsid w:val="00897A49"/>
    <w:rPr>
      <w:rFonts w:ascii="Arial" w:eastAsia="Times New Roman" w:hAnsi="Arial" w:cs="Times New Roman"/>
      <w:color w:val="000000"/>
      <w:sz w:val="19"/>
      <w:lang w:val="es-AR" w:eastAsia="it-IT"/>
    </w:rPr>
  </w:style>
  <w:style w:type="character" w:styleId="Marquedecommentaire">
    <w:name w:val="annotation reference"/>
    <w:basedOn w:val="Policepardfaut"/>
    <w:uiPriority w:val="99"/>
    <w:semiHidden/>
    <w:unhideWhenUsed/>
    <w:rsid w:val="00953467"/>
    <w:rPr>
      <w:sz w:val="16"/>
      <w:szCs w:val="16"/>
    </w:rPr>
  </w:style>
  <w:style w:type="paragraph" w:styleId="Commentaire">
    <w:name w:val="annotation text"/>
    <w:basedOn w:val="Normal"/>
    <w:link w:val="CommentaireCar"/>
    <w:uiPriority w:val="99"/>
    <w:unhideWhenUsed/>
    <w:rsid w:val="00953467"/>
    <w:pPr>
      <w:spacing w:line="240" w:lineRule="auto"/>
    </w:pPr>
    <w:rPr>
      <w:sz w:val="20"/>
      <w:szCs w:val="20"/>
    </w:rPr>
  </w:style>
  <w:style w:type="character" w:customStyle="1" w:styleId="CommentaireCar">
    <w:name w:val="Commentaire Car"/>
    <w:basedOn w:val="Policepardfaut"/>
    <w:link w:val="Commentaire"/>
    <w:uiPriority w:val="99"/>
    <w:rsid w:val="00953467"/>
    <w:rPr>
      <w:rFonts w:ascii="Arial" w:eastAsia="Times New Roman" w:hAnsi="Arial" w:cs="Times New Roman"/>
      <w:color w:val="000000"/>
      <w:sz w:val="20"/>
      <w:szCs w:val="20"/>
      <w:lang w:val="es-AR" w:eastAsia="it-IT"/>
    </w:rPr>
  </w:style>
  <w:style w:type="paragraph" w:styleId="Objetducommentaire">
    <w:name w:val="annotation subject"/>
    <w:basedOn w:val="Commentaire"/>
    <w:next w:val="Commentaire"/>
    <w:link w:val="ObjetducommentaireCar"/>
    <w:uiPriority w:val="99"/>
    <w:semiHidden/>
    <w:unhideWhenUsed/>
    <w:rsid w:val="00953467"/>
    <w:rPr>
      <w:b/>
      <w:bCs/>
    </w:rPr>
  </w:style>
  <w:style w:type="character" w:customStyle="1" w:styleId="ObjetducommentaireCar">
    <w:name w:val="Objet du commentaire Car"/>
    <w:basedOn w:val="CommentaireCar"/>
    <w:link w:val="Objetducommentaire"/>
    <w:uiPriority w:val="99"/>
    <w:semiHidden/>
    <w:rsid w:val="00953467"/>
    <w:rPr>
      <w:rFonts w:ascii="Arial" w:eastAsia="Times New Roman" w:hAnsi="Arial" w:cs="Times New Roman"/>
      <w:b/>
      <w:bCs/>
      <w:color w:val="000000"/>
      <w:sz w:val="20"/>
      <w:szCs w:val="20"/>
      <w:lang w:val="es-AR"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mailto:isabelle.fillonneau@ivecogroup.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vecogroup.com/"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www.ivecobus.com/"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3.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isl xmlns:xsi="http://www.w3.org/2001/XMLSchema-instance" xmlns:xsd="http://www.w3.org/2001/XMLSchema" xmlns="http://www.boldonjames.com/2008/01/sie/internal/label" sislVersion="0" policy="18fbfd49-c8e6-4618-a77f-5ef25245836c" origin="userSelected">
  <element uid="4ecbf47d-2ec6-497d-85fc-f65b66e62fe7" value=""/>
  <element uid="588104ae-2895-48f0-94e0-4417fcf0f7f0" value=""/>
</sisl>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
</file>

<file path=customXml/itemProps1.xml><?xml version="1.0" encoding="utf-8"?>
<ds:datastoreItem xmlns:ds="http://schemas.openxmlformats.org/officeDocument/2006/customXml" ds:itemID="{AEB3F67E-0F7F-4476-84E1-4E487B65F2FE}">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7A383D9B-D4A3-4C22-A7B5-671D16B1DF6E}">
  <ds:schemaRefs>
    <ds:schemaRef ds:uri="http://schemas.openxmlformats.org/officeDocument/2006/bibliography"/>
  </ds:schemaRefs>
</ds:datastoreItem>
</file>

<file path=customXml/itemProps3.xml><?xml version="1.0" encoding="utf-8"?>
<ds:datastoreItem xmlns:ds="http://schemas.openxmlformats.org/officeDocument/2006/customXml" ds:itemID="{667ED126-E6CC-499B-81B1-4583AB12E158}"/>
</file>

<file path=docProps/app.xml><?xml version="1.0" encoding="utf-8"?>
<Properties xmlns="http://schemas.openxmlformats.org/officeDocument/2006/extended-properties" xmlns:vt="http://schemas.openxmlformats.org/officeDocument/2006/docPropsVTypes">
  <Template>Normal.dotm</Template>
  <TotalTime>2</TotalTime>
  <Pages>3</Pages>
  <Words>793</Words>
  <Characters>4364</Characters>
  <Application>Microsoft Office Word</Application>
  <DocSecurity>0</DocSecurity>
  <Lines>36</Lines>
  <Paragraphs>10</Paragraphs>
  <ScaleCrop>false</ScaleCrop>
  <HeadingPairs>
    <vt:vector size="6" baseType="variant">
      <vt:variant>
        <vt:lpstr>Titre</vt:lpstr>
      </vt:variant>
      <vt:variant>
        <vt:i4>1</vt:i4>
      </vt:variant>
      <vt:variant>
        <vt:lpstr>Title</vt:lpstr>
      </vt:variant>
      <vt:variant>
        <vt:i4>1</vt:i4>
      </vt:variant>
      <vt:variant>
        <vt:lpstr>Titolo</vt:lpstr>
      </vt:variant>
      <vt:variant>
        <vt:i4>1</vt:i4>
      </vt:variant>
    </vt:vector>
  </HeadingPairs>
  <TitlesOfParts>
    <vt:vector size="3" baseType="lpstr">
      <vt:lpstr/>
      <vt:lpstr/>
      <vt:lpstr/>
    </vt:vector>
  </TitlesOfParts>
  <Company/>
  <LinksUpToDate>false</LinksUpToDate>
  <CharactersWithSpaces>5147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Caneschi</dc:creator>
  <cp:keywords/>
  <dc:description/>
  <cp:lastModifiedBy>FILLONNEAU Isabelle (Iveco Group)</cp:lastModifiedBy>
  <cp:revision>3</cp:revision>
  <dcterms:created xsi:type="dcterms:W3CDTF">2023-10-03T10:18:00Z</dcterms:created>
  <dcterms:modified xsi:type="dcterms:W3CDTF">2023-10-03T10:19:00Z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f85c8e1b-ea02-4589-9064-dbb7c668409f</vt:lpwstr>
  </property>
  <property fmtid="{D5CDD505-2E9C-101B-9397-08002B2CF9AE}" pid="3" name="bjSaver">
    <vt:lpwstr>Uar0KhzReKr75dM6joRg1f5VLPeMf6FV</vt:lpwstr>
  </property>
  <property fmtid="{D5CDD505-2E9C-101B-9397-08002B2CF9AE}" pid="4" name="bjDocumentLabelXML">
    <vt:lpwstr>&lt;?xml version="1.0" encoding="us-ascii"?&gt;&lt;sisl xmlns:xsi="http://www.w3.org/2001/XMLSchema-instance" xmlns:xsd="http://www.w3.org/2001/XMLSchema" sislVersion="0" policy="18fbfd49-c8e6-4618-a77f-5ef25245836c" origin="userSelected" xmlns="http://www.boldonj</vt:lpwstr>
  </property>
  <property fmtid="{D5CDD505-2E9C-101B-9397-08002B2CF9AE}" pid="5" name="bjDocumentLabelXML-0">
    <vt:lpwstr>ames.com/2008/01/sie/internal/label"&gt;&lt;element uid="4ecbf47d-2ec6-497d-85fc-f65b66e62fe7" value="" /&gt;&lt;element uid="588104ae-2895-48f0-94e0-4417fcf0f7f0" value="" /&gt;&lt;/sisl&gt;</vt:lpwstr>
  </property>
  <property fmtid="{D5CDD505-2E9C-101B-9397-08002B2CF9AE}" pid="6" name="bjDocumentSecurityLabel">
    <vt:lpwstr>CNH Industrial: GENERAL BUSINESS  Contains no personal data</vt:lpwstr>
  </property>
  <property fmtid="{D5CDD505-2E9C-101B-9397-08002B2CF9AE}" pid="7" name="CNH-Classification">
    <vt:lpwstr>[GENERAL BUSINESS - Contains no personal data]</vt:lpwstr>
  </property>
  <property fmtid="{D5CDD505-2E9C-101B-9397-08002B2CF9AE}" pid="8" name="CNH-LabelledBy:">
    <vt:lpwstr>F05322C,14/01/2022 11:37:50,GENERAL BUSINESS</vt:lpwstr>
  </property>
  <property fmtid="{D5CDD505-2E9C-101B-9397-08002B2CF9AE}" pid="9" name="MSIP_Label_4ae69f3c-20af-4628-9e84-0433462751ee_Enabled">
    <vt:lpwstr>true</vt:lpwstr>
  </property>
  <property fmtid="{D5CDD505-2E9C-101B-9397-08002B2CF9AE}" pid="10" name="MSIP_Label_4ae69f3c-20af-4628-9e84-0433462751ee_SetDate">
    <vt:lpwstr>2022-12-21T07:50:14Z</vt:lpwstr>
  </property>
  <property fmtid="{D5CDD505-2E9C-101B-9397-08002B2CF9AE}" pid="11" name="MSIP_Label_4ae69f3c-20af-4628-9e84-0433462751ee_Method">
    <vt:lpwstr>Standard</vt:lpwstr>
  </property>
  <property fmtid="{D5CDD505-2E9C-101B-9397-08002B2CF9AE}" pid="12" name="MSIP_Label_4ae69f3c-20af-4628-9e84-0433462751ee_Name">
    <vt:lpwstr>General Business - No Personal Data</vt:lpwstr>
  </property>
  <property fmtid="{D5CDD505-2E9C-101B-9397-08002B2CF9AE}" pid="13" name="MSIP_Label_4ae69f3c-20af-4628-9e84-0433462751ee_SiteId">
    <vt:lpwstr>79310fb0-d39b-486b-b77b-25f3e0c82a0e</vt:lpwstr>
  </property>
  <property fmtid="{D5CDD505-2E9C-101B-9397-08002B2CF9AE}" pid="14" name="MSIP_Label_4ae69f3c-20af-4628-9e84-0433462751ee_ActionId">
    <vt:lpwstr>01cba7c4-4ff2-4598-9155-60afac5d1875</vt:lpwstr>
  </property>
  <property fmtid="{D5CDD505-2E9C-101B-9397-08002B2CF9AE}" pid="15" name="MSIP_Label_4ae69f3c-20af-4628-9e84-0433462751ee_ContentBits">
    <vt:lpwstr>0</vt:lpwstr>
  </property>
  <property fmtid="{D5CDD505-2E9C-101B-9397-08002B2CF9AE}" pid="16" name="MSIP_Label_335d2005-c7d0-4317-bb3f-e0e7aca65f98_Enabled">
    <vt:lpwstr>true</vt:lpwstr>
  </property>
  <property fmtid="{D5CDD505-2E9C-101B-9397-08002B2CF9AE}" pid="17" name="MSIP_Label_335d2005-c7d0-4317-bb3f-e0e7aca65f98_SetDate">
    <vt:lpwstr>2023-07-11T14:18:47Z</vt:lpwstr>
  </property>
  <property fmtid="{D5CDD505-2E9C-101B-9397-08002B2CF9AE}" pid="18" name="MSIP_Label_335d2005-c7d0-4317-bb3f-e0e7aca65f98_Method">
    <vt:lpwstr>Standard</vt:lpwstr>
  </property>
  <property fmtid="{D5CDD505-2E9C-101B-9397-08002B2CF9AE}" pid="19" name="MSIP_Label_335d2005-c7d0-4317-bb3f-e0e7aca65f98_Name">
    <vt:lpwstr>IVG - General Business-No Personal Data</vt:lpwstr>
  </property>
  <property fmtid="{D5CDD505-2E9C-101B-9397-08002B2CF9AE}" pid="20" name="MSIP_Label_335d2005-c7d0-4317-bb3f-e0e7aca65f98_SiteId">
    <vt:lpwstr>624cb905-2091-41e4-90b9-e768cf22851a</vt:lpwstr>
  </property>
  <property fmtid="{D5CDD505-2E9C-101B-9397-08002B2CF9AE}" pid="21" name="MSIP_Label_335d2005-c7d0-4317-bb3f-e0e7aca65f98_ActionId">
    <vt:lpwstr>ec533988-56e9-49a2-a5de-0bb8fc997b30</vt:lpwstr>
  </property>
  <property fmtid="{D5CDD505-2E9C-101B-9397-08002B2CF9AE}" pid="22" name="MSIP_Label_335d2005-c7d0-4317-bb3f-e0e7aca65f98_ContentBits">
    <vt:lpwstr>0</vt:lpwstr>
  </property>
  <property fmtid="{D5CDD505-2E9C-101B-9397-08002B2CF9AE}" pid="23" name="MSIP_Label_425c787f-039f-4287-bd0c-30008109edfc_Enabled">
    <vt:lpwstr>true</vt:lpwstr>
  </property>
  <property fmtid="{D5CDD505-2E9C-101B-9397-08002B2CF9AE}" pid="24" name="MSIP_Label_425c787f-039f-4287-bd0c-30008109edfc_SetDate">
    <vt:lpwstr>2023-09-20T21:33:54Z</vt:lpwstr>
  </property>
  <property fmtid="{D5CDD505-2E9C-101B-9397-08002B2CF9AE}" pid="25" name="MSIP_Label_425c787f-039f-4287-bd0c-30008109edfc_Method">
    <vt:lpwstr>Standard</vt:lpwstr>
  </property>
  <property fmtid="{D5CDD505-2E9C-101B-9397-08002B2CF9AE}" pid="26" name="MSIP_Label_425c787f-039f-4287-bd0c-30008109edfc_Name">
    <vt:lpwstr>사내한(평문)</vt:lpwstr>
  </property>
  <property fmtid="{D5CDD505-2E9C-101B-9397-08002B2CF9AE}" pid="27" name="MSIP_Label_425c787f-039f-4287-bd0c-30008109edfc_SiteId">
    <vt:lpwstr>f85ca5f1-aa23-4252-a83a-443d333b1fe7</vt:lpwstr>
  </property>
  <property fmtid="{D5CDD505-2E9C-101B-9397-08002B2CF9AE}" pid="28" name="MSIP_Label_425c787f-039f-4287-bd0c-30008109edfc_ActionId">
    <vt:lpwstr>563e6171-df8c-4393-910c-9c774ca3bba2</vt:lpwstr>
  </property>
  <property fmtid="{D5CDD505-2E9C-101B-9397-08002B2CF9AE}" pid="29" name="MSIP_Label_425c787f-039f-4287-bd0c-30008109edfc_ContentBits">
    <vt:lpwstr>0</vt:lpwstr>
  </property>
</Properties>
</file>