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57" w:rsidRDefault="005D0357" w:rsidP="00002F56">
      <w:pPr>
        <w:spacing w:line="276" w:lineRule="auto"/>
        <w:rPr>
          <w:rFonts w:ascii="Arial" w:hAnsi="Arial" w:cs="Arial"/>
          <w:sz w:val="20"/>
          <w:lang w:val="de-DE"/>
        </w:rPr>
      </w:pPr>
    </w:p>
    <w:p w:rsidR="00712F29" w:rsidRPr="005B47F1" w:rsidRDefault="00E436C2" w:rsidP="00002F56">
      <w:pPr>
        <w:spacing w:line="276" w:lineRule="auto"/>
        <w:rPr>
          <w:rFonts w:ascii="Arial" w:hAnsi="Arial" w:cs="Arial"/>
          <w:sz w:val="20"/>
          <w:lang w:val="de-DE"/>
        </w:rPr>
      </w:pPr>
      <w:r w:rsidRPr="005B47F1">
        <w:rPr>
          <w:rFonts w:ascii="Arial" w:hAnsi="Arial" w:cs="Arial"/>
          <w:sz w:val="20"/>
          <w:lang w:val="de-DE"/>
        </w:rPr>
        <w:t>PRESSE KONTAKT:</w:t>
      </w:r>
    </w:p>
    <w:p w:rsidR="00427FA2" w:rsidRPr="00002F56" w:rsidRDefault="00427FA2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:rsidR="001D5FF4" w:rsidRPr="00002F56" w:rsidRDefault="001D5FF4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002F56">
        <w:rPr>
          <w:rFonts w:ascii="Arial" w:hAnsi="Arial" w:cs="Arial"/>
          <w:sz w:val="18"/>
          <w:szCs w:val="18"/>
          <w:lang w:val="de-DE"/>
        </w:rPr>
        <w:t xml:space="preserve">Sigi Riedelbauch, </w:t>
      </w:r>
      <w:proofErr w:type="spellStart"/>
      <w:r w:rsidRPr="00002F56">
        <w:rPr>
          <w:rFonts w:ascii="Arial" w:hAnsi="Arial" w:cs="Arial"/>
          <w:sz w:val="18"/>
          <w:szCs w:val="18"/>
          <w:lang w:val="de-DE"/>
        </w:rPr>
        <w:t>public</w:t>
      </w:r>
      <w:proofErr w:type="spellEnd"/>
      <w:r w:rsidRPr="00002F5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002F56">
        <w:rPr>
          <w:rFonts w:ascii="Arial" w:hAnsi="Arial" w:cs="Arial"/>
          <w:sz w:val="18"/>
          <w:szCs w:val="18"/>
          <w:lang w:val="de-DE"/>
        </w:rPr>
        <w:t>touch</w:t>
      </w:r>
      <w:proofErr w:type="spellEnd"/>
      <w:r w:rsidRPr="00002F56">
        <w:rPr>
          <w:rFonts w:ascii="Arial" w:hAnsi="Arial" w:cs="Arial"/>
          <w:sz w:val="18"/>
          <w:szCs w:val="18"/>
          <w:lang w:val="de-DE"/>
        </w:rPr>
        <w:t xml:space="preserve"> GmbH</w:t>
      </w:r>
    </w:p>
    <w:p w:rsidR="001D5FF4" w:rsidRPr="00002F56" w:rsidRDefault="001D5FF4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002F56">
        <w:rPr>
          <w:rFonts w:ascii="Arial" w:hAnsi="Arial" w:cs="Arial"/>
          <w:sz w:val="18"/>
          <w:szCs w:val="18"/>
          <w:lang w:val="de-DE"/>
        </w:rPr>
        <w:t xml:space="preserve">E-Mail: </w:t>
      </w:r>
      <w:hyperlink r:id="rId8" w:history="1">
        <w:r w:rsidRPr="00002F56">
          <w:rPr>
            <w:rStyle w:val="Hyperlink"/>
            <w:rFonts w:ascii="Arial" w:hAnsi="Arial" w:cs="Arial"/>
            <w:sz w:val="18"/>
            <w:szCs w:val="18"/>
            <w:lang w:val="de-DE"/>
          </w:rPr>
          <w:t>riedelbauch@publictouch.de</w:t>
        </w:r>
      </w:hyperlink>
    </w:p>
    <w:p w:rsidR="00427FA2" w:rsidRPr="0043676B" w:rsidRDefault="001D5FF4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43676B">
        <w:rPr>
          <w:rFonts w:ascii="Arial" w:hAnsi="Arial" w:cs="Arial"/>
          <w:sz w:val="18"/>
          <w:szCs w:val="18"/>
          <w:lang w:val="de-DE"/>
        </w:rPr>
        <w:t>Telefon: +49 (0) 9123/97 47 13</w:t>
      </w:r>
    </w:p>
    <w:p w:rsidR="00427FA2" w:rsidRPr="0043676B" w:rsidRDefault="00427FA2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:rsidR="00002F56" w:rsidRPr="00002F56" w:rsidRDefault="00E436C2" w:rsidP="00002F5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002F56">
        <w:rPr>
          <w:rFonts w:ascii="Arial" w:hAnsi="Arial" w:cs="Arial"/>
          <w:sz w:val="18"/>
          <w:szCs w:val="18"/>
          <w:lang w:val="en-GB"/>
        </w:rPr>
        <w:t>Pamela Taggart</w:t>
      </w:r>
      <w:r w:rsidR="00712F29" w:rsidRPr="00002F56">
        <w:rPr>
          <w:rFonts w:ascii="Arial" w:hAnsi="Arial" w:cs="Arial"/>
          <w:sz w:val="18"/>
          <w:szCs w:val="18"/>
          <w:lang w:val="en-GB"/>
        </w:rPr>
        <w:t xml:space="preserve">, </w:t>
      </w:r>
    </w:p>
    <w:p w:rsidR="00E436C2" w:rsidRPr="00002F56" w:rsidRDefault="00002F56" w:rsidP="00002F5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002F56">
        <w:rPr>
          <w:rFonts w:ascii="Arial" w:hAnsi="Arial" w:cs="Arial"/>
          <w:sz w:val="18"/>
          <w:szCs w:val="18"/>
          <w:lang w:val="en-GB"/>
        </w:rPr>
        <w:t>Senior Director of Development Europe</w:t>
      </w:r>
      <w:r w:rsidR="00712F29" w:rsidRPr="00002F56">
        <w:rPr>
          <w:rFonts w:ascii="Arial" w:hAnsi="Arial" w:cs="Arial"/>
          <w:sz w:val="18"/>
          <w:szCs w:val="18"/>
          <w:lang w:val="en-GB"/>
        </w:rPr>
        <w:t xml:space="preserve">, InfoComm </w:t>
      </w:r>
      <w:r w:rsidRPr="00002F56">
        <w:rPr>
          <w:rFonts w:ascii="Arial" w:hAnsi="Arial" w:cs="Arial"/>
          <w:sz w:val="18"/>
          <w:szCs w:val="18"/>
          <w:lang w:val="en-GB"/>
        </w:rPr>
        <w:t>International</w:t>
      </w:r>
    </w:p>
    <w:p w:rsidR="00712F29" w:rsidRPr="00002F56" w:rsidRDefault="00712F29" w:rsidP="00002F56">
      <w:pPr>
        <w:spacing w:line="276" w:lineRule="auto"/>
        <w:rPr>
          <w:rFonts w:ascii="Arial" w:hAnsi="Arial" w:cs="Arial"/>
          <w:sz w:val="18"/>
          <w:szCs w:val="18"/>
        </w:rPr>
      </w:pPr>
      <w:r w:rsidRPr="00002F56">
        <w:rPr>
          <w:rFonts w:ascii="Arial" w:hAnsi="Arial" w:cs="Arial"/>
          <w:sz w:val="18"/>
          <w:szCs w:val="18"/>
        </w:rPr>
        <w:t xml:space="preserve">Email: </w:t>
      </w:r>
      <w:r w:rsidR="00E436C2" w:rsidRPr="00002F56">
        <w:rPr>
          <w:rFonts w:ascii="Arial" w:hAnsi="Arial" w:cs="Arial"/>
          <w:sz w:val="18"/>
          <w:szCs w:val="18"/>
        </w:rPr>
        <w:t>ptaggart</w:t>
      </w:r>
      <w:r w:rsidRPr="00002F56">
        <w:rPr>
          <w:rFonts w:ascii="Arial" w:hAnsi="Arial" w:cs="Arial"/>
          <w:sz w:val="18"/>
          <w:szCs w:val="18"/>
        </w:rPr>
        <w:t>@infocomm.org</w:t>
      </w:r>
    </w:p>
    <w:p w:rsidR="00712F29" w:rsidRPr="00AE145A" w:rsidRDefault="00712F29" w:rsidP="00002F5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AE145A">
        <w:rPr>
          <w:rFonts w:ascii="Arial" w:hAnsi="Arial" w:cs="Arial"/>
          <w:sz w:val="18"/>
          <w:szCs w:val="18"/>
          <w:lang w:val="en-GB"/>
        </w:rPr>
        <w:t xml:space="preserve">Phone: </w:t>
      </w:r>
      <w:r w:rsidRPr="00AE145A">
        <w:rPr>
          <w:rFonts w:ascii="Arial" w:hAnsi="Arial" w:cs="Arial"/>
          <w:sz w:val="18"/>
          <w:szCs w:val="18"/>
          <w:lang w:val="en-GB"/>
        </w:rPr>
        <w:tab/>
        <w:t>+</w:t>
      </w:r>
      <w:r w:rsidR="00E436C2" w:rsidRPr="00AE145A">
        <w:rPr>
          <w:rFonts w:ascii="Arial" w:hAnsi="Arial" w:cs="Arial"/>
          <w:sz w:val="18"/>
          <w:szCs w:val="18"/>
          <w:lang w:val="en-GB"/>
        </w:rPr>
        <w:t>49 (0) 89/4 20 44 79 71</w:t>
      </w:r>
    </w:p>
    <w:p w:rsidR="00712F29" w:rsidRPr="00AE145A" w:rsidRDefault="00712F29" w:rsidP="00002F56">
      <w:pPr>
        <w:spacing w:line="276" w:lineRule="auto"/>
        <w:rPr>
          <w:rFonts w:ascii="Arial" w:hAnsi="Arial" w:cs="Arial"/>
          <w:bCs/>
          <w:sz w:val="20"/>
          <w:lang w:val="en-GB"/>
        </w:rPr>
      </w:pPr>
    </w:p>
    <w:p w:rsidR="005B47F1" w:rsidRPr="00AE145A" w:rsidRDefault="005B47F1" w:rsidP="00002F56">
      <w:pPr>
        <w:spacing w:line="276" w:lineRule="auto"/>
        <w:rPr>
          <w:rFonts w:ascii="Arial" w:hAnsi="Arial" w:cs="Arial"/>
          <w:b/>
          <w:bCs/>
          <w:caps/>
          <w:sz w:val="20"/>
          <w:lang w:val="en-GB"/>
        </w:rPr>
      </w:pPr>
    </w:p>
    <w:p w:rsidR="006610CD" w:rsidRPr="00AE145A" w:rsidRDefault="006610CD" w:rsidP="00002F56">
      <w:pPr>
        <w:spacing w:line="276" w:lineRule="auto"/>
        <w:rPr>
          <w:rFonts w:ascii="Arial" w:hAnsi="Arial" w:cs="Arial"/>
          <w:b/>
          <w:bCs/>
          <w:caps/>
          <w:sz w:val="20"/>
          <w:lang w:val="en-GB"/>
        </w:rPr>
      </w:pPr>
    </w:p>
    <w:p w:rsidR="00E80840" w:rsidRPr="00E80840" w:rsidRDefault="00E80840" w:rsidP="002639FD">
      <w:pPr>
        <w:spacing w:line="288" w:lineRule="auto"/>
        <w:rPr>
          <w:rFonts w:ascii="Arial" w:hAnsi="Arial" w:cs="Arial"/>
          <w:b/>
          <w:bCs/>
          <w:caps/>
          <w:sz w:val="20"/>
          <w:lang w:val="de-DE"/>
        </w:rPr>
      </w:pPr>
      <w:r w:rsidRPr="00E80840">
        <w:rPr>
          <w:rFonts w:ascii="Arial" w:hAnsi="Arial" w:cs="Arial"/>
          <w:b/>
          <w:bCs/>
          <w:caps/>
          <w:sz w:val="20"/>
          <w:lang w:val="de-DE"/>
        </w:rPr>
        <w:t xml:space="preserve">InfoComm </w:t>
      </w:r>
      <w:r w:rsidR="009B11B1">
        <w:rPr>
          <w:rFonts w:ascii="Arial" w:hAnsi="Arial" w:cs="Arial"/>
          <w:b/>
          <w:bCs/>
          <w:caps/>
          <w:sz w:val="20"/>
          <w:lang w:val="de-DE"/>
        </w:rPr>
        <w:t xml:space="preserve">und cedia </w:t>
      </w:r>
      <w:r w:rsidR="004101AB">
        <w:rPr>
          <w:rFonts w:ascii="Arial" w:hAnsi="Arial" w:cs="Arial"/>
          <w:b/>
          <w:bCs/>
          <w:caps/>
          <w:sz w:val="20"/>
          <w:lang w:val="de-DE"/>
        </w:rPr>
        <w:t>Konferenz</w:t>
      </w:r>
      <w:r w:rsidR="009B11B1">
        <w:rPr>
          <w:rFonts w:ascii="Arial" w:hAnsi="Arial" w:cs="Arial"/>
          <w:b/>
          <w:bCs/>
          <w:caps/>
          <w:sz w:val="20"/>
          <w:lang w:val="de-DE"/>
        </w:rPr>
        <w:t xml:space="preserve"> über cybersicherheit auf der </w:t>
      </w:r>
      <w:r w:rsidR="00BA0898">
        <w:rPr>
          <w:rFonts w:ascii="Arial" w:hAnsi="Arial" w:cs="Arial"/>
          <w:b/>
          <w:bCs/>
          <w:caps/>
          <w:sz w:val="20"/>
          <w:lang w:val="de-DE"/>
        </w:rPr>
        <w:t>ISE 2017</w:t>
      </w:r>
    </w:p>
    <w:p w:rsidR="00E80840" w:rsidRPr="00E80840" w:rsidRDefault="00E80840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4101AB" w:rsidRPr="004101AB" w:rsidRDefault="009B11B1" w:rsidP="002639FD">
      <w:pPr>
        <w:spacing w:line="288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Die beiden weltweit führenden AV-Verbände, InfoComm International und </w:t>
      </w:r>
      <w:r w:rsidRPr="001638F8">
        <w:rPr>
          <w:rFonts w:ascii="Arial" w:hAnsi="Arial" w:cs="Arial"/>
          <w:bCs/>
          <w:sz w:val="20"/>
          <w:szCs w:val="20"/>
          <w:lang w:val="de-DE"/>
        </w:rPr>
        <w:t>CEDIA</w:t>
      </w:r>
      <w:r>
        <w:rPr>
          <w:rFonts w:ascii="Arial" w:hAnsi="Arial" w:cs="Arial"/>
          <w:bCs/>
          <w:sz w:val="20"/>
          <w:szCs w:val="20"/>
          <w:lang w:val="de-DE"/>
        </w:rPr>
        <w:t>, veranstalten gemeinsam eine Konferenz zum Thema Cybersicherheit auf der Integrated Systems (ISE)</w:t>
      </w:r>
      <w:r w:rsidR="009D3BDD">
        <w:rPr>
          <w:rFonts w:ascii="Arial" w:hAnsi="Arial" w:cs="Arial"/>
          <w:bCs/>
          <w:sz w:val="20"/>
          <w:szCs w:val="20"/>
          <w:lang w:val="de-DE"/>
        </w:rPr>
        <w:t xml:space="preserve"> in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Amsterdam</w:t>
      </w:r>
      <w:r w:rsidR="009D3BDD">
        <w:rPr>
          <w:rFonts w:ascii="Arial" w:hAnsi="Arial" w:cs="Arial"/>
          <w:bCs/>
          <w:sz w:val="20"/>
          <w:szCs w:val="20"/>
          <w:lang w:val="de-DE"/>
        </w:rPr>
        <w:t xml:space="preserve">. </w:t>
      </w:r>
      <w:r w:rsidR="001638F8" w:rsidRPr="001638F8">
        <w:rPr>
          <w:rFonts w:ascii="Arial" w:hAnsi="Arial" w:cs="Arial"/>
          <w:bCs/>
          <w:sz w:val="20"/>
          <w:szCs w:val="20"/>
        </w:rPr>
        <w:t xml:space="preserve">Der </w:t>
      </w:r>
      <w:proofErr w:type="spellStart"/>
      <w:r w:rsidR="004101AB">
        <w:rPr>
          <w:rFonts w:ascii="Arial" w:hAnsi="Arial" w:cs="Arial"/>
          <w:bCs/>
          <w:sz w:val="20"/>
          <w:szCs w:val="20"/>
        </w:rPr>
        <w:t>Titel</w:t>
      </w:r>
      <w:proofErr w:type="spellEnd"/>
      <w:r w:rsidR="004101AB">
        <w:rPr>
          <w:rFonts w:ascii="Arial" w:hAnsi="Arial" w:cs="Arial"/>
          <w:bCs/>
          <w:sz w:val="20"/>
          <w:szCs w:val="20"/>
        </w:rPr>
        <w:t xml:space="preserve"> der </w:t>
      </w:r>
      <w:proofErr w:type="spellStart"/>
      <w:r w:rsidR="004101AB">
        <w:rPr>
          <w:rFonts w:ascii="Arial" w:hAnsi="Arial" w:cs="Arial"/>
          <w:bCs/>
          <w:sz w:val="20"/>
          <w:szCs w:val="20"/>
        </w:rPr>
        <w:t>Veranstaltung</w:t>
      </w:r>
      <w:proofErr w:type="spellEnd"/>
      <w:r w:rsidR="004101A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638F8">
        <w:rPr>
          <w:rFonts w:ascii="Arial" w:hAnsi="Arial" w:cs="Arial"/>
          <w:bCs/>
          <w:sz w:val="20"/>
          <w:szCs w:val="20"/>
        </w:rPr>
        <w:t>lautet</w:t>
      </w:r>
      <w:proofErr w:type="spellEnd"/>
      <w:r w:rsidR="004101AB">
        <w:rPr>
          <w:rFonts w:ascii="Arial" w:hAnsi="Arial" w:cs="Arial"/>
          <w:bCs/>
          <w:sz w:val="20"/>
          <w:szCs w:val="20"/>
        </w:rPr>
        <w:t>:</w:t>
      </w:r>
      <w:r w:rsidR="001638F8">
        <w:rPr>
          <w:rFonts w:ascii="Arial" w:hAnsi="Arial" w:cs="Arial"/>
          <w:bCs/>
          <w:sz w:val="20"/>
          <w:szCs w:val="20"/>
        </w:rPr>
        <w:t xml:space="preserve"> </w:t>
      </w:r>
      <w:r w:rsidR="004101AB">
        <w:rPr>
          <w:rFonts w:ascii="Arial" w:hAnsi="Arial" w:cs="Arial"/>
          <w:b/>
          <w:sz w:val="20"/>
          <w:szCs w:val="20"/>
        </w:rPr>
        <w:t>“</w:t>
      </w:r>
      <w:r w:rsidR="004101AB" w:rsidRPr="004101AB">
        <w:rPr>
          <w:rFonts w:ascii="Arial" w:hAnsi="Arial" w:cs="Arial"/>
          <w:b/>
          <w:sz w:val="20"/>
          <w:szCs w:val="20"/>
        </w:rPr>
        <w:t>Cybersecurity: How to Help Your Customers Understand, Mitigate, and Respond to Threats</w:t>
      </w:r>
      <w:r w:rsidR="004101AB">
        <w:rPr>
          <w:rFonts w:ascii="Arial" w:hAnsi="Arial" w:cs="Arial"/>
          <w:b/>
          <w:sz w:val="20"/>
          <w:szCs w:val="20"/>
        </w:rPr>
        <w:t>”</w:t>
      </w:r>
    </w:p>
    <w:p w:rsidR="004101AB" w:rsidRPr="004101AB" w:rsidRDefault="004101AB" w:rsidP="002639FD">
      <w:pPr>
        <w:spacing w:line="288" w:lineRule="auto"/>
        <w:rPr>
          <w:rFonts w:ascii="Arial" w:hAnsi="Arial" w:cs="Arial"/>
          <w:bCs/>
          <w:sz w:val="20"/>
          <w:szCs w:val="20"/>
        </w:rPr>
      </w:pPr>
    </w:p>
    <w:p w:rsidR="009D3BDD" w:rsidRDefault="004101AB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Auf der Konferenz</w:t>
      </w:r>
      <w:r w:rsidR="002F3861">
        <w:rPr>
          <w:rFonts w:ascii="Arial" w:hAnsi="Arial" w:cs="Arial"/>
          <w:bCs/>
          <w:sz w:val="20"/>
          <w:szCs w:val="20"/>
          <w:lang w:val="de-DE"/>
        </w:rPr>
        <w:t xml:space="preserve">, die am Messefreitag stattfindet, </w:t>
      </w:r>
      <w:r w:rsidR="009B11B1">
        <w:rPr>
          <w:rFonts w:ascii="Arial" w:hAnsi="Arial" w:cs="Arial"/>
          <w:bCs/>
          <w:sz w:val="20"/>
          <w:szCs w:val="20"/>
          <w:lang w:val="de-DE"/>
        </w:rPr>
        <w:t>er</w:t>
      </w:r>
      <w:r w:rsidR="009D3BDD">
        <w:rPr>
          <w:rFonts w:ascii="Arial" w:hAnsi="Arial" w:cs="Arial"/>
          <w:bCs/>
          <w:sz w:val="20"/>
          <w:szCs w:val="20"/>
          <w:lang w:val="de-DE"/>
        </w:rPr>
        <w:t>fahren</w:t>
      </w:r>
      <w:r w:rsidR="009B11B1">
        <w:rPr>
          <w:rFonts w:ascii="Arial" w:hAnsi="Arial" w:cs="Arial"/>
          <w:bCs/>
          <w:sz w:val="20"/>
          <w:szCs w:val="20"/>
          <w:lang w:val="de-DE"/>
        </w:rPr>
        <w:t xml:space="preserve"> I</w:t>
      </w:r>
      <w:r w:rsidR="009D3BDD">
        <w:rPr>
          <w:rFonts w:ascii="Arial" w:hAnsi="Arial" w:cs="Arial"/>
          <w:bCs/>
          <w:sz w:val="20"/>
          <w:szCs w:val="20"/>
          <w:lang w:val="de-DE"/>
        </w:rPr>
        <w:t xml:space="preserve">ntegratoren, Berater und Kunden, wie sie ihre netzwerkbasierten AV-Systeme vor drohenden </w:t>
      </w:r>
      <w:r>
        <w:rPr>
          <w:rFonts w:ascii="Arial" w:hAnsi="Arial" w:cs="Arial"/>
          <w:bCs/>
          <w:sz w:val="20"/>
          <w:szCs w:val="20"/>
          <w:lang w:val="de-DE"/>
        </w:rPr>
        <w:t>Cybera</w:t>
      </w:r>
      <w:r w:rsidR="009D3BDD">
        <w:rPr>
          <w:rFonts w:ascii="Arial" w:hAnsi="Arial" w:cs="Arial"/>
          <w:bCs/>
          <w:sz w:val="20"/>
          <w:szCs w:val="20"/>
          <w:lang w:val="de-DE"/>
        </w:rPr>
        <w:t>ngriffen schützen</w:t>
      </w:r>
      <w:r w:rsidR="002F3861">
        <w:rPr>
          <w:rFonts w:ascii="Arial" w:hAnsi="Arial" w:cs="Arial"/>
          <w:bCs/>
          <w:sz w:val="20"/>
          <w:szCs w:val="20"/>
          <w:lang w:val="de-DE"/>
        </w:rPr>
        <w:t xml:space="preserve">, denn die Bedrohung wächst </w:t>
      </w:r>
      <w:r w:rsidR="009D3BDD">
        <w:rPr>
          <w:rFonts w:ascii="Arial" w:hAnsi="Arial" w:cs="Arial"/>
          <w:bCs/>
          <w:sz w:val="20"/>
          <w:szCs w:val="20"/>
          <w:lang w:val="de-DE"/>
        </w:rPr>
        <w:t xml:space="preserve">sowohl im </w:t>
      </w:r>
      <w:r w:rsidR="00C46C18">
        <w:rPr>
          <w:rFonts w:ascii="Arial" w:hAnsi="Arial" w:cs="Arial"/>
          <w:bCs/>
          <w:sz w:val="20"/>
          <w:szCs w:val="20"/>
          <w:lang w:val="de-DE"/>
        </w:rPr>
        <w:t xml:space="preserve">kommerziellen wie auch im privaten Sektor. </w:t>
      </w:r>
      <w:r w:rsidR="008E414A">
        <w:rPr>
          <w:rFonts w:ascii="Arial" w:hAnsi="Arial" w:cs="Arial"/>
          <w:bCs/>
          <w:sz w:val="20"/>
          <w:szCs w:val="20"/>
          <w:lang w:val="de-DE"/>
        </w:rPr>
        <w:t xml:space="preserve">Jüngste </w:t>
      </w:r>
      <w:r w:rsidR="00C46C18">
        <w:rPr>
          <w:rFonts w:ascii="Arial" w:hAnsi="Arial" w:cs="Arial"/>
          <w:bCs/>
          <w:sz w:val="20"/>
          <w:szCs w:val="20"/>
          <w:lang w:val="de-DE"/>
        </w:rPr>
        <w:t xml:space="preserve">Angriffe, einschließlich einer </w:t>
      </w:r>
      <w:r w:rsidR="008E414A">
        <w:rPr>
          <w:rFonts w:ascii="Arial" w:hAnsi="Arial" w:cs="Arial"/>
          <w:bCs/>
          <w:sz w:val="20"/>
          <w:szCs w:val="20"/>
          <w:lang w:val="de-DE"/>
        </w:rPr>
        <w:t xml:space="preserve">groß angelegten </w:t>
      </w:r>
      <w:proofErr w:type="spellStart"/>
      <w:r w:rsidR="00C46C18">
        <w:rPr>
          <w:rFonts w:ascii="Arial" w:hAnsi="Arial" w:cs="Arial"/>
          <w:bCs/>
          <w:sz w:val="20"/>
          <w:szCs w:val="20"/>
          <w:lang w:val="de-DE"/>
        </w:rPr>
        <w:t>DDo</w:t>
      </w:r>
      <w:r w:rsidR="008E414A">
        <w:rPr>
          <w:rFonts w:ascii="Arial" w:hAnsi="Arial" w:cs="Arial"/>
          <w:bCs/>
          <w:sz w:val="20"/>
          <w:szCs w:val="20"/>
          <w:lang w:val="de-DE"/>
        </w:rPr>
        <w:t>S</w:t>
      </w:r>
      <w:proofErr w:type="spellEnd"/>
      <w:r w:rsidR="008E414A">
        <w:rPr>
          <w:rFonts w:ascii="Arial" w:hAnsi="Arial" w:cs="Arial"/>
          <w:bCs/>
          <w:sz w:val="20"/>
          <w:szCs w:val="20"/>
          <w:lang w:val="de-DE"/>
        </w:rPr>
        <w:t>-Attacke in den USA, unterstreichen die Bedeutung von Cybersicherheit. Bei ein</w:t>
      </w:r>
      <w:r w:rsidR="00CB088C">
        <w:rPr>
          <w:rFonts w:ascii="Arial" w:hAnsi="Arial" w:cs="Arial"/>
          <w:bCs/>
          <w:sz w:val="20"/>
          <w:szCs w:val="20"/>
          <w:lang w:val="de-DE"/>
        </w:rPr>
        <w:t>em</w:t>
      </w:r>
      <w:r w:rsidR="008E414A">
        <w:rPr>
          <w:rFonts w:ascii="Arial" w:hAnsi="Arial" w:cs="Arial"/>
          <w:bCs/>
          <w:sz w:val="20"/>
          <w:szCs w:val="20"/>
          <w:lang w:val="de-DE"/>
        </w:rPr>
        <w:t xml:space="preserve"> einer </w:t>
      </w:r>
      <w:proofErr w:type="spellStart"/>
      <w:r w:rsidR="008E414A">
        <w:rPr>
          <w:rFonts w:ascii="Arial" w:hAnsi="Arial" w:cs="Arial"/>
          <w:bCs/>
          <w:sz w:val="20"/>
          <w:szCs w:val="20"/>
          <w:lang w:val="de-DE"/>
        </w:rPr>
        <w:t>DDoS</w:t>
      </w:r>
      <w:proofErr w:type="spellEnd"/>
      <w:r w:rsidR="00CB088C">
        <w:rPr>
          <w:rFonts w:ascii="Arial" w:hAnsi="Arial" w:cs="Arial"/>
          <w:bCs/>
          <w:sz w:val="20"/>
          <w:szCs w:val="20"/>
          <w:lang w:val="de-DE"/>
        </w:rPr>
        <w:t xml:space="preserve">-Angriff (Distributed </w:t>
      </w:r>
      <w:proofErr w:type="spellStart"/>
      <w:r w:rsidR="00CB088C">
        <w:rPr>
          <w:rFonts w:ascii="Arial" w:hAnsi="Arial" w:cs="Arial"/>
          <w:bCs/>
          <w:sz w:val="20"/>
          <w:szCs w:val="20"/>
          <w:lang w:val="de-DE"/>
        </w:rPr>
        <w:t>Denial</w:t>
      </w:r>
      <w:proofErr w:type="spellEnd"/>
      <w:r w:rsidR="00CB088C">
        <w:rPr>
          <w:rFonts w:ascii="Arial" w:hAnsi="Arial" w:cs="Arial"/>
          <w:bCs/>
          <w:sz w:val="20"/>
          <w:szCs w:val="20"/>
          <w:lang w:val="de-DE"/>
        </w:rPr>
        <w:t xml:space="preserve"> of Service) wird eine Schadsoftware</w:t>
      </w:r>
      <w:r w:rsidR="008E414A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CB088C">
        <w:rPr>
          <w:rFonts w:ascii="Arial" w:hAnsi="Arial" w:cs="Arial"/>
          <w:bCs/>
          <w:sz w:val="20"/>
          <w:szCs w:val="20"/>
          <w:lang w:val="de-DE"/>
        </w:rPr>
        <w:t>auf einen Rechner gespielt, die die Nichtverfügbarkeit eines Dienstes oder Servers herbeiführt</w:t>
      </w:r>
      <w:r w:rsidR="00E163D2">
        <w:rPr>
          <w:rFonts w:ascii="Arial" w:hAnsi="Arial" w:cs="Arial"/>
          <w:bCs/>
          <w:sz w:val="20"/>
          <w:szCs w:val="20"/>
          <w:lang w:val="de-DE"/>
        </w:rPr>
        <w:t>, wodurch den Betreibern der Dienste ein erheblicher Schaden entsteh</w:t>
      </w:r>
      <w:r w:rsidR="002F3861">
        <w:rPr>
          <w:rFonts w:ascii="Arial" w:hAnsi="Arial" w:cs="Arial"/>
          <w:bCs/>
          <w:sz w:val="20"/>
          <w:szCs w:val="20"/>
          <w:lang w:val="de-DE"/>
        </w:rPr>
        <w:t>en kann</w:t>
      </w:r>
      <w:r w:rsidR="00E163D2">
        <w:rPr>
          <w:rFonts w:ascii="Arial" w:hAnsi="Arial" w:cs="Arial"/>
          <w:bCs/>
          <w:sz w:val="20"/>
          <w:szCs w:val="20"/>
          <w:lang w:val="de-DE"/>
        </w:rPr>
        <w:t>. Gerade durch die wachsende Net</w:t>
      </w:r>
      <w:r w:rsidR="00FF705B">
        <w:rPr>
          <w:rFonts w:ascii="Arial" w:hAnsi="Arial" w:cs="Arial"/>
          <w:bCs/>
          <w:sz w:val="20"/>
          <w:szCs w:val="20"/>
          <w:lang w:val="de-DE"/>
        </w:rPr>
        <w:t>z</w:t>
      </w:r>
      <w:r w:rsidR="00E163D2">
        <w:rPr>
          <w:rFonts w:ascii="Arial" w:hAnsi="Arial" w:cs="Arial"/>
          <w:bCs/>
          <w:sz w:val="20"/>
          <w:szCs w:val="20"/>
          <w:lang w:val="de-DE"/>
        </w:rPr>
        <w:t>werkfähigkeit von AV-Geräten und –</w:t>
      </w:r>
      <w:proofErr w:type="spellStart"/>
      <w:r w:rsidR="00E163D2">
        <w:rPr>
          <w:rFonts w:ascii="Arial" w:hAnsi="Arial" w:cs="Arial"/>
          <w:bCs/>
          <w:sz w:val="20"/>
          <w:szCs w:val="20"/>
          <w:lang w:val="de-DE"/>
        </w:rPr>
        <w:t>systemen</w:t>
      </w:r>
      <w:proofErr w:type="spellEnd"/>
      <w:r w:rsidR="00E163D2">
        <w:rPr>
          <w:rFonts w:ascii="Arial" w:hAnsi="Arial" w:cs="Arial"/>
          <w:bCs/>
          <w:sz w:val="20"/>
          <w:szCs w:val="20"/>
          <w:lang w:val="de-DE"/>
        </w:rPr>
        <w:t xml:space="preserve"> und dem Internet of Things (</w:t>
      </w:r>
      <w:proofErr w:type="spellStart"/>
      <w:r w:rsidR="00E163D2">
        <w:rPr>
          <w:rFonts w:ascii="Arial" w:hAnsi="Arial" w:cs="Arial"/>
          <w:bCs/>
          <w:sz w:val="20"/>
          <w:szCs w:val="20"/>
          <w:lang w:val="de-DE"/>
        </w:rPr>
        <w:t>IoT</w:t>
      </w:r>
      <w:proofErr w:type="spellEnd"/>
      <w:r w:rsidR="00E163D2">
        <w:rPr>
          <w:rFonts w:ascii="Arial" w:hAnsi="Arial" w:cs="Arial"/>
          <w:bCs/>
          <w:sz w:val="20"/>
          <w:szCs w:val="20"/>
          <w:lang w:val="de-DE"/>
        </w:rPr>
        <w:t>) wächst auch die Gefahr von Cyberangriffen.</w:t>
      </w:r>
    </w:p>
    <w:p w:rsidR="009B11B1" w:rsidRDefault="009B11B1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623AB3" w:rsidRDefault="00623AB3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„Mit der zunehmenden Integration von AV-Systemen in IT-Netzwerke müssen</w:t>
      </w:r>
      <w:r w:rsidR="000D6D99">
        <w:rPr>
          <w:rFonts w:ascii="Arial" w:hAnsi="Arial" w:cs="Arial"/>
          <w:bCs/>
          <w:sz w:val="20"/>
          <w:szCs w:val="20"/>
          <w:lang w:val="de-DE"/>
        </w:rPr>
        <w:t xml:space="preserve"> sich Integratoren und Hersteller dem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Thema Cybersicherheit annehmen“, sagt Pamela</w:t>
      </w:r>
      <w:r w:rsidR="001D06B6">
        <w:rPr>
          <w:rFonts w:ascii="Arial" w:hAnsi="Arial" w:cs="Arial"/>
          <w:bCs/>
          <w:sz w:val="20"/>
          <w:szCs w:val="20"/>
          <w:lang w:val="de-DE"/>
        </w:rPr>
        <w:t xml:space="preserve"> Taggart</w:t>
      </w:r>
      <w:r w:rsidR="00C526CE" w:rsidRPr="00C526CE">
        <w:rPr>
          <w:rFonts w:ascii="Arial" w:hAnsi="Arial" w:cs="Arial"/>
          <w:bCs/>
          <w:sz w:val="20"/>
          <w:szCs w:val="20"/>
          <w:lang w:val="de-DE"/>
        </w:rPr>
        <w:t xml:space="preserve">, CTS, Senior </w:t>
      </w:r>
      <w:proofErr w:type="spellStart"/>
      <w:r w:rsidR="00C526CE" w:rsidRPr="00C526CE">
        <w:rPr>
          <w:rFonts w:ascii="Arial" w:hAnsi="Arial" w:cs="Arial"/>
          <w:bCs/>
          <w:sz w:val="20"/>
          <w:szCs w:val="20"/>
          <w:lang w:val="de-DE"/>
        </w:rPr>
        <w:t>Director</w:t>
      </w:r>
      <w:proofErr w:type="spellEnd"/>
      <w:r w:rsidR="00C526CE" w:rsidRPr="00C526CE">
        <w:rPr>
          <w:rFonts w:ascii="Arial" w:hAnsi="Arial" w:cs="Arial"/>
          <w:bCs/>
          <w:sz w:val="20"/>
          <w:szCs w:val="20"/>
          <w:lang w:val="de-DE"/>
        </w:rPr>
        <w:t xml:space="preserve"> of Development Europe</w:t>
      </w:r>
      <w:r>
        <w:rPr>
          <w:rFonts w:ascii="Arial" w:hAnsi="Arial" w:cs="Arial"/>
          <w:bCs/>
          <w:sz w:val="20"/>
          <w:szCs w:val="20"/>
          <w:lang w:val="de-DE"/>
        </w:rPr>
        <w:t>, InfoComm International. „Gemeinsam mit CEDIA haben wir einige kritische A</w:t>
      </w:r>
      <w:r w:rsidR="004101AB">
        <w:rPr>
          <w:rFonts w:ascii="Arial" w:hAnsi="Arial" w:cs="Arial"/>
          <w:bCs/>
          <w:sz w:val="20"/>
          <w:szCs w:val="20"/>
          <w:lang w:val="de-DE"/>
        </w:rPr>
        <w:t>nsätze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herausgearbeitet, die </w:t>
      </w:r>
      <w:r w:rsidR="00753E7C">
        <w:rPr>
          <w:rFonts w:ascii="Arial" w:hAnsi="Arial" w:cs="Arial"/>
          <w:bCs/>
          <w:sz w:val="20"/>
          <w:szCs w:val="20"/>
          <w:lang w:val="de-DE"/>
        </w:rPr>
        <w:t>den Teilnehmern der Konferenz von Nutzen sein werden.“</w:t>
      </w:r>
    </w:p>
    <w:p w:rsidR="00753E7C" w:rsidRDefault="00753E7C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623AB3" w:rsidRDefault="00753E7C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„Als Teil der AV-Industrie sind wir dazu verpflichtet, höhere Standards in allen Bereichen zu setzen</w:t>
      </w:r>
      <w:r w:rsidR="00EB6EAB">
        <w:rPr>
          <w:rFonts w:ascii="Arial" w:hAnsi="Arial" w:cs="Arial"/>
          <w:bCs/>
          <w:sz w:val="20"/>
          <w:szCs w:val="20"/>
          <w:lang w:val="de-DE"/>
        </w:rPr>
        <w:t xml:space="preserve"> und eine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stabile und vorausschauende Antwort </w:t>
      </w:r>
      <w:r w:rsidR="00226A64">
        <w:rPr>
          <w:rFonts w:ascii="Arial" w:hAnsi="Arial" w:cs="Arial"/>
          <w:bCs/>
          <w:sz w:val="20"/>
          <w:szCs w:val="20"/>
          <w:lang w:val="de-DE"/>
        </w:rPr>
        <w:t>auf schädliche Cyber-Angriffe</w:t>
      </w:r>
      <w:r w:rsidR="00EB6EAB">
        <w:rPr>
          <w:rFonts w:ascii="Arial" w:hAnsi="Arial" w:cs="Arial"/>
          <w:bCs/>
          <w:sz w:val="20"/>
          <w:szCs w:val="20"/>
          <w:lang w:val="de-DE"/>
        </w:rPr>
        <w:t xml:space="preserve"> geben</w:t>
      </w:r>
      <w:r w:rsidR="00226A64">
        <w:rPr>
          <w:rFonts w:ascii="Arial" w:hAnsi="Arial" w:cs="Arial"/>
          <w:bCs/>
          <w:sz w:val="20"/>
          <w:szCs w:val="20"/>
          <w:lang w:val="de-DE"/>
        </w:rPr>
        <w:t>“, ergänzt Luke Amos, Seni</w:t>
      </w:r>
      <w:r w:rsidR="002F01CB">
        <w:rPr>
          <w:rFonts w:ascii="Arial" w:hAnsi="Arial" w:cs="Arial"/>
          <w:bCs/>
          <w:sz w:val="20"/>
          <w:szCs w:val="20"/>
          <w:lang w:val="de-DE"/>
        </w:rPr>
        <w:t>o</w:t>
      </w:r>
      <w:r w:rsidR="00226A64">
        <w:rPr>
          <w:rFonts w:ascii="Arial" w:hAnsi="Arial" w:cs="Arial"/>
          <w:bCs/>
          <w:sz w:val="20"/>
          <w:szCs w:val="20"/>
          <w:lang w:val="de-DE"/>
        </w:rPr>
        <w:t xml:space="preserve">r </w:t>
      </w:r>
      <w:proofErr w:type="spellStart"/>
      <w:r w:rsidR="00226A64">
        <w:rPr>
          <w:rFonts w:ascii="Arial" w:hAnsi="Arial" w:cs="Arial"/>
          <w:bCs/>
          <w:sz w:val="20"/>
          <w:szCs w:val="20"/>
          <w:lang w:val="de-DE"/>
        </w:rPr>
        <w:t>Director</w:t>
      </w:r>
      <w:proofErr w:type="spellEnd"/>
      <w:r w:rsidR="00226A64">
        <w:rPr>
          <w:rFonts w:ascii="Arial" w:hAnsi="Arial" w:cs="Arial"/>
          <w:bCs/>
          <w:sz w:val="20"/>
          <w:szCs w:val="20"/>
          <w:lang w:val="de-DE"/>
        </w:rPr>
        <w:t xml:space="preserve"> of Education, CEDIA. „</w:t>
      </w:r>
      <w:proofErr w:type="spellStart"/>
      <w:r w:rsidR="002F01CB">
        <w:rPr>
          <w:rFonts w:ascii="Arial" w:hAnsi="Arial" w:cs="Arial"/>
          <w:bCs/>
          <w:sz w:val="20"/>
          <w:szCs w:val="20"/>
          <w:lang w:val="de-DE"/>
        </w:rPr>
        <w:t>Collaboration</w:t>
      </w:r>
      <w:proofErr w:type="spellEnd"/>
      <w:r w:rsidR="002F01CB">
        <w:rPr>
          <w:rFonts w:ascii="Arial" w:hAnsi="Arial" w:cs="Arial"/>
          <w:bCs/>
          <w:sz w:val="20"/>
          <w:szCs w:val="20"/>
          <w:lang w:val="de-DE"/>
        </w:rPr>
        <w:t xml:space="preserve"> ist der Schlüssel zur Cybersicherheit, denn die jüngsten Ereignisse belegen, </w:t>
      </w:r>
      <w:proofErr w:type="gramStart"/>
      <w:r w:rsidR="002F01CB">
        <w:rPr>
          <w:rFonts w:ascii="Arial" w:hAnsi="Arial" w:cs="Arial"/>
          <w:bCs/>
          <w:sz w:val="20"/>
          <w:szCs w:val="20"/>
          <w:lang w:val="de-DE"/>
        </w:rPr>
        <w:t>wie</w:t>
      </w:r>
      <w:proofErr w:type="gramEnd"/>
      <w:r w:rsidR="002F01CB">
        <w:rPr>
          <w:rFonts w:ascii="Arial" w:hAnsi="Arial" w:cs="Arial"/>
          <w:bCs/>
          <w:sz w:val="20"/>
          <w:szCs w:val="20"/>
          <w:lang w:val="de-DE"/>
        </w:rPr>
        <w:t xml:space="preserve"> anfällig </w:t>
      </w:r>
      <w:proofErr w:type="spellStart"/>
      <w:r w:rsidR="002F01CB">
        <w:rPr>
          <w:rFonts w:ascii="Arial" w:hAnsi="Arial" w:cs="Arial"/>
          <w:bCs/>
          <w:sz w:val="20"/>
          <w:szCs w:val="20"/>
          <w:lang w:val="de-DE"/>
        </w:rPr>
        <w:t>IoT</w:t>
      </w:r>
      <w:proofErr w:type="spellEnd"/>
      <w:r w:rsidR="002F01CB">
        <w:rPr>
          <w:rFonts w:ascii="Arial" w:hAnsi="Arial" w:cs="Arial"/>
          <w:bCs/>
          <w:sz w:val="20"/>
          <w:szCs w:val="20"/>
          <w:lang w:val="de-DE"/>
        </w:rPr>
        <w:t xml:space="preserve">-Geräte noch sind. Wir sind stolz darauf, zusammen mit InfoComm International </w:t>
      </w:r>
      <w:r w:rsidR="00EB6EAB">
        <w:rPr>
          <w:rFonts w:ascii="Arial" w:hAnsi="Arial" w:cs="Arial"/>
          <w:bCs/>
          <w:sz w:val="20"/>
          <w:szCs w:val="20"/>
          <w:lang w:val="de-DE"/>
        </w:rPr>
        <w:t xml:space="preserve">und der </w:t>
      </w:r>
      <w:r w:rsidR="002F01CB">
        <w:rPr>
          <w:rFonts w:ascii="Arial" w:hAnsi="Arial" w:cs="Arial"/>
          <w:bCs/>
          <w:sz w:val="20"/>
          <w:szCs w:val="20"/>
          <w:lang w:val="de-DE"/>
        </w:rPr>
        <w:t>der Konferenz einen wichtigen Schritt in die Richtung zu mehr Cybersicherheit zu gehen.</w:t>
      </w:r>
      <w:r w:rsidR="000D6D99">
        <w:rPr>
          <w:rFonts w:ascii="Arial" w:hAnsi="Arial" w:cs="Arial"/>
          <w:bCs/>
          <w:sz w:val="20"/>
          <w:szCs w:val="20"/>
          <w:lang w:val="de-DE"/>
        </w:rPr>
        <w:t>“</w:t>
      </w:r>
    </w:p>
    <w:p w:rsidR="00623AB3" w:rsidRDefault="00623AB3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C526CE" w:rsidRDefault="00CD4989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Die Konferenz wird moderiert von Mitch Klein, CEO der Z-Wave Alliance, und besteht aus</w:t>
      </w:r>
      <w:r w:rsidR="0039042C">
        <w:rPr>
          <w:rFonts w:ascii="Arial" w:hAnsi="Arial" w:cs="Arial"/>
          <w:bCs/>
          <w:sz w:val="20"/>
          <w:szCs w:val="20"/>
          <w:lang w:val="de-DE"/>
        </w:rPr>
        <w:t xml:space="preserve"> fünf Einheiten à 30 Minuten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, die ein breites </w:t>
      </w:r>
      <w:r w:rsidR="004101AB">
        <w:rPr>
          <w:rFonts w:ascii="Arial" w:hAnsi="Arial" w:cs="Arial"/>
          <w:bCs/>
          <w:sz w:val="20"/>
          <w:szCs w:val="20"/>
          <w:lang w:val="de-DE"/>
        </w:rPr>
        <w:t>S</w:t>
      </w:r>
      <w:r>
        <w:rPr>
          <w:rFonts w:ascii="Arial" w:hAnsi="Arial" w:cs="Arial"/>
          <w:bCs/>
          <w:sz w:val="20"/>
          <w:szCs w:val="20"/>
          <w:lang w:val="de-DE"/>
        </w:rPr>
        <w:t>pektrum abdecken</w:t>
      </w:r>
      <w:r w:rsidR="002176DF">
        <w:rPr>
          <w:rFonts w:ascii="Arial" w:hAnsi="Arial" w:cs="Arial"/>
          <w:bCs/>
          <w:sz w:val="20"/>
          <w:szCs w:val="20"/>
          <w:lang w:val="de-DE"/>
        </w:rPr>
        <w:t xml:space="preserve"> wie </w:t>
      </w:r>
      <w:r w:rsidR="008F5F59">
        <w:rPr>
          <w:rFonts w:ascii="Arial" w:hAnsi="Arial" w:cs="Arial"/>
          <w:bCs/>
          <w:sz w:val="20"/>
          <w:szCs w:val="20"/>
          <w:lang w:val="de-DE"/>
        </w:rPr>
        <w:t>die Vermeidung v</w:t>
      </w:r>
      <w:bookmarkStart w:id="0" w:name="_GoBack"/>
      <w:bookmarkEnd w:id="0"/>
      <w:r w:rsidR="008F5F59">
        <w:rPr>
          <w:rFonts w:ascii="Arial" w:hAnsi="Arial" w:cs="Arial"/>
          <w:bCs/>
          <w:sz w:val="20"/>
          <w:szCs w:val="20"/>
          <w:lang w:val="de-DE"/>
        </w:rPr>
        <w:t xml:space="preserve">on </w:t>
      </w:r>
      <w:r w:rsidR="00DE507A">
        <w:rPr>
          <w:rFonts w:ascii="Arial" w:hAnsi="Arial" w:cs="Arial"/>
          <w:bCs/>
          <w:sz w:val="20"/>
          <w:szCs w:val="20"/>
          <w:lang w:val="de-DE"/>
        </w:rPr>
        <w:t>Hackerangriffe</w:t>
      </w:r>
      <w:r w:rsidR="008F5F59">
        <w:rPr>
          <w:rFonts w:ascii="Arial" w:hAnsi="Arial" w:cs="Arial"/>
          <w:bCs/>
          <w:sz w:val="20"/>
          <w:szCs w:val="20"/>
          <w:lang w:val="de-DE"/>
        </w:rPr>
        <w:t xml:space="preserve">n </w:t>
      </w:r>
      <w:r w:rsidR="00DE507A">
        <w:rPr>
          <w:rFonts w:ascii="Arial" w:hAnsi="Arial" w:cs="Arial"/>
          <w:bCs/>
          <w:sz w:val="20"/>
          <w:szCs w:val="20"/>
          <w:lang w:val="de-DE"/>
        </w:rPr>
        <w:t>oder Risikoabschätzungs</w:t>
      </w:r>
      <w:r w:rsidR="002176DF">
        <w:rPr>
          <w:rFonts w:ascii="Arial" w:hAnsi="Arial" w:cs="Arial"/>
          <w:bCs/>
          <w:sz w:val="20"/>
          <w:szCs w:val="20"/>
          <w:lang w:val="de-DE"/>
        </w:rPr>
        <w:t>-</w:t>
      </w:r>
      <w:r w:rsidR="00DE507A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2176DF">
        <w:rPr>
          <w:rFonts w:ascii="Arial" w:hAnsi="Arial" w:cs="Arial"/>
          <w:bCs/>
          <w:sz w:val="20"/>
          <w:szCs w:val="20"/>
          <w:lang w:val="de-DE"/>
        </w:rPr>
        <w:lastRenderedPageBreak/>
        <w:t>und –</w:t>
      </w:r>
      <w:proofErr w:type="spellStart"/>
      <w:r w:rsidR="00DE507A">
        <w:rPr>
          <w:rFonts w:ascii="Arial" w:hAnsi="Arial" w:cs="Arial"/>
          <w:bCs/>
          <w:sz w:val="20"/>
          <w:szCs w:val="20"/>
          <w:lang w:val="de-DE"/>
        </w:rPr>
        <w:t>vermeidungsstrategien</w:t>
      </w:r>
      <w:proofErr w:type="spellEnd"/>
      <w:r w:rsidR="00DE507A">
        <w:rPr>
          <w:rFonts w:ascii="Arial" w:hAnsi="Arial" w:cs="Arial"/>
          <w:bCs/>
          <w:sz w:val="20"/>
          <w:szCs w:val="20"/>
          <w:lang w:val="de-DE"/>
        </w:rPr>
        <w:t xml:space="preserve"> zur Vorbeugung</w:t>
      </w:r>
      <w:r w:rsidR="004101AB">
        <w:rPr>
          <w:rFonts w:ascii="Arial" w:hAnsi="Arial" w:cs="Arial"/>
          <w:bCs/>
          <w:sz w:val="20"/>
          <w:szCs w:val="20"/>
          <w:lang w:val="de-DE"/>
        </w:rPr>
        <w:t xml:space="preserve"> von Attacken</w:t>
      </w:r>
      <w:r w:rsidR="00DE507A">
        <w:rPr>
          <w:rFonts w:ascii="Arial" w:hAnsi="Arial" w:cs="Arial"/>
          <w:bCs/>
          <w:sz w:val="20"/>
          <w:szCs w:val="20"/>
          <w:lang w:val="de-DE"/>
        </w:rPr>
        <w:t>. Jede Einheit endet mit einer Diskussionsrunde, in der Erfahrungen ausgetauscht werden können.</w:t>
      </w:r>
    </w:p>
    <w:p w:rsidR="004101AB" w:rsidRDefault="004101AB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5C5AED" w:rsidRDefault="00EF31FE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Um an der Konferenz teilnehmen zu können, ist ein </w:t>
      </w:r>
      <w:r w:rsidRPr="00EF31FE">
        <w:rPr>
          <w:rFonts w:ascii="Arial" w:hAnsi="Arial" w:cs="Arial"/>
          <w:b/>
          <w:bCs/>
          <w:sz w:val="20"/>
          <w:szCs w:val="20"/>
          <w:lang w:val="de-DE"/>
        </w:rPr>
        <w:t>All Access Pass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von InfoComm International oder ein gültiger </w:t>
      </w:r>
      <w:r w:rsidRPr="00EF31FE">
        <w:rPr>
          <w:rFonts w:ascii="Arial" w:hAnsi="Arial" w:cs="Arial"/>
          <w:b/>
          <w:bCs/>
          <w:sz w:val="20"/>
          <w:szCs w:val="20"/>
          <w:lang w:val="de-DE"/>
        </w:rPr>
        <w:t>CEDIA Trainings Pass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notwendig. </w:t>
      </w:r>
      <w:r w:rsidR="004101AB">
        <w:rPr>
          <w:rFonts w:ascii="Arial" w:hAnsi="Arial" w:cs="Arial"/>
          <w:bCs/>
          <w:sz w:val="20"/>
          <w:szCs w:val="20"/>
          <w:lang w:val="de-DE"/>
        </w:rPr>
        <w:t xml:space="preserve">Mit dem All Access Pass können Interessierte an allen von der InfoComm angebotenen Kurse der </w:t>
      </w:r>
      <w:proofErr w:type="spellStart"/>
      <w:r w:rsidR="004101AB">
        <w:rPr>
          <w:rFonts w:ascii="Arial" w:hAnsi="Arial" w:cs="Arial"/>
          <w:bCs/>
          <w:sz w:val="20"/>
          <w:szCs w:val="20"/>
          <w:lang w:val="de-DE"/>
        </w:rPr>
        <w:t>MasterClass</w:t>
      </w:r>
      <w:proofErr w:type="spellEnd"/>
      <w:r w:rsidR="004101AB">
        <w:rPr>
          <w:rFonts w:ascii="Arial" w:hAnsi="Arial" w:cs="Arial"/>
          <w:bCs/>
          <w:sz w:val="20"/>
          <w:szCs w:val="20"/>
          <w:lang w:val="de-DE"/>
        </w:rPr>
        <w:t xml:space="preserve">, den ausgerichteten Konferenzen und den </w:t>
      </w:r>
      <w:r w:rsidR="00DC7866">
        <w:rPr>
          <w:rFonts w:ascii="Arial" w:hAnsi="Arial" w:cs="Arial"/>
          <w:bCs/>
          <w:sz w:val="20"/>
          <w:szCs w:val="20"/>
          <w:lang w:val="de-DE"/>
        </w:rPr>
        <w:t>Anwendungspraktika</w:t>
      </w:r>
      <w:r w:rsidR="004101AB">
        <w:rPr>
          <w:rFonts w:ascii="Arial" w:hAnsi="Arial" w:cs="Arial"/>
          <w:bCs/>
          <w:sz w:val="20"/>
          <w:szCs w:val="20"/>
          <w:lang w:val="de-DE"/>
        </w:rPr>
        <w:t xml:space="preserve"> teilnehmen. </w:t>
      </w:r>
      <w:r w:rsidR="00895F14">
        <w:rPr>
          <w:rFonts w:ascii="Arial" w:hAnsi="Arial" w:cs="Arial"/>
          <w:bCs/>
          <w:sz w:val="20"/>
          <w:szCs w:val="20"/>
          <w:lang w:val="de-DE"/>
        </w:rPr>
        <w:t xml:space="preserve">Weitere Informationen </w:t>
      </w:r>
      <w:r w:rsidR="00567BF6">
        <w:rPr>
          <w:rFonts w:ascii="Arial" w:hAnsi="Arial" w:cs="Arial"/>
          <w:bCs/>
          <w:sz w:val="20"/>
          <w:szCs w:val="20"/>
          <w:lang w:val="de-DE"/>
        </w:rPr>
        <w:t xml:space="preserve">und die Möglichkeit zur Registrierung </w:t>
      </w:r>
      <w:r w:rsidR="00895F14">
        <w:rPr>
          <w:rFonts w:ascii="Arial" w:hAnsi="Arial" w:cs="Arial"/>
          <w:bCs/>
          <w:sz w:val="20"/>
          <w:szCs w:val="20"/>
          <w:lang w:val="de-DE"/>
        </w:rPr>
        <w:t>gibt es unter:</w:t>
      </w:r>
      <w:r w:rsidR="00567BF6">
        <w:rPr>
          <w:rFonts w:ascii="Arial" w:hAnsi="Arial" w:cs="Arial"/>
          <w:bCs/>
          <w:sz w:val="20"/>
          <w:szCs w:val="20"/>
          <w:lang w:val="de-DE"/>
        </w:rPr>
        <w:br/>
      </w:r>
      <w:hyperlink r:id="rId9" w:history="1">
        <w:r w:rsidR="00895F14" w:rsidRPr="00BA0898">
          <w:rPr>
            <w:rStyle w:val="Hyperlink"/>
            <w:rFonts w:ascii="Arial" w:hAnsi="Arial" w:cs="Arial"/>
            <w:sz w:val="20"/>
            <w:szCs w:val="20"/>
            <w:lang w:val="de-DE"/>
          </w:rPr>
          <w:t>http://www.i</w:t>
        </w:r>
        <w:r w:rsidR="00567BF6">
          <w:rPr>
            <w:rStyle w:val="Hyperlink"/>
            <w:rFonts w:ascii="Arial" w:hAnsi="Arial" w:cs="Arial"/>
            <w:sz w:val="20"/>
            <w:szCs w:val="20"/>
            <w:lang w:val="de-DE"/>
          </w:rPr>
          <w:t>seurope.org</w:t>
        </w:r>
        <w:r w:rsidR="00895F14" w:rsidRPr="00BA0898">
          <w:rPr>
            <w:rStyle w:val="Hyperlink"/>
            <w:rFonts w:ascii="Arial" w:hAnsi="Arial" w:cs="Arial"/>
            <w:sz w:val="20"/>
            <w:szCs w:val="20"/>
            <w:lang w:val="de-DE"/>
          </w:rPr>
          <w:t>/</w:t>
        </w:r>
        <w:r w:rsidR="00567BF6">
          <w:rPr>
            <w:rStyle w:val="Hyperlink"/>
            <w:rFonts w:ascii="Arial" w:hAnsi="Arial" w:cs="Arial"/>
            <w:sz w:val="20"/>
            <w:szCs w:val="20"/>
            <w:lang w:val="de-DE"/>
          </w:rPr>
          <w:t>infoco</w:t>
        </w:r>
      </w:hyperlink>
      <w:r w:rsidR="00567BF6">
        <w:rPr>
          <w:rStyle w:val="Hyperlink"/>
          <w:rFonts w:ascii="Arial" w:hAnsi="Arial" w:cs="Arial"/>
          <w:sz w:val="20"/>
          <w:szCs w:val="20"/>
          <w:lang w:val="de-DE"/>
        </w:rPr>
        <w:t>mm-at-ise.</w:t>
      </w:r>
    </w:p>
    <w:p w:rsidR="005C5AED" w:rsidRDefault="005C5AED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CE498D" w:rsidRPr="00C526CE" w:rsidRDefault="00895F14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Die </w:t>
      </w:r>
      <w:r w:rsidR="00567BF6">
        <w:rPr>
          <w:rFonts w:ascii="Arial" w:hAnsi="Arial" w:cs="Arial"/>
          <w:bCs/>
          <w:sz w:val="20"/>
          <w:szCs w:val="20"/>
          <w:lang w:val="de-DE"/>
        </w:rPr>
        <w:t xml:space="preserve">Konferenz findet am Freitag, den </w:t>
      </w:r>
      <w:r w:rsidR="00567BF6" w:rsidRPr="00567BF6">
        <w:rPr>
          <w:rFonts w:ascii="Arial" w:hAnsi="Arial" w:cs="Arial"/>
          <w:b/>
          <w:bCs/>
          <w:sz w:val="20"/>
          <w:szCs w:val="20"/>
          <w:lang w:val="de-DE"/>
        </w:rPr>
        <w:t>10.02.</w:t>
      </w:r>
      <w:r w:rsidRPr="00567BF6">
        <w:rPr>
          <w:rFonts w:ascii="Arial" w:hAnsi="Arial" w:cs="Arial"/>
          <w:b/>
          <w:bCs/>
          <w:sz w:val="20"/>
          <w:szCs w:val="20"/>
          <w:lang w:val="de-DE"/>
        </w:rPr>
        <w:t>2017</w:t>
      </w:r>
      <w:r w:rsidRPr="00895F14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567BF6">
        <w:rPr>
          <w:rFonts w:ascii="Arial" w:hAnsi="Arial" w:cs="Arial"/>
          <w:bCs/>
          <w:sz w:val="20"/>
          <w:szCs w:val="20"/>
          <w:lang w:val="de-DE"/>
        </w:rPr>
        <w:t xml:space="preserve">von </w:t>
      </w:r>
      <w:r w:rsidR="00567BF6" w:rsidRPr="00567BF6">
        <w:rPr>
          <w:rFonts w:ascii="Arial" w:hAnsi="Arial" w:cs="Arial"/>
          <w:b/>
          <w:bCs/>
          <w:sz w:val="20"/>
          <w:szCs w:val="20"/>
          <w:lang w:val="de-DE"/>
        </w:rPr>
        <w:t>10-13 Uhr</w:t>
      </w:r>
      <w:r w:rsidR="00567BF6">
        <w:rPr>
          <w:rFonts w:ascii="Arial" w:hAnsi="Arial" w:cs="Arial"/>
          <w:bCs/>
          <w:sz w:val="20"/>
          <w:szCs w:val="20"/>
          <w:lang w:val="de-DE"/>
        </w:rPr>
        <w:t xml:space="preserve"> im </w:t>
      </w:r>
      <w:r w:rsidR="00567BF6" w:rsidRPr="00567BF6">
        <w:rPr>
          <w:rFonts w:ascii="Arial" w:hAnsi="Arial" w:cs="Arial"/>
          <w:b/>
          <w:bCs/>
          <w:sz w:val="20"/>
          <w:szCs w:val="20"/>
          <w:lang w:val="de-DE"/>
        </w:rPr>
        <w:t>Raum G106</w:t>
      </w:r>
      <w:r w:rsidR="00567BF6">
        <w:rPr>
          <w:rFonts w:ascii="Arial" w:hAnsi="Arial" w:cs="Arial"/>
          <w:bCs/>
          <w:sz w:val="20"/>
          <w:szCs w:val="20"/>
          <w:lang w:val="de-DE"/>
        </w:rPr>
        <w:t xml:space="preserve"> des RAI Amsterdam </w:t>
      </w:r>
      <w:proofErr w:type="spellStart"/>
      <w:r w:rsidR="00567BF6">
        <w:rPr>
          <w:rFonts w:ascii="Arial" w:hAnsi="Arial" w:cs="Arial"/>
          <w:bCs/>
          <w:sz w:val="20"/>
          <w:szCs w:val="20"/>
          <w:lang w:val="de-DE"/>
        </w:rPr>
        <w:t>Convention</w:t>
      </w:r>
      <w:proofErr w:type="spellEnd"/>
      <w:r w:rsidR="00567BF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67BF6">
        <w:rPr>
          <w:rFonts w:ascii="Arial" w:hAnsi="Arial" w:cs="Arial"/>
          <w:bCs/>
          <w:sz w:val="20"/>
          <w:szCs w:val="20"/>
          <w:lang w:val="de-DE"/>
        </w:rPr>
        <w:t>Centre</w:t>
      </w:r>
      <w:proofErr w:type="spellEnd"/>
      <w:r w:rsidR="00567BF6">
        <w:rPr>
          <w:rFonts w:ascii="Arial" w:hAnsi="Arial" w:cs="Arial"/>
          <w:bCs/>
          <w:sz w:val="20"/>
          <w:szCs w:val="20"/>
          <w:lang w:val="de-DE"/>
        </w:rPr>
        <w:t xml:space="preserve"> statt.</w:t>
      </w:r>
      <w:r w:rsidR="00567BF6" w:rsidRPr="00C526CE">
        <w:rPr>
          <w:rFonts w:ascii="Arial" w:hAnsi="Arial" w:cs="Arial"/>
          <w:bCs/>
          <w:sz w:val="20"/>
          <w:szCs w:val="20"/>
          <w:lang w:val="de-DE"/>
        </w:rPr>
        <w:t xml:space="preserve"> </w:t>
      </w:r>
    </w:p>
    <w:p w:rsidR="00895F14" w:rsidRDefault="00895F14" w:rsidP="00895F14">
      <w:pPr>
        <w:spacing w:after="200" w:line="276" w:lineRule="auto"/>
        <w:rPr>
          <w:rFonts w:ascii="Arial" w:hAnsi="Arial" w:cs="Arial"/>
          <w:bCs/>
          <w:sz w:val="18"/>
          <w:szCs w:val="18"/>
          <w:lang w:val="de-DE"/>
        </w:rPr>
      </w:pPr>
    </w:p>
    <w:p w:rsidR="001D5FF4" w:rsidRPr="005B47F1" w:rsidRDefault="0043676B" w:rsidP="00895F14">
      <w:pPr>
        <w:spacing w:after="200" w:line="276" w:lineRule="auto"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de-DE"/>
        </w:rPr>
        <w:t xml:space="preserve">Dieser Text enthält </w:t>
      </w:r>
      <w:r w:rsidR="003051B3">
        <w:rPr>
          <w:rFonts w:ascii="Arial" w:hAnsi="Arial" w:cs="Arial"/>
          <w:bCs/>
          <w:sz w:val="18"/>
          <w:szCs w:val="18"/>
          <w:lang w:val="de-DE"/>
        </w:rPr>
        <w:t>2.962</w:t>
      </w:r>
      <w:r w:rsidR="00547BD8">
        <w:rPr>
          <w:rFonts w:ascii="Arial" w:hAnsi="Arial" w:cs="Arial"/>
          <w:bCs/>
          <w:sz w:val="18"/>
          <w:szCs w:val="18"/>
          <w:lang w:val="de-DE"/>
        </w:rPr>
        <w:t xml:space="preserve"> </w:t>
      </w:r>
      <w:r w:rsidR="001D5FF4" w:rsidRPr="005B47F1">
        <w:rPr>
          <w:rFonts w:ascii="Arial" w:hAnsi="Arial" w:cs="Arial"/>
          <w:bCs/>
          <w:sz w:val="18"/>
          <w:szCs w:val="18"/>
          <w:lang w:val="de-DE"/>
        </w:rPr>
        <w:t>Zeichen.</w:t>
      </w:r>
    </w:p>
    <w:p w:rsidR="001D5FF4" w:rsidRPr="005B47F1" w:rsidRDefault="00355DC7" w:rsidP="00002F56">
      <w:pPr>
        <w:spacing w:line="276" w:lineRule="auto"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de-DE"/>
        </w:rPr>
        <w:t>B</w:t>
      </w:r>
      <w:r w:rsidR="00002F56">
        <w:rPr>
          <w:rFonts w:ascii="Arial" w:hAnsi="Arial" w:cs="Arial"/>
          <w:bCs/>
          <w:sz w:val="18"/>
          <w:szCs w:val="18"/>
          <w:lang w:val="de-DE"/>
        </w:rPr>
        <w:t>ildmater</w:t>
      </w:r>
      <w:r w:rsidR="001D5FF4" w:rsidRPr="005B47F1">
        <w:rPr>
          <w:rFonts w:ascii="Arial" w:hAnsi="Arial" w:cs="Arial"/>
          <w:bCs/>
          <w:sz w:val="18"/>
          <w:szCs w:val="18"/>
          <w:lang w:val="de-DE"/>
        </w:rPr>
        <w:t>i</w:t>
      </w:r>
      <w:r w:rsidR="00002F56">
        <w:rPr>
          <w:rFonts w:ascii="Arial" w:hAnsi="Arial" w:cs="Arial"/>
          <w:bCs/>
          <w:sz w:val="18"/>
          <w:szCs w:val="18"/>
          <w:lang w:val="de-DE"/>
        </w:rPr>
        <w:t>a</w:t>
      </w:r>
      <w:r w:rsidR="001D5FF4" w:rsidRPr="005B47F1">
        <w:rPr>
          <w:rFonts w:ascii="Arial" w:hAnsi="Arial" w:cs="Arial"/>
          <w:bCs/>
          <w:sz w:val="18"/>
          <w:szCs w:val="18"/>
          <w:lang w:val="de-DE"/>
        </w:rPr>
        <w:t xml:space="preserve">l finden Sie unter: </w:t>
      </w:r>
      <w:hyperlink r:id="rId10" w:history="1">
        <w:r w:rsidR="001D5FF4" w:rsidRPr="005B47F1">
          <w:rPr>
            <w:rStyle w:val="Hyperlink"/>
            <w:rFonts w:ascii="Arial" w:hAnsi="Arial" w:cs="Arial"/>
            <w:bCs/>
            <w:sz w:val="18"/>
            <w:szCs w:val="18"/>
            <w:lang w:val="de-DE"/>
          </w:rPr>
          <w:t>http://publictouch.de/Presse/InfoComm/70</w:t>
        </w:r>
      </w:hyperlink>
    </w:p>
    <w:p w:rsidR="00B80E71" w:rsidRDefault="00B80E71" w:rsidP="003D2340">
      <w:pPr>
        <w:spacing w:line="276" w:lineRule="auto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895F14" w:rsidRDefault="00895F14">
      <w:pPr>
        <w:spacing w:after="200" w:line="276" w:lineRule="auto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355DC7" w:rsidRDefault="00355DC7">
      <w:pPr>
        <w:spacing w:after="200" w:line="276" w:lineRule="auto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737DC3" w:rsidRPr="00813856" w:rsidRDefault="00737DC3" w:rsidP="00737DC3">
      <w:pPr>
        <w:spacing w:line="276" w:lineRule="auto"/>
        <w:rPr>
          <w:rFonts w:ascii="Arial" w:hAnsi="Arial" w:cs="Arial"/>
          <w:b/>
          <w:bCs/>
          <w:sz w:val="18"/>
          <w:szCs w:val="18"/>
          <w:lang w:val="de-DE"/>
        </w:rPr>
      </w:pPr>
      <w:r>
        <w:rPr>
          <w:rFonts w:ascii="Arial" w:hAnsi="Arial" w:cs="Arial"/>
          <w:b/>
          <w:bCs/>
          <w:sz w:val="18"/>
          <w:szCs w:val="18"/>
          <w:lang w:val="de-DE"/>
        </w:rPr>
        <w:t>Ü</w:t>
      </w:r>
      <w:r w:rsidRPr="00813856">
        <w:rPr>
          <w:rFonts w:ascii="Arial" w:hAnsi="Arial" w:cs="Arial"/>
          <w:b/>
          <w:bCs/>
          <w:sz w:val="18"/>
          <w:szCs w:val="18"/>
          <w:lang w:val="de-DE"/>
        </w:rPr>
        <w:t>ber InfoComm International</w:t>
      </w:r>
      <w:r w:rsidRPr="00813856">
        <w:rPr>
          <w:rFonts w:ascii="Arial" w:hAnsi="Arial" w:cs="Arial"/>
          <w:b/>
          <w:bCs/>
          <w:sz w:val="18"/>
          <w:szCs w:val="18"/>
          <w:vertAlign w:val="superscript"/>
          <w:lang w:val="de-DE"/>
        </w:rPr>
        <w:t>®</w:t>
      </w:r>
    </w:p>
    <w:p w:rsidR="00737DC3" w:rsidRDefault="00737DC3" w:rsidP="00737DC3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AA728C">
        <w:rPr>
          <w:rFonts w:ascii="Century Gothic" w:hAnsi="Century Gothic"/>
          <w:sz w:val="18"/>
          <w:szCs w:val="18"/>
          <w:lang w:val="de-DE"/>
        </w:rPr>
        <w:br/>
      </w:r>
      <w:r w:rsidRPr="00F61ADC">
        <w:rPr>
          <w:rFonts w:ascii="Arial" w:hAnsi="Arial" w:cs="Arial"/>
          <w:sz w:val="18"/>
          <w:szCs w:val="18"/>
          <w:lang w:val="de-DE"/>
        </w:rPr>
        <w:t>InfoComm International</w:t>
      </w:r>
      <w:r w:rsidRPr="006913B5">
        <w:rPr>
          <w:rFonts w:ascii="Arial" w:hAnsi="Arial" w:cs="Arial"/>
          <w:sz w:val="18"/>
          <w:szCs w:val="18"/>
          <w:vertAlign w:val="superscript"/>
          <w:lang w:val="de-DE"/>
        </w:rPr>
        <w:t>®</w:t>
      </w:r>
      <w:r w:rsidRPr="00F61ADC">
        <w:rPr>
          <w:rFonts w:ascii="Arial" w:hAnsi="Arial" w:cs="Arial"/>
          <w:sz w:val="18"/>
          <w:szCs w:val="18"/>
          <w:lang w:val="de-DE"/>
        </w:rPr>
        <w:t xml:space="preserve"> ist der internationale Fachverband der professionellen audiovisuellen, Informations-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Pr="00F61ADC">
        <w:rPr>
          <w:rFonts w:ascii="Arial" w:hAnsi="Arial" w:cs="Arial"/>
          <w:sz w:val="18"/>
          <w:szCs w:val="18"/>
          <w:lang w:val="de-DE"/>
        </w:rPr>
        <w:t>und Kommunikationsindustrie. Gegründet im Jahr 1939, hat Info</w:t>
      </w:r>
      <w:r>
        <w:rPr>
          <w:rFonts w:ascii="Arial" w:hAnsi="Arial" w:cs="Arial"/>
          <w:sz w:val="18"/>
          <w:szCs w:val="18"/>
          <w:lang w:val="de-DE"/>
        </w:rPr>
        <w:t>Comm mehr als 5.000 Mitglieder und vertritt damit</w:t>
      </w:r>
      <w:r w:rsidRPr="00F61ADC">
        <w:rPr>
          <w:rFonts w:ascii="Arial" w:hAnsi="Arial" w:cs="Arial"/>
          <w:sz w:val="18"/>
          <w:szCs w:val="18"/>
          <w:lang w:val="de-DE"/>
        </w:rPr>
        <w:t xml:space="preserve"> mehr als 70.000 Branchenexperten weltweit, darunter Hersteller, Sys</w:t>
      </w:r>
      <w:r>
        <w:rPr>
          <w:rFonts w:ascii="Arial" w:hAnsi="Arial" w:cs="Arial"/>
          <w:sz w:val="18"/>
          <w:szCs w:val="18"/>
          <w:lang w:val="de-DE"/>
        </w:rPr>
        <w:t>temintegratoren</w:t>
      </w:r>
      <w:r w:rsidRPr="00F61ADC">
        <w:rPr>
          <w:rFonts w:ascii="Arial" w:hAnsi="Arial" w:cs="Arial"/>
          <w:sz w:val="18"/>
          <w:szCs w:val="18"/>
          <w:lang w:val="de-DE"/>
        </w:rPr>
        <w:t>, Händler und Distributoren, unabhängige Berater, Programmierer, Miet- und Event-Unternehmen, E</w:t>
      </w:r>
      <w:r>
        <w:rPr>
          <w:rFonts w:ascii="Arial" w:hAnsi="Arial" w:cs="Arial"/>
          <w:sz w:val="18"/>
          <w:szCs w:val="18"/>
          <w:lang w:val="de-DE"/>
        </w:rPr>
        <w:t>ndanwender</w:t>
      </w:r>
      <w:r w:rsidRPr="00F61ADC">
        <w:rPr>
          <w:rFonts w:ascii="Arial" w:hAnsi="Arial" w:cs="Arial"/>
          <w:sz w:val="18"/>
          <w:szCs w:val="18"/>
          <w:lang w:val="de-DE"/>
        </w:rPr>
        <w:t xml:space="preserve"> und Multimedia-Profis aus mehr als 80 Ländern. InfoComm International ist die führende Ressource für AV-Standards, Marktforschung und Nachrichten. Seine Ausbildung, Zertifizierungs- und Bildungsprogramme setzen einen Standard of Excellence für AV-Profis. InfoComm International ist der Gründer der InfoComm, die größte jährliche Konferenz und Messe für AV-Ein- und Verkäufer weltweit. InfoComm organisiert auch Messen in Asien, Europa, Lateinamerika und dem Nahen O</w:t>
      </w:r>
      <w:r>
        <w:rPr>
          <w:rFonts w:ascii="Arial" w:hAnsi="Arial" w:cs="Arial"/>
          <w:sz w:val="18"/>
          <w:szCs w:val="18"/>
          <w:lang w:val="de-DE"/>
        </w:rPr>
        <w:t>sten.</w:t>
      </w:r>
    </w:p>
    <w:p w:rsidR="00737DC3" w:rsidRDefault="00737DC3" w:rsidP="00737DC3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F61ADC">
        <w:rPr>
          <w:rFonts w:ascii="Arial" w:hAnsi="Arial" w:cs="Arial"/>
          <w:sz w:val="18"/>
          <w:szCs w:val="18"/>
          <w:lang w:val="de-DE"/>
        </w:rPr>
        <w:t xml:space="preserve">Weitere Informationen stehen unter </w:t>
      </w:r>
      <w:hyperlink r:id="rId11" w:history="1">
        <w:r w:rsidRPr="004E3D8D">
          <w:rPr>
            <w:rStyle w:val="Hyperlink"/>
            <w:rFonts w:ascii="Arial" w:hAnsi="Arial" w:cs="Arial"/>
            <w:sz w:val="18"/>
            <w:szCs w:val="18"/>
            <w:lang w:val="de-DE"/>
          </w:rPr>
          <w:t>www.infocomm.org</w:t>
        </w:r>
      </w:hyperlink>
      <w:r w:rsidRPr="00F61ADC">
        <w:rPr>
          <w:rFonts w:ascii="Arial" w:hAnsi="Arial" w:cs="Arial"/>
          <w:sz w:val="18"/>
          <w:szCs w:val="18"/>
          <w:lang w:val="de-DE"/>
        </w:rPr>
        <w:t xml:space="preserve"> zur Verfügung.</w:t>
      </w:r>
    </w:p>
    <w:p w:rsidR="009A709D" w:rsidRDefault="009A709D" w:rsidP="00737DC3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:rsidR="009A709D" w:rsidRPr="000D6D99" w:rsidRDefault="009A709D" w:rsidP="00737DC3">
      <w:pPr>
        <w:spacing w:line="276" w:lineRule="auto"/>
        <w:rPr>
          <w:rFonts w:ascii="Arial" w:hAnsi="Arial" w:cs="Arial"/>
          <w:b/>
          <w:sz w:val="18"/>
          <w:szCs w:val="18"/>
          <w:lang w:val="de-DE"/>
        </w:rPr>
      </w:pPr>
      <w:r w:rsidRPr="000D6D99">
        <w:rPr>
          <w:rFonts w:ascii="Arial" w:hAnsi="Arial" w:cs="Arial"/>
          <w:b/>
          <w:sz w:val="18"/>
          <w:szCs w:val="18"/>
          <w:lang w:val="de-DE"/>
        </w:rPr>
        <w:t>Über CEDIA</w:t>
      </w:r>
    </w:p>
    <w:p w:rsidR="006913B5" w:rsidRPr="000D6D99" w:rsidRDefault="006913B5" w:rsidP="000D6D99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:rsidR="009A709D" w:rsidRPr="000D6D99" w:rsidRDefault="006913B5" w:rsidP="000D6D99">
      <w:pPr>
        <w:spacing w:line="276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0D6D99">
        <w:rPr>
          <w:rFonts w:ascii="Arial" w:hAnsi="Arial" w:cs="Arial"/>
          <w:sz w:val="18"/>
          <w:szCs w:val="18"/>
          <w:lang w:val="de-DE"/>
        </w:rPr>
        <w:t>CEDIA is</w:t>
      </w:r>
      <w:r w:rsidR="009A709D" w:rsidRPr="000D6D99">
        <w:rPr>
          <w:rFonts w:ascii="Arial" w:hAnsi="Arial" w:cs="Arial"/>
          <w:sz w:val="18"/>
          <w:szCs w:val="18"/>
          <w:lang w:val="de-DE"/>
        </w:rPr>
        <w:t>t der internationale Handelsverband und Ansprechpartner für 3.700 Mitglieder, die Technologi</w:t>
      </w:r>
      <w:r w:rsidR="00FD5536" w:rsidRPr="000D6D99">
        <w:rPr>
          <w:rFonts w:ascii="Arial" w:hAnsi="Arial" w:cs="Arial"/>
          <w:sz w:val="18"/>
          <w:szCs w:val="18"/>
          <w:lang w:val="de-DE"/>
        </w:rPr>
        <w:t xml:space="preserve">en für das Zuhause entwickeln, produzieren und installieren. </w:t>
      </w:r>
      <w:r w:rsidR="00E33ED0" w:rsidRPr="000D6D99">
        <w:rPr>
          <w:rFonts w:ascii="Arial" w:hAnsi="Arial" w:cs="Arial"/>
          <w:sz w:val="18"/>
          <w:szCs w:val="18"/>
          <w:lang w:val="de-DE"/>
        </w:rPr>
        <w:t>CEDIA unterstützt Einsteiger auf ihrem Weg zum Erfolg mit einem führenden Aus- und Weiterbildungsangebot, Trainings und Zertifizierungen. Der Verband verfügt über eine hohe Marktkompetenz durch eigene Forschungen, bietet Gelegenheit zum Meinungsaustausch innerhalb der Kanäle und pflegt die Beziehungen zwischen Industriepartnern und Kon</w:t>
      </w:r>
      <w:r w:rsidR="00D138B2" w:rsidRPr="000D6D99">
        <w:rPr>
          <w:rFonts w:ascii="Arial" w:hAnsi="Arial" w:cs="Arial"/>
          <w:sz w:val="18"/>
          <w:szCs w:val="18"/>
          <w:lang w:val="de-DE"/>
        </w:rPr>
        <w:t xml:space="preserve">sumenten. CEDIA ist Veranstalter der gleichnamigen, jährlich stattfindenden größten Show für Heimtechnologie und </w:t>
      </w:r>
      <w:r w:rsidR="00782670" w:rsidRPr="000D6D99">
        <w:rPr>
          <w:rFonts w:ascii="Arial" w:hAnsi="Arial" w:cs="Arial"/>
          <w:sz w:val="18"/>
          <w:szCs w:val="18"/>
          <w:lang w:val="de-DE"/>
        </w:rPr>
        <w:t xml:space="preserve">ist </w:t>
      </w:r>
      <w:r w:rsidR="00D138B2" w:rsidRPr="000D6D99">
        <w:rPr>
          <w:rFonts w:ascii="Arial" w:hAnsi="Arial" w:cs="Arial"/>
          <w:sz w:val="18"/>
          <w:szCs w:val="18"/>
          <w:lang w:val="de-DE"/>
        </w:rPr>
        <w:t xml:space="preserve">Mitausrichter der ISE, der größten </w:t>
      </w:r>
      <w:r w:rsidR="00355DC7" w:rsidRPr="000D6D99">
        <w:rPr>
          <w:rFonts w:ascii="Arial" w:hAnsi="Arial" w:cs="Arial"/>
          <w:sz w:val="18"/>
          <w:szCs w:val="18"/>
          <w:lang w:val="de-DE"/>
        </w:rPr>
        <w:t>Messe für AV-Technologie und Systemintegration.</w:t>
      </w:r>
    </w:p>
    <w:p w:rsidR="00355DC7" w:rsidRPr="000D6D99" w:rsidRDefault="00355DC7" w:rsidP="000D6D99">
      <w:pPr>
        <w:spacing w:line="276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0D6D99">
        <w:rPr>
          <w:rFonts w:ascii="Arial" w:hAnsi="Arial" w:cs="Arial"/>
          <w:sz w:val="18"/>
          <w:szCs w:val="18"/>
          <w:lang w:val="de-DE"/>
        </w:rPr>
        <w:t xml:space="preserve">Die Mitglieder des Verbandes liefern Technologie-Lösungen, die es den Menschen erlauben, den besten Wohnkomfort </w:t>
      </w:r>
      <w:r w:rsidR="00782670" w:rsidRPr="000D6D99">
        <w:rPr>
          <w:rFonts w:ascii="Arial" w:hAnsi="Arial" w:cs="Arial"/>
          <w:sz w:val="18"/>
          <w:szCs w:val="18"/>
          <w:lang w:val="de-DE"/>
        </w:rPr>
        <w:t xml:space="preserve">für sich </w:t>
      </w:r>
      <w:r w:rsidRPr="000D6D99">
        <w:rPr>
          <w:rFonts w:ascii="Arial" w:hAnsi="Arial" w:cs="Arial"/>
          <w:sz w:val="18"/>
          <w:szCs w:val="18"/>
          <w:lang w:val="de-DE"/>
        </w:rPr>
        <w:t>zu erlangen.</w:t>
      </w:r>
    </w:p>
    <w:p w:rsidR="003D2340" w:rsidRPr="000D6D99" w:rsidRDefault="00355DC7" w:rsidP="000D6D99">
      <w:pPr>
        <w:spacing w:line="276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0D6D99">
        <w:rPr>
          <w:rFonts w:ascii="Arial" w:hAnsi="Arial" w:cs="Arial"/>
          <w:sz w:val="18"/>
          <w:szCs w:val="18"/>
          <w:lang w:val="de-DE"/>
        </w:rPr>
        <w:t xml:space="preserve">Weitere Informationen stehen unter </w:t>
      </w:r>
      <w:hyperlink r:id="rId12" w:history="1">
        <w:r w:rsidRPr="000D6D99">
          <w:rPr>
            <w:rStyle w:val="Hyperlink"/>
            <w:rFonts w:ascii="Arial" w:hAnsi="Arial" w:cs="Arial"/>
            <w:color w:val="auto"/>
            <w:sz w:val="18"/>
            <w:szCs w:val="18"/>
            <w:lang w:val="de-DE"/>
          </w:rPr>
          <w:t>www.cedia.net</w:t>
        </w:r>
      </w:hyperlink>
      <w:r w:rsidRPr="000D6D99">
        <w:rPr>
          <w:rFonts w:ascii="Arial" w:hAnsi="Arial" w:cs="Arial"/>
          <w:sz w:val="18"/>
          <w:szCs w:val="18"/>
          <w:lang w:val="de-DE"/>
        </w:rPr>
        <w:t xml:space="preserve"> zur Verfügung.</w:t>
      </w:r>
    </w:p>
    <w:sectPr w:rsidR="003D2340" w:rsidRPr="000D6D99" w:rsidSect="0029404A">
      <w:headerReference w:type="default" r:id="rId13"/>
      <w:footerReference w:type="default" r:id="rId14"/>
      <w:pgSz w:w="12240" w:h="15840"/>
      <w:pgMar w:top="1440" w:right="1080" w:bottom="1440" w:left="108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740" w:rsidRDefault="004D6740">
      <w:r>
        <w:separator/>
      </w:r>
    </w:p>
  </w:endnote>
  <w:endnote w:type="continuationSeparator" w:id="0">
    <w:p w:rsidR="004D6740" w:rsidRDefault="004D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93" w:rsidRPr="003416C3" w:rsidRDefault="0039042C" w:rsidP="0029404A">
    <w:pPr>
      <w:rPr>
        <w:rFonts w:ascii="Times New Roman" w:hAnsi="Times New Roman"/>
        <w:sz w:val="16"/>
        <w:szCs w:val="16"/>
      </w:rPr>
    </w:pPr>
  </w:p>
  <w:p w:rsidR="00CC7693" w:rsidRPr="00CD5D69" w:rsidRDefault="0039042C" w:rsidP="0029404A">
    <w:pPr>
      <w:pStyle w:val="InfoCommBoilerplate"/>
      <w:ind w:left="1440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740" w:rsidRDefault="004D6740">
      <w:r>
        <w:separator/>
      </w:r>
    </w:p>
  </w:footnote>
  <w:footnote w:type="continuationSeparator" w:id="0">
    <w:p w:rsidR="004D6740" w:rsidRDefault="004D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93" w:rsidRDefault="0039042C">
    <w:pPr>
      <w:pStyle w:val="Kopfzeile"/>
      <w:rPr>
        <w:noProof/>
      </w:rPr>
    </w:pPr>
  </w:p>
  <w:p w:rsidR="00CC7693" w:rsidRDefault="00394B34" w:rsidP="00B40F79">
    <w:pPr>
      <w:pStyle w:val="Kopfzeile"/>
      <w:jc w:val="right"/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287BDE6C" wp14:editId="33109B38">
          <wp:simplePos x="0" y="0"/>
          <wp:positionH relativeFrom="column">
            <wp:posOffset>-210820</wp:posOffset>
          </wp:positionH>
          <wp:positionV relativeFrom="paragraph">
            <wp:posOffset>-1270</wp:posOffset>
          </wp:positionV>
          <wp:extent cx="1971675" cy="505460"/>
          <wp:effectExtent l="0" t="0" r="9525" b="8890"/>
          <wp:wrapTight wrapText="bothSides">
            <wp:wrapPolygon edited="0">
              <wp:start x="0" y="0"/>
              <wp:lineTo x="0" y="21166"/>
              <wp:lineTo x="21496" y="21166"/>
              <wp:lineTo x="2149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dia_logo-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 wp14:anchorId="1119D01A" wp14:editId="26513297">
          <wp:simplePos x="0" y="0"/>
          <wp:positionH relativeFrom="column">
            <wp:posOffset>2714625</wp:posOffset>
          </wp:positionH>
          <wp:positionV relativeFrom="paragraph">
            <wp:posOffset>1905</wp:posOffset>
          </wp:positionV>
          <wp:extent cx="1019175" cy="1019175"/>
          <wp:effectExtent l="0" t="0" r="9525" b="9525"/>
          <wp:wrapTight wrapText="bothSides">
            <wp:wrapPolygon edited="0">
              <wp:start x="0" y="0"/>
              <wp:lineTo x="0" y="21398"/>
              <wp:lineTo x="21398" y="21398"/>
              <wp:lineTo x="2139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2017_Date_Icon_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F79"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EF0411D" wp14:editId="31FEA557">
          <wp:simplePos x="0" y="0"/>
          <wp:positionH relativeFrom="column">
            <wp:posOffset>4706815</wp:posOffset>
          </wp:positionH>
          <wp:positionV relativeFrom="paragraph">
            <wp:posOffset>-2735</wp:posOffset>
          </wp:positionV>
          <wp:extent cx="1695327" cy="571500"/>
          <wp:effectExtent l="0" t="0" r="635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CommInternation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327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4B34" w:rsidRDefault="00394B34" w:rsidP="006229A1">
    <w:pPr>
      <w:spacing w:line="276" w:lineRule="auto"/>
      <w:rPr>
        <w:rFonts w:ascii="Arial" w:hAnsi="Arial" w:cs="Arial"/>
        <w:sz w:val="20"/>
        <w:lang w:val="de-DE"/>
      </w:rPr>
    </w:pPr>
  </w:p>
  <w:p w:rsidR="00394B34" w:rsidRDefault="00394B34" w:rsidP="006229A1">
    <w:pPr>
      <w:spacing w:line="276" w:lineRule="auto"/>
      <w:rPr>
        <w:rFonts w:ascii="Arial" w:hAnsi="Arial" w:cs="Arial"/>
        <w:sz w:val="20"/>
        <w:lang w:val="de-DE"/>
      </w:rPr>
    </w:pPr>
  </w:p>
  <w:p w:rsidR="00394B34" w:rsidRDefault="00394B34" w:rsidP="006229A1">
    <w:pPr>
      <w:spacing w:line="276" w:lineRule="auto"/>
      <w:rPr>
        <w:rFonts w:ascii="Arial" w:hAnsi="Arial" w:cs="Arial"/>
        <w:sz w:val="20"/>
        <w:lang w:val="de-DE"/>
      </w:rPr>
    </w:pPr>
  </w:p>
  <w:p w:rsidR="006229A1" w:rsidRPr="00FF0F30" w:rsidRDefault="006229A1" w:rsidP="006229A1">
    <w:pPr>
      <w:spacing w:line="276" w:lineRule="auto"/>
      <w:rPr>
        <w:rFonts w:ascii="Arial" w:hAnsi="Arial" w:cs="Arial"/>
        <w:sz w:val="20"/>
        <w:lang w:val="de-DE"/>
      </w:rPr>
    </w:pPr>
    <w:r w:rsidRPr="00FF0F30">
      <w:rPr>
        <w:rFonts w:ascii="Arial" w:hAnsi="Arial" w:cs="Arial"/>
        <w:sz w:val="20"/>
        <w:lang w:val="de-DE"/>
      </w:rPr>
      <w:t>PRESSEMELDUNG</w:t>
    </w:r>
    <w:r w:rsidR="008F14E6">
      <w:rPr>
        <w:rFonts w:ascii="Arial" w:hAnsi="Arial" w:cs="Arial"/>
        <w:sz w:val="20"/>
        <w:lang w:val="de-DE"/>
      </w:rPr>
      <w:t xml:space="preserve"> </w:t>
    </w:r>
  </w:p>
  <w:p w:rsidR="006229A1" w:rsidRDefault="00400E64" w:rsidP="006229A1">
    <w:pPr>
      <w:spacing w:line="276" w:lineRule="auto"/>
      <w:rPr>
        <w:rFonts w:ascii="Arial" w:hAnsi="Arial" w:cs="Arial"/>
        <w:sz w:val="20"/>
        <w:lang w:val="de-DE"/>
      </w:rPr>
    </w:pPr>
    <w:r>
      <w:rPr>
        <w:rFonts w:ascii="Arial" w:hAnsi="Arial" w:cs="Arial"/>
        <w:sz w:val="20"/>
        <w:lang w:val="de-DE"/>
      </w:rPr>
      <w:t>Januar</w:t>
    </w:r>
    <w:r w:rsidR="006229A1">
      <w:rPr>
        <w:rFonts w:ascii="Arial" w:hAnsi="Arial" w:cs="Arial"/>
        <w:sz w:val="20"/>
        <w:lang w:val="de-DE"/>
      </w:rPr>
      <w:t xml:space="preserve"> 201</w:t>
    </w:r>
    <w:r w:rsidR="00C526CE">
      <w:rPr>
        <w:rFonts w:ascii="Arial" w:hAnsi="Arial" w:cs="Arial"/>
        <w:sz w:val="20"/>
        <w:lang w:val="de-DE"/>
      </w:rPr>
      <w:t>7</w:t>
    </w:r>
  </w:p>
  <w:p w:rsidR="006229A1" w:rsidRDefault="006229A1" w:rsidP="006229A1">
    <w:pPr>
      <w:spacing w:line="276" w:lineRule="auto"/>
      <w:rPr>
        <w:rFonts w:ascii="Arial" w:hAnsi="Arial" w:cs="Arial"/>
        <w:sz w:val="20"/>
        <w:lang w:val="de-DE"/>
      </w:rPr>
    </w:pPr>
  </w:p>
  <w:p w:rsidR="000D6D99" w:rsidRDefault="000D6D99" w:rsidP="006229A1">
    <w:pPr>
      <w:spacing w:line="276" w:lineRule="auto"/>
      <w:rPr>
        <w:rFonts w:ascii="Arial" w:hAnsi="Arial" w:cs="Arial"/>
        <w:sz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2577D"/>
    <w:multiLevelType w:val="hybridMultilevel"/>
    <w:tmpl w:val="2A60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29"/>
    <w:rsid w:val="000014A3"/>
    <w:rsid w:val="00002490"/>
    <w:rsid w:val="00002F56"/>
    <w:rsid w:val="000053EB"/>
    <w:rsid w:val="000062A8"/>
    <w:rsid w:val="00007E25"/>
    <w:rsid w:val="00011F8D"/>
    <w:rsid w:val="000269EB"/>
    <w:rsid w:val="00027005"/>
    <w:rsid w:val="0004614F"/>
    <w:rsid w:val="000523E5"/>
    <w:rsid w:val="000528BF"/>
    <w:rsid w:val="00055435"/>
    <w:rsid w:val="000707BA"/>
    <w:rsid w:val="00074750"/>
    <w:rsid w:val="00077FB0"/>
    <w:rsid w:val="00083C86"/>
    <w:rsid w:val="00097273"/>
    <w:rsid w:val="00097676"/>
    <w:rsid w:val="000A72BC"/>
    <w:rsid w:val="000C3418"/>
    <w:rsid w:val="000C455E"/>
    <w:rsid w:val="000C55E8"/>
    <w:rsid w:val="000C61FC"/>
    <w:rsid w:val="000D6D99"/>
    <w:rsid w:val="000F7318"/>
    <w:rsid w:val="0011044A"/>
    <w:rsid w:val="00143FCA"/>
    <w:rsid w:val="00154531"/>
    <w:rsid w:val="001638F8"/>
    <w:rsid w:val="001668E5"/>
    <w:rsid w:val="001A0BDF"/>
    <w:rsid w:val="001D06B6"/>
    <w:rsid w:val="001D5FF4"/>
    <w:rsid w:val="001E78F2"/>
    <w:rsid w:val="001F7654"/>
    <w:rsid w:val="00202A09"/>
    <w:rsid w:val="00214D0D"/>
    <w:rsid w:val="002176DF"/>
    <w:rsid w:val="00226A64"/>
    <w:rsid w:val="0022725D"/>
    <w:rsid w:val="00227A46"/>
    <w:rsid w:val="0024234B"/>
    <w:rsid w:val="00253DAA"/>
    <w:rsid w:val="002639FD"/>
    <w:rsid w:val="00274C23"/>
    <w:rsid w:val="002952C3"/>
    <w:rsid w:val="002A4841"/>
    <w:rsid w:val="002A67B7"/>
    <w:rsid w:val="002A6FCB"/>
    <w:rsid w:val="002B57C8"/>
    <w:rsid w:val="002B71E2"/>
    <w:rsid w:val="002B7EFF"/>
    <w:rsid w:val="002C48DA"/>
    <w:rsid w:val="002F01CB"/>
    <w:rsid w:val="002F3861"/>
    <w:rsid w:val="003023AC"/>
    <w:rsid w:val="003051B3"/>
    <w:rsid w:val="00306A7C"/>
    <w:rsid w:val="00317EC6"/>
    <w:rsid w:val="00343D70"/>
    <w:rsid w:val="00345C95"/>
    <w:rsid w:val="00353BA6"/>
    <w:rsid w:val="003543D3"/>
    <w:rsid w:val="00355DC7"/>
    <w:rsid w:val="00355EBB"/>
    <w:rsid w:val="00360F59"/>
    <w:rsid w:val="0036375A"/>
    <w:rsid w:val="0037442E"/>
    <w:rsid w:val="00382ABD"/>
    <w:rsid w:val="0039042C"/>
    <w:rsid w:val="00394B34"/>
    <w:rsid w:val="003A1A42"/>
    <w:rsid w:val="003A329E"/>
    <w:rsid w:val="003A3BBF"/>
    <w:rsid w:val="003B6D20"/>
    <w:rsid w:val="003C5BBC"/>
    <w:rsid w:val="003C5E14"/>
    <w:rsid w:val="003D2340"/>
    <w:rsid w:val="003D33B4"/>
    <w:rsid w:val="003F4B77"/>
    <w:rsid w:val="00400E64"/>
    <w:rsid w:val="00404C38"/>
    <w:rsid w:val="004101AB"/>
    <w:rsid w:val="00414BD3"/>
    <w:rsid w:val="00427FA2"/>
    <w:rsid w:val="00432B17"/>
    <w:rsid w:val="0043676B"/>
    <w:rsid w:val="00454CA6"/>
    <w:rsid w:val="0047797B"/>
    <w:rsid w:val="004808A7"/>
    <w:rsid w:val="00482C28"/>
    <w:rsid w:val="00491287"/>
    <w:rsid w:val="004A2EEE"/>
    <w:rsid w:val="004C11DF"/>
    <w:rsid w:val="004C583E"/>
    <w:rsid w:val="004D44DD"/>
    <w:rsid w:val="004D6740"/>
    <w:rsid w:val="004E26CC"/>
    <w:rsid w:val="004E75E8"/>
    <w:rsid w:val="004F3F91"/>
    <w:rsid w:val="00503EF5"/>
    <w:rsid w:val="00510D78"/>
    <w:rsid w:val="00511C8B"/>
    <w:rsid w:val="005178EA"/>
    <w:rsid w:val="00532917"/>
    <w:rsid w:val="00534712"/>
    <w:rsid w:val="00547BD8"/>
    <w:rsid w:val="00567BF6"/>
    <w:rsid w:val="005725B0"/>
    <w:rsid w:val="00594243"/>
    <w:rsid w:val="00595565"/>
    <w:rsid w:val="005A716C"/>
    <w:rsid w:val="005B47F1"/>
    <w:rsid w:val="005C5AED"/>
    <w:rsid w:val="005D0357"/>
    <w:rsid w:val="005D7C85"/>
    <w:rsid w:val="005F5324"/>
    <w:rsid w:val="00601FF8"/>
    <w:rsid w:val="00612EE9"/>
    <w:rsid w:val="006229A1"/>
    <w:rsid w:val="00623702"/>
    <w:rsid w:val="00623AB3"/>
    <w:rsid w:val="00623D6A"/>
    <w:rsid w:val="00637029"/>
    <w:rsid w:val="0065384E"/>
    <w:rsid w:val="006610CD"/>
    <w:rsid w:val="006613FB"/>
    <w:rsid w:val="00670C14"/>
    <w:rsid w:val="00671AE6"/>
    <w:rsid w:val="00674A7B"/>
    <w:rsid w:val="00682187"/>
    <w:rsid w:val="006913B5"/>
    <w:rsid w:val="006A1EF6"/>
    <w:rsid w:val="006B1D4F"/>
    <w:rsid w:val="006D4A44"/>
    <w:rsid w:val="006D602E"/>
    <w:rsid w:val="006E1997"/>
    <w:rsid w:val="00712F29"/>
    <w:rsid w:val="007155A7"/>
    <w:rsid w:val="00725243"/>
    <w:rsid w:val="00727A7D"/>
    <w:rsid w:val="0073107A"/>
    <w:rsid w:val="00737709"/>
    <w:rsid w:val="00737DC3"/>
    <w:rsid w:val="007416A6"/>
    <w:rsid w:val="00753E7C"/>
    <w:rsid w:val="00756FD7"/>
    <w:rsid w:val="00757707"/>
    <w:rsid w:val="00770717"/>
    <w:rsid w:val="0077402F"/>
    <w:rsid w:val="00780F55"/>
    <w:rsid w:val="00782670"/>
    <w:rsid w:val="00785A43"/>
    <w:rsid w:val="007D7A58"/>
    <w:rsid w:val="007D7BA2"/>
    <w:rsid w:val="007E2A67"/>
    <w:rsid w:val="008025DD"/>
    <w:rsid w:val="0081223B"/>
    <w:rsid w:val="00813856"/>
    <w:rsid w:val="0081386A"/>
    <w:rsid w:val="008534F3"/>
    <w:rsid w:val="008543B6"/>
    <w:rsid w:val="00861B5E"/>
    <w:rsid w:val="00862E9F"/>
    <w:rsid w:val="00867677"/>
    <w:rsid w:val="00883836"/>
    <w:rsid w:val="00894CFD"/>
    <w:rsid w:val="00895F14"/>
    <w:rsid w:val="008A0B94"/>
    <w:rsid w:val="008A3A1C"/>
    <w:rsid w:val="008A6BED"/>
    <w:rsid w:val="008B14A7"/>
    <w:rsid w:val="008D1AC1"/>
    <w:rsid w:val="008E414A"/>
    <w:rsid w:val="008F00CB"/>
    <w:rsid w:val="008F14E6"/>
    <w:rsid w:val="008F1EC3"/>
    <w:rsid w:val="008F4307"/>
    <w:rsid w:val="008F5EC4"/>
    <w:rsid w:val="008F5F59"/>
    <w:rsid w:val="0090210E"/>
    <w:rsid w:val="0091268A"/>
    <w:rsid w:val="00920347"/>
    <w:rsid w:val="00931659"/>
    <w:rsid w:val="0096340D"/>
    <w:rsid w:val="00980F1D"/>
    <w:rsid w:val="0099314E"/>
    <w:rsid w:val="00995669"/>
    <w:rsid w:val="00997799"/>
    <w:rsid w:val="009A14A4"/>
    <w:rsid w:val="009A709D"/>
    <w:rsid w:val="009A714C"/>
    <w:rsid w:val="009B11B1"/>
    <w:rsid w:val="009B7954"/>
    <w:rsid w:val="009D38BE"/>
    <w:rsid w:val="009D3BDD"/>
    <w:rsid w:val="009D548C"/>
    <w:rsid w:val="009D64D1"/>
    <w:rsid w:val="009E62F1"/>
    <w:rsid w:val="00A22C0A"/>
    <w:rsid w:val="00A23278"/>
    <w:rsid w:val="00A548D3"/>
    <w:rsid w:val="00A66C20"/>
    <w:rsid w:val="00A76143"/>
    <w:rsid w:val="00A81467"/>
    <w:rsid w:val="00A81B02"/>
    <w:rsid w:val="00AA5C65"/>
    <w:rsid w:val="00AA728C"/>
    <w:rsid w:val="00AC223A"/>
    <w:rsid w:val="00AD22AC"/>
    <w:rsid w:val="00AD613D"/>
    <w:rsid w:val="00AE145A"/>
    <w:rsid w:val="00B1231E"/>
    <w:rsid w:val="00B215C0"/>
    <w:rsid w:val="00B40F79"/>
    <w:rsid w:val="00B44D5B"/>
    <w:rsid w:val="00B62BE6"/>
    <w:rsid w:val="00B7052E"/>
    <w:rsid w:val="00B72C94"/>
    <w:rsid w:val="00B80E71"/>
    <w:rsid w:val="00B8303F"/>
    <w:rsid w:val="00B976E4"/>
    <w:rsid w:val="00BA0898"/>
    <w:rsid w:val="00BA2DCB"/>
    <w:rsid w:val="00BC6F8B"/>
    <w:rsid w:val="00BE6B26"/>
    <w:rsid w:val="00BE73EC"/>
    <w:rsid w:val="00C050A4"/>
    <w:rsid w:val="00C1504A"/>
    <w:rsid w:val="00C24A6C"/>
    <w:rsid w:val="00C321EA"/>
    <w:rsid w:val="00C43184"/>
    <w:rsid w:val="00C46C18"/>
    <w:rsid w:val="00C526CE"/>
    <w:rsid w:val="00C55601"/>
    <w:rsid w:val="00C67D41"/>
    <w:rsid w:val="00C80E4B"/>
    <w:rsid w:val="00C83FEE"/>
    <w:rsid w:val="00CB088C"/>
    <w:rsid w:val="00CC415F"/>
    <w:rsid w:val="00CD4989"/>
    <w:rsid w:val="00CE1D5F"/>
    <w:rsid w:val="00CE498D"/>
    <w:rsid w:val="00CE7A2A"/>
    <w:rsid w:val="00CF287B"/>
    <w:rsid w:val="00CF4750"/>
    <w:rsid w:val="00CF63EA"/>
    <w:rsid w:val="00D02E2D"/>
    <w:rsid w:val="00D06B57"/>
    <w:rsid w:val="00D138B2"/>
    <w:rsid w:val="00D33FDF"/>
    <w:rsid w:val="00D37FA4"/>
    <w:rsid w:val="00D4378E"/>
    <w:rsid w:val="00D454F2"/>
    <w:rsid w:val="00D47C2A"/>
    <w:rsid w:val="00D50523"/>
    <w:rsid w:val="00D61DFC"/>
    <w:rsid w:val="00D624F1"/>
    <w:rsid w:val="00D67C0D"/>
    <w:rsid w:val="00D76CA7"/>
    <w:rsid w:val="00D96DB3"/>
    <w:rsid w:val="00DB1FF4"/>
    <w:rsid w:val="00DB60F9"/>
    <w:rsid w:val="00DC7866"/>
    <w:rsid w:val="00DE1575"/>
    <w:rsid w:val="00DE507A"/>
    <w:rsid w:val="00DE6BCA"/>
    <w:rsid w:val="00DE7FDE"/>
    <w:rsid w:val="00E036D9"/>
    <w:rsid w:val="00E1037E"/>
    <w:rsid w:val="00E163D2"/>
    <w:rsid w:val="00E23A03"/>
    <w:rsid w:val="00E31076"/>
    <w:rsid w:val="00E33ED0"/>
    <w:rsid w:val="00E36163"/>
    <w:rsid w:val="00E42D56"/>
    <w:rsid w:val="00E436C2"/>
    <w:rsid w:val="00E45451"/>
    <w:rsid w:val="00E45B7E"/>
    <w:rsid w:val="00E56158"/>
    <w:rsid w:val="00E6679F"/>
    <w:rsid w:val="00E80840"/>
    <w:rsid w:val="00E90265"/>
    <w:rsid w:val="00EB1E20"/>
    <w:rsid w:val="00EB3752"/>
    <w:rsid w:val="00EB6EAB"/>
    <w:rsid w:val="00EC03AE"/>
    <w:rsid w:val="00EC329C"/>
    <w:rsid w:val="00EF250D"/>
    <w:rsid w:val="00EF31FE"/>
    <w:rsid w:val="00F13822"/>
    <w:rsid w:val="00F317EC"/>
    <w:rsid w:val="00F61ADC"/>
    <w:rsid w:val="00F746DA"/>
    <w:rsid w:val="00F77ED4"/>
    <w:rsid w:val="00F97452"/>
    <w:rsid w:val="00FD5536"/>
    <w:rsid w:val="00FF0F3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90A30-A730-4878-9E05-3C578E6B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2F29"/>
    <w:pPr>
      <w:spacing w:after="0" w:line="240" w:lineRule="auto"/>
    </w:pPr>
    <w:rPr>
      <w:rFonts w:ascii="Courier" w:eastAsia="Cambria" w:hAnsi="Courier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2F29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2F2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12F2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2F29"/>
    <w:rPr>
      <w:rFonts w:ascii="Courier" w:eastAsia="Cambria" w:hAnsi="Courier" w:cs="Times New Roman"/>
      <w:sz w:val="24"/>
      <w:szCs w:val="24"/>
    </w:rPr>
  </w:style>
  <w:style w:type="character" w:styleId="Hyperlink">
    <w:name w:val="Hyperlink"/>
    <w:rsid w:val="00712F29"/>
    <w:rPr>
      <w:color w:val="0000FF"/>
      <w:u w:val="single"/>
    </w:rPr>
  </w:style>
  <w:style w:type="paragraph" w:customStyle="1" w:styleId="InfoCommBoilerplate">
    <w:name w:val="InfoComm Boilerplate"/>
    <w:basedOn w:val="Standard"/>
    <w:qFormat/>
    <w:rsid w:val="00712F29"/>
    <w:rPr>
      <w:rFonts w:ascii="Times New Roman" w:hAnsi="Times New Roman" w:cs="Arial"/>
      <w:bCs/>
      <w:color w:val="404040"/>
      <w:sz w:val="16"/>
      <w:szCs w:val="22"/>
    </w:rPr>
  </w:style>
  <w:style w:type="character" w:styleId="Fett">
    <w:name w:val="Strong"/>
    <w:basedOn w:val="Absatz-Standardschriftart"/>
    <w:uiPriority w:val="22"/>
    <w:qFormat/>
    <w:rsid w:val="00712F29"/>
    <w:rPr>
      <w:b/>
      <w:bCs/>
    </w:rPr>
  </w:style>
  <w:style w:type="paragraph" w:styleId="Listenabsatz">
    <w:name w:val="List Paragraph"/>
    <w:basedOn w:val="Standard"/>
    <w:uiPriority w:val="34"/>
    <w:qFormat/>
    <w:rsid w:val="00C80E4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32B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2B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2B17"/>
    <w:rPr>
      <w:rFonts w:ascii="Courier" w:eastAsia="Cambria" w:hAnsi="Courier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2B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2B17"/>
    <w:rPr>
      <w:rFonts w:ascii="Courier" w:eastAsia="Cambria" w:hAnsi="Courier" w:cs="Times New Roman"/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3278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40F7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0F79"/>
    <w:rPr>
      <w:rFonts w:ascii="Courier" w:eastAsia="Cambria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edelbauch@publictouch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dia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comm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ublictouch.de/Presse/InfoComm/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comm.org/ise201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105E-7F9C-46F5-833D-D8B18C8B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4726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InfoComm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 Riedelbauch</dc:creator>
  <cp:lastModifiedBy>Sigi Riedelbauch</cp:lastModifiedBy>
  <cp:revision>5</cp:revision>
  <cp:lastPrinted>2016-07-04T08:34:00Z</cp:lastPrinted>
  <dcterms:created xsi:type="dcterms:W3CDTF">2017-01-13T10:34:00Z</dcterms:created>
  <dcterms:modified xsi:type="dcterms:W3CDTF">2017-01-16T15:33:00Z</dcterms:modified>
</cp:coreProperties>
</file>