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E7" w:rsidRDefault="00314EE7" w:rsidP="006766A7">
      <w:pPr>
        <w:jc w:val="center"/>
        <w:rPr>
          <w:rFonts w:ascii="Garamond 3 LT Std" w:hAnsi="Garamond 3 LT Std"/>
          <w:b/>
          <w:i/>
          <w:sz w:val="44"/>
          <w:szCs w:val="44"/>
        </w:rPr>
      </w:pPr>
    </w:p>
    <w:p w:rsidR="003546E0" w:rsidRPr="0062465A" w:rsidRDefault="00E64490" w:rsidP="006766A7">
      <w:pPr>
        <w:jc w:val="center"/>
        <w:rPr>
          <w:rFonts w:ascii="Garamond 3 LT Std" w:hAnsi="Garamond 3 LT Std"/>
          <w:b/>
          <w:i/>
          <w:sz w:val="44"/>
          <w:szCs w:val="44"/>
        </w:rPr>
      </w:pPr>
      <w:r w:rsidRPr="00E64490">
        <w:rPr>
          <w:rFonts w:ascii="Garamond 3 LT Std" w:hAnsi="Garamond 3 LT Std"/>
          <w:b/>
          <w:i/>
          <w:sz w:val="44"/>
          <w:szCs w:val="44"/>
        </w:rPr>
        <w:t xml:space="preserve">Teckenspråktolkning </w:t>
      </w:r>
      <w:r>
        <w:rPr>
          <w:rFonts w:ascii="Garamond 3 LT Std" w:hAnsi="Garamond 3 LT Std"/>
          <w:b/>
          <w:i/>
          <w:sz w:val="44"/>
          <w:szCs w:val="44"/>
        </w:rPr>
        <w:t xml:space="preserve">i </w:t>
      </w:r>
      <w:r w:rsidR="009A3457" w:rsidRPr="0062465A">
        <w:rPr>
          <w:rFonts w:ascii="Garamond 3 LT Std" w:hAnsi="Garamond 3 LT Std"/>
          <w:b/>
          <w:i/>
          <w:sz w:val="44"/>
          <w:szCs w:val="44"/>
        </w:rPr>
        <w:t>Astrid Lindgrens Värld</w:t>
      </w:r>
      <w:r w:rsidR="0062465A">
        <w:rPr>
          <w:rFonts w:ascii="Garamond 3 LT Std" w:hAnsi="Garamond 3 LT Std"/>
          <w:b/>
          <w:i/>
          <w:sz w:val="44"/>
          <w:szCs w:val="44"/>
        </w:rPr>
        <w:t>.</w:t>
      </w:r>
    </w:p>
    <w:p w:rsidR="00E64490" w:rsidRPr="00E64490" w:rsidRDefault="00E64490" w:rsidP="00E64490">
      <w:pPr>
        <w:spacing w:line="240" w:lineRule="auto"/>
        <w:rPr>
          <w:rFonts w:ascii="Garamond 3 LT Std" w:hAnsi="Garamond 3 LT Std"/>
          <w:b/>
          <w:sz w:val="28"/>
          <w:szCs w:val="28"/>
        </w:rPr>
      </w:pPr>
      <w:r w:rsidRPr="00E64490">
        <w:rPr>
          <w:rFonts w:ascii="Garamond 3 LT Std" w:hAnsi="Garamond 3 LT Std"/>
          <w:b/>
          <w:sz w:val="28"/>
          <w:szCs w:val="28"/>
        </w:rPr>
        <w:t>Under några tillfällen und</w:t>
      </w:r>
      <w:r>
        <w:rPr>
          <w:rFonts w:ascii="Garamond 3 LT Std" w:hAnsi="Garamond 3 LT Std"/>
          <w:b/>
          <w:sz w:val="28"/>
          <w:szCs w:val="28"/>
        </w:rPr>
        <w:t xml:space="preserve">er sommaren så kommer vi att ha </w:t>
      </w:r>
      <w:r w:rsidRPr="00E64490">
        <w:rPr>
          <w:rFonts w:ascii="Garamond 3 LT Std" w:hAnsi="Garamond 3 LT Std"/>
          <w:b/>
          <w:sz w:val="28"/>
          <w:szCs w:val="28"/>
        </w:rPr>
        <w:t>teckenspråktolk</w:t>
      </w:r>
      <w:r>
        <w:rPr>
          <w:rFonts w:ascii="Garamond 3 LT Std" w:hAnsi="Garamond 3 LT Std"/>
          <w:b/>
          <w:sz w:val="28"/>
          <w:szCs w:val="28"/>
        </w:rPr>
        <w:t xml:space="preserve">ning i Astrid Lindgrens Värld. </w:t>
      </w:r>
      <w:bookmarkStart w:id="0" w:name="_GoBack"/>
      <w:bookmarkEnd w:id="0"/>
      <w:r w:rsidRPr="00E64490">
        <w:rPr>
          <w:rFonts w:ascii="Garamond 3 LT Std" w:hAnsi="Garamond 3 LT Std"/>
          <w:b/>
          <w:sz w:val="28"/>
          <w:szCs w:val="28"/>
        </w:rPr>
        <w:t>I vår strävan att göra teaterupplevelsen tillgänglig för så många som möjligt har vi sedan 2009 ett uppskattat samarbete med TSP AB som medverkar i vissa föreställningar.</w:t>
      </w:r>
      <w:r w:rsidR="00677144">
        <w:rPr>
          <w:rFonts w:ascii="Garamond 3 LT Std" w:hAnsi="Garamond 3 LT Std"/>
          <w:b/>
          <w:sz w:val="28"/>
          <w:szCs w:val="28"/>
        </w:rPr>
        <w:t xml:space="preserve"> </w:t>
      </w:r>
    </w:p>
    <w:p w:rsidR="00E64490" w:rsidRPr="00E64490" w:rsidRDefault="00E64490" w:rsidP="00E64490">
      <w:pPr>
        <w:rPr>
          <w:rFonts w:ascii="Garamond 3 LT Std" w:hAnsi="Garamond 3 LT Std"/>
          <w:sz w:val="24"/>
          <w:szCs w:val="24"/>
        </w:rPr>
      </w:pPr>
      <w:r w:rsidRPr="00E64490">
        <w:rPr>
          <w:rFonts w:ascii="Garamond 3 LT Std" w:hAnsi="Garamond 3 LT Std"/>
          <w:sz w:val="24"/>
          <w:szCs w:val="24"/>
        </w:rPr>
        <w:t>För oss i Astrid Lindgrens Värld är det viktigt att alla våra besökare får ut så mycket som möjligt av sitt besök här. I vår strävan att göra teaterupplevelsen tillgänglig för så många som möjligt har vi sedan 2009 ett uppskattat samarbete med teckenspråkstolkarna Dan Langelotz och Tanya Jernberg från TSP AB som medverkar i vissa föreställningar. Här införlivas teckenspråkstolkarna i föreställningarna och ges både kostym, karaktärer och regi så att deras medverkan b</w:t>
      </w:r>
      <w:r>
        <w:rPr>
          <w:rFonts w:ascii="Garamond 3 LT Std" w:hAnsi="Garamond 3 LT Std"/>
          <w:sz w:val="24"/>
          <w:szCs w:val="24"/>
        </w:rPr>
        <w:t>lir en naturlig del av teatern.</w:t>
      </w:r>
    </w:p>
    <w:p w:rsidR="00E64490" w:rsidRPr="00E64490" w:rsidRDefault="00E64490" w:rsidP="00E64490">
      <w:pPr>
        <w:rPr>
          <w:rFonts w:ascii="Garamond 3 LT Std" w:hAnsi="Garamond 3 LT Std"/>
          <w:sz w:val="24"/>
          <w:szCs w:val="24"/>
        </w:rPr>
      </w:pPr>
      <w:r w:rsidRPr="00E64490">
        <w:rPr>
          <w:rFonts w:ascii="Garamond 3 LT Std" w:hAnsi="Garamond 3 LT Std"/>
          <w:sz w:val="24"/>
          <w:szCs w:val="24"/>
        </w:rPr>
        <w:t>Dessa dagar har vi teckenspråktolkning i parken 2015:</w:t>
      </w:r>
    </w:p>
    <w:p w:rsidR="00E64490" w:rsidRPr="00E64490" w:rsidRDefault="00E64490" w:rsidP="00E64490">
      <w:pPr>
        <w:rPr>
          <w:rFonts w:ascii="Garamond 3 LT Std" w:hAnsi="Garamond 3 LT Std"/>
          <w:sz w:val="24"/>
          <w:szCs w:val="24"/>
        </w:rPr>
      </w:pPr>
      <w:r w:rsidRPr="00E64490">
        <w:rPr>
          <w:rFonts w:ascii="Garamond 3 LT Std" w:hAnsi="Garamond 3 LT Std"/>
          <w:sz w:val="24"/>
          <w:szCs w:val="24"/>
        </w:rPr>
        <w:t>5-6-7 juni</w:t>
      </w:r>
    </w:p>
    <w:p w:rsidR="00E64490" w:rsidRPr="00E64490" w:rsidRDefault="00E64490" w:rsidP="00E64490">
      <w:pPr>
        <w:rPr>
          <w:rFonts w:ascii="Garamond 3 LT Std" w:hAnsi="Garamond 3 LT Std"/>
          <w:sz w:val="24"/>
          <w:szCs w:val="24"/>
        </w:rPr>
      </w:pPr>
      <w:r w:rsidRPr="00E64490">
        <w:rPr>
          <w:rFonts w:ascii="Garamond 3 LT Std" w:hAnsi="Garamond 3 LT Std"/>
          <w:sz w:val="24"/>
          <w:szCs w:val="24"/>
        </w:rPr>
        <w:t>10-11-12 juli</w:t>
      </w:r>
    </w:p>
    <w:p w:rsidR="00E64490" w:rsidRPr="00E64490" w:rsidRDefault="00E64490" w:rsidP="00E64490">
      <w:pPr>
        <w:rPr>
          <w:rFonts w:ascii="Garamond 3 LT Std" w:hAnsi="Garamond 3 LT Std"/>
          <w:sz w:val="24"/>
          <w:szCs w:val="24"/>
        </w:rPr>
      </w:pPr>
      <w:r>
        <w:rPr>
          <w:rFonts w:ascii="Garamond 3 LT Std" w:hAnsi="Garamond 3 LT Std"/>
          <w:sz w:val="24"/>
          <w:szCs w:val="24"/>
        </w:rPr>
        <w:t>7-8-9 augusti</w:t>
      </w:r>
    </w:p>
    <w:p w:rsidR="00E07AB7" w:rsidRDefault="00E64490" w:rsidP="00E64490">
      <w:pPr>
        <w:rPr>
          <w:rFonts w:ascii="Garamond 3 LT Std" w:hAnsi="Garamond 3 LT Std"/>
          <w:sz w:val="24"/>
          <w:szCs w:val="24"/>
        </w:rPr>
      </w:pPr>
      <w:r w:rsidRPr="00E64490">
        <w:rPr>
          <w:rFonts w:ascii="Garamond 3 LT Std" w:hAnsi="Garamond 3 LT Std"/>
          <w:sz w:val="24"/>
          <w:szCs w:val="24"/>
        </w:rPr>
        <w:t xml:space="preserve">Vid dessa tillfällen kommer föreställningar att </w:t>
      </w:r>
      <w:proofErr w:type="spellStart"/>
      <w:r w:rsidRPr="00E64490">
        <w:rPr>
          <w:rFonts w:ascii="Garamond 3 LT Std" w:hAnsi="Garamond 3 LT Std"/>
          <w:sz w:val="24"/>
          <w:szCs w:val="24"/>
        </w:rPr>
        <w:t>teckenspråkstolkas</w:t>
      </w:r>
      <w:proofErr w:type="spellEnd"/>
      <w:r w:rsidRPr="00E64490">
        <w:rPr>
          <w:rFonts w:ascii="Garamond 3 LT Std" w:hAnsi="Garamond 3 LT Std"/>
          <w:sz w:val="24"/>
          <w:szCs w:val="24"/>
        </w:rPr>
        <w:t xml:space="preserve"> enligt en förutbestämd slinga så att man kan se alla tolkade föreställningar under dagen. Speciellt program kommer att finnas vid vår entré i informationsdisken.</w:t>
      </w:r>
      <w:r w:rsidRPr="00E64490">
        <w:rPr>
          <w:rFonts w:ascii="Garamond 3 LT Std" w:hAnsi="Garamond 3 LT Std"/>
          <w:sz w:val="24"/>
          <w:szCs w:val="24"/>
        </w:rPr>
        <w:t xml:space="preserve"> </w:t>
      </w:r>
      <w:r>
        <w:rPr>
          <w:rFonts w:ascii="Garamond 3 LT Std" w:hAnsi="Garamond 3 LT Std"/>
          <w:sz w:val="24"/>
          <w:szCs w:val="24"/>
        </w:rPr>
        <w:t xml:space="preserve">Vill du veta mera om våra teckenspråkstolkar från TSP AB kan du läsa mera på deras hemsida </w:t>
      </w:r>
      <w:hyperlink r:id="rId8" w:history="1">
        <w:r w:rsidRPr="00054C48">
          <w:rPr>
            <w:rStyle w:val="Hyperlnk"/>
            <w:rFonts w:ascii="Garamond 3 LT Std" w:hAnsi="Garamond 3 LT Std"/>
            <w:sz w:val="24"/>
            <w:szCs w:val="24"/>
          </w:rPr>
          <w:t>www.tsp-ab.se</w:t>
        </w:r>
      </w:hyperlink>
    </w:p>
    <w:p w:rsidR="00E64490" w:rsidRPr="00E64490" w:rsidRDefault="00E64490" w:rsidP="00E64490">
      <w:pPr>
        <w:rPr>
          <w:rFonts w:ascii="Garamond 3 LT Std" w:hAnsi="Garamond 3 LT Std"/>
          <w:i/>
          <w:sz w:val="24"/>
          <w:szCs w:val="24"/>
        </w:rPr>
      </w:pPr>
    </w:p>
    <w:p w:rsidR="004D1DDA" w:rsidRDefault="00232CE4" w:rsidP="004D1DDA">
      <w:pPr>
        <w:spacing w:line="240" w:lineRule="auto"/>
        <w:rPr>
          <w:rStyle w:val="Hyperlnk"/>
          <w:rFonts w:ascii="Garamond 3 LT Std" w:hAnsi="Garamond 3 LT Std"/>
          <w:color w:val="auto"/>
          <w:sz w:val="24"/>
          <w:u w:val="none"/>
        </w:rPr>
      </w:pPr>
      <w:r w:rsidRPr="00A61A90">
        <w:rPr>
          <w:rFonts w:ascii="Garamond" w:hAnsi="Garamond" w:cs="Helvetica"/>
          <w:b/>
          <w:sz w:val="24"/>
          <w:szCs w:val="24"/>
        </w:rPr>
        <w:t>För mer information:</w:t>
      </w:r>
      <w:r w:rsidRPr="00CD6BA3">
        <w:rPr>
          <w:rFonts w:ascii="Garamond" w:hAnsi="Garamond" w:cs="Helvetica"/>
          <w:b/>
          <w:sz w:val="24"/>
          <w:szCs w:val="24"/>
        </w:rPr>
        <w:br/>
      </w:r>
      <w:r w:rsidR="00CD6BA3">
        <w:rPr>
          <w:rFonts w:ascii="Garamond" w:hAnsi="Garamond" w:cs="Helvetica"/>
          <w:b/>
          <w:sz w:val="24"/>
          <w:szCs w:val="24"/>
        </w:rPr>
        <w:t>Joacim Johansson</w:t>
      </w:r>
      <w:r w:rsidRPr="00925CAD">
        <w:rPr>
          <w:rFonts w:ascii="Garamond" w:hAnsi="Garamond" w:cs="Helvetica"/>
          <w:sz w:val="24"/>
          <w:szCs w:val="24"/>
        </w:rPr>
        <w:t xml:space="preserve">, </w:t>
      </w:r>
      <w:r w:rsidR="004B4F51">
        <w:rPr>
          <w:rFonts w:ascii="Garamond" w:hAnsi="Garamond" w:cs="Helvetica"/>
          <w:sz w:val="24"/>
          <w:szCs w:val="24"/>
        </w:rPr>
        <w:t>v</w:t>
      </w:r>
      <w:r w:rsidRPr="00925CAD">
        <w:rPr>
          <w:rFonts w:ascii="Garamond" w:hAnsi="Garamond" w:cs="Helvetica"/>
          <w:sz w:val="24"/>
          <w:szCs w:val="24"/>
        </w:rPr>
        <w:t>d</w:t>
      </w:r>
      <w:r>
        <w:rPr>
          <w:rFonts w:ascii="Garamond" w:hAnsi="Garamond" w:cs="Helvetica"/>
          <w:sz w:val="24"/>
          <w:szCs w:val="24"/>
        </w:rPr>
        <w:br/>
      </w:r>
      <w:r w:rsidR="00CD6BA3" w:rsidRPr="00583E30">
        <w:rPr>
          <w:rFonts w:ascii="Garamond 3 LT Std" w:hAnsi="Garamond 3 LT Std"/>
          <w:sz w:val="24"/>
        </w:rPr>
        <w:t xml:space="preserve">Tfn +46 492-798 01, +46 700 022 801, </w:t>
      </w:r>
      <w:hyperlink r:id="rId9" w:history="1">
        <w:r w:rsidR="00CD6BA3" w:rsidRPr="00677144">
          <w:rPr>
            <w:rStyle w:val="Hyperlnk"/>
            <w:rFonts w:ascii="Garamond 3 LT Std" w:hAnsi="Garamond 3 LT Std"/>
            <w:color w:val="auto"/>
            <w:sz w:val="24"/>
            <w:u w:val="none"/>
          </w:rPr>
          <w:t>jocke.johansson@alv.se</w:t>
        </w:r>
      </w:hyperlink>
    </w:p>
    <w:p w:rsidR="00232CE4" w:rsidRPr="00DD3DF9" w:rsidRDefault="00232CE4" w:rsidP="00C9794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40" w:lineRule="auto"/>
        <w:rPr>
          <w:rFonts w:ascii="Garamond 3 LT Std" w:hAnsi="Garamond 3 LT Std"/>
          <w:sz w:val="24"/>
          <w:szCs w:val="24"/>
        </w:rPr>
      </w:pPr>
      <w:r w:rsidRPr="006536D1">
        <w:rPr>
          <w:rFonts w:ascii="Calibri" w:hAnsi="Calibri" w:cs="Helvetica"/>
          <w:iCs/>
          <w:sz w:val="20"/>
          <w:szCs w:val="20"/>
        </w:rPr>
        <w:t>Astrid Lindgrens Värld är en teaterpark där besökarna kan uppleva Astrid Lindgrens sagofigurer i sina riktiga miljöer. Parken, som grundades 1981, är belägen i Astrid Lindgrens födelsestad Vimmerby. Astrid Li</w:t>
      </w:r>
      <w:r w:rsidR="007F35D6">
        <w:rPr>
          <w:rFonts w:ascii="Calibri" w:hAnsi="Calibri" w:cs="Helvetica"/>
          <w:iCs/>
          <w:sz w:val="20"/>
          <w:szCs w:val="20"/>
        </w:rPr>
        <w:t>ndgrens Värld har varje år ca 4</w:t>
      </w:r>
      <w:r w:rsidR="004B4F51">
        <w:rPr>
          <w:rFonts w:ascii="Calibri" w:hAnsi="Calibri" w:cs="Helvetica"/>
          <w:iCs/>
          <w:sz w:val="20"/>
          <w:szCs w:val="20"/>
        </w:rPr>
        <w:t>90</w:t>
      </w:r>
      <w:r w:rsidRPr="006536D1">
        <w:rPr>
          <w:rFonts w:ascii="Calibri" w:hAnsi="Calibri" w:cs="Helvetica"/>
          <w:iCs/>
          <w:sz w:val="20"/>
          <w:szCs w:val="20"/>
        </w:rPr>
        <w:t xml:space="preserve"> 000 besökare, varav drygt 30 procent ifrån utlandet. Parken har öppet från maj till augusti och helger i september, samt under svenska höstlove</w:t>
      </w:r>
      <w:r w:rsidR="007F35D6">
        <w:rPr>
          <w:rFonts w:ascii="Calibri" w:hAnsi="Calibri" w:cs="Helvetica"/>
          <w:iCs/>
          <w:sz w:val="20"/>
          <w:szCs w:val="20"/>
        </w:rPr>
        <w:t>t</w:t>
      </w:r>
      <w:r w:rsidRPr="006536D1">
        <w:rPr>
          <w:rFonts w:ascii="Calibri" w:hAnsi="Calibri" w:cs="Helvetica"/>
          <w:iCs/>
          <w:sz w:val="20"/>
          <w:szCs w:val="20"/>
        </w:rPr>
        <w:t>. Under högsäsongen har Astrid Lindgrens Värld cirka 4</w:t>
      </w:r>
      <w:r>
        <w:rPr>
          <w:rFonts w:ascii="Calibri" w:hAnsi="Calibri" w:cs="Helvetica"/>
          <w:iCs/>
          <w:sz w:val="20"/>
          <w:szCs w:val="20"/>
        </w:rPr>
        <w:t>7</w:t>
      </w:r>
      <w:r w:rsidRPr="006536D1">
        <w:rPr>
          <w:rFonts w:ascii="Calibri" w:hAnsi="Calibri" w:cs="Helvetica"/>
          <w:iCs/>
          <w:sz w:val="20"/>
          <w:szCs w:val="20"/>
        </w:rPr>
        <w:t>0 medarbetare, varav 125 arbetar inom teaterverksamheten. Astrid Lindgrens Värld AB omsatte år</w:t>
      </w:r>
      <w:r w:rsidRPr="006536D1">
        <w:rPr>
          <w:rFonts w:ascii="Calibri" w:hAnsi="Calibri" w:cs="Helvetica"/>
          <w:b/>
          <w:bCs/>
          <w:iCs/>
          <w:sz w:val="20"/>
          <w:szCs w:val="20"/>
        </w:rPr>
        <w:t xml:space="preserve"> </w:t>
      </w:r>
      <w:r w:rsidRPr="006536D1">
        <w:rPr>
          <w:rFonts w:ascii="Calibri" w:hAnsi="Calibri" w:cs="Helvetica"/>
          <w:iCs/>
          <w:sz w:val="20"/>
          <w:szCs w:val="20"/>
        </w:rPr>
        <w:t>201</w:t>
      </w:r>
      <w:r w:rsidR="007F35D6">
        <w:rPr>
          <w:rFonts w:ascii="Calibri" w:hAnsi="Calibri" w:cs="Helvetica"/>
          <w:iCs/>
          <w:sz w:val="20"/>
          <w:szCs w:val="20"/>
        </w:rPr>
        <w:t>3 16</w:t>
      </w:r>
      <w:r w:rsidR="004608B6">
        <w:rPr>
          <w:rFonts w:ascii="Calibri" w:hAnsi="Calibri" w:cs="Helvetica"/>
          <w:iCs/>
          <w:sz w:val="20"/>
          <w:szCs w:val="20"/>
        </w:rPr>
        <w:t>4</w:t>
      </w:r>
      <w:r w:rsidRPr="006536D1">
        <w:rPr>
          <w:rFonts w:ascii="Calibri" w:hAnsi="Calibri" w:cs="Helvetica"/>
          <w:iCs/>
          <w:sz w:val="20"/>
          <w:szCs w:val="20"/>
        </w:rPr>
        <w:t xml:space="preserve"> miljoner kronor. </w:t>
      </w:r>
      <w:r>
        <w:rPr>
          <w:rFonts w:ascii="Calibri" w:hAnsi="Calibri" w:cs="Helvetica"/>
          <w:iCs/>
          <w:sz w:val="20"/>
          <w:szCs w:val="20"/>
        </w:rPr>
        <w:t>Bolaget ägs av Saltkråkan AB (88</w:t>
      </w:r>
      <w:r w:rsidR="006A113A">
        <w:rPr>
          <w:rFonts w:ascii="Calibri" w:hAnsi="Calibri" w:cs="Helvetica"/>
          <w:iCs/>
          <w:sz w:val="20"/>
          <w:szCs w:val="20"/>
        </w:rPr>
        <w:t xml:space="preserve"> </w:t>
      </w:r>
      <w:r w:rsidR="00A61A90">
        <w:rPr>
          <w:rFonts w:ascii="Calibri" w:hAnsi="Calibri" w:cs="Helvetica"/>
          <w:iCs/>
          <w:sz w:val="20"/>
          <w:szCs w:val="20"/>
        </w:rPr>
        <w:t>procent</w:t>
      </w:r>
      <w:r w:rsidRPr="006536D1">
        <w:rPr>
          <w:rFonts w:ascii="Calibri" w:hAnsi="Calibri" w:cs="Helvetica"/>
          <w:iCs/>
          <w:sz w:val="20"/>
          <w:szCs w:val="20"/>
        </w:rPr>
        <w:t>) och Vimmerby kommun (1</w:t>
      </w:r>
      <w:r>
        <w:rPr>
          <w:rFonts w:ascii="Calibri" w:hAnsi="Calibri" w:cs="Helvetica"/>
          <w:iCs/>
          <w:sz w:val="20"/>
          <w:szCs w:val="20"/>
        </w:rPr>
        <w:t>2</w:t>
      </w:r>
      <w:r w:rsidR="00A61A90">
        <w:rPr>
          <w:rFonts w:ascii="Calibri" w:hAnsi="Calibri" w:cs="Helvetica"/>
          <w:iCs/>
          <w:sz w:val="20"/>
          <w:szCs w:val="20"/>
        </w:rPr>
        <w:t xml:space="preserve"> procent</w:t>
      </w:r>
      <w:r w:rsidRPr="006536D1">
        <w:rPr>
          <w:rFonts w:ascii="Calibri" w:hAnsi="Calibri" w:cs="Helvetica"/>
          <w:iCs/>
          <w:sz w:val="20"/>
          <w:szCs w:val="20"/>
        </w:rPr>
        <w:t>).</w:t>
      </w:r>
    </w:p>
    <w:sectPr w:rsidR="00232CE4" w:rsidRPr="00DD3DF9" w:rsidSect="00232CE4">
      <w:headerReference w:type="default" r:id="rId10"/>
      <w:footerReference w:type="default" r:id="rId11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001" w:rsidRDefault="00544001" w:rsidP="00314EE7">
      <w:pPr>
        <w:spacing w:after="0" w:line="240" w:lineRule="auto"/>
      </w:pPr>
      <w:r>
        <w:separator/>
      </w:r>
    </w:p>
  </w:endnote>
  <w:endnote w:type="continuationSeparator" w:id="0">
    <w:p w:rsidR="00544001" w:rsidRDefault="00544001" w:rsidP="0031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 3 LT Std">
    <w:panose1 w:val="0202060206050B020903"/>
    <w:charset w:val="00"/>
    <w:family w:val="roma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 3 S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AB7" w:rsidRPr="00FD5100" w:rsidRDefault="00E07AB7" w:rsidP="00E07AB7">
    <w:pPr>
      <w:pStyle w:val="Sidfot"/>
      <w:jc w:val="center"/>
      <w:rPr>
        <w:rFonts w:ascii="Garamond 3 SC" w:hAnsi="Garamond 3 SC"/>
        <w:b/>
        <w:sz w:val="28"/>
      </w:rPr>
    </w:pPr>
    <w:r w:rsidRPr="00CC1E3C">
      <w:rPr>
        <w:rFonts w:ascii="Garamond 3 SC" w:eastAsia="Garamond 3 SC" w:hAnsi="Garamond 3 SC" w:cs="Garamond 3 SC"/>
        <w:b/>
        <w:sz w:val="28"/>
      </w:rPr>
      <w:t>Astrid Lindgrens Värld</w:t>
    </w:r>
  </w:p>
  <w:p w:rsidR="00E07AB7" w:rsidRPr="008F0D78" w:rsidRDefault="00E07AB7" w:rsidP="00E07AB7">
    <w:pPr>
      <w:pStyle w:val="Sidfot"/>
      <w:spacing w:line="480" w:lineRule="auto"/>
      <w:jc w:val="center"/>
      <w:rPr>
        <w:rFonts w:ascii="Garamond 3 LT Std" w:hAnsi="Garamond 3 LT Std"/>
      </w:rPr>
    </w:pPr>
    <w:r w:rsidRPr="008F0D78">
      <w:rPr>
        <w:rFonts w:ascii="Garamond 3 SC" w:eastAsia="Garamond 3 SC" w:hAnsi="Garamond 3 SC" w:cs="Garamond 3 SC"/>
      </w:rPr>
      <w:t>598 85</w:t>
    </w:r>
    <w:r w:rsidRPr="008F0D78">
      <w:rPr>
        <w:rFonts w:ascii="Garamond 3 LT Std" w:eastAsia="Garamond 3 LT Std" w:hAnsi="Garamond 3 LT Std" w:cs="Garamond 3 LT Std"/>
      </w:rPr>
      <w:t xml:space="preserve"> Vimmerby </w:t>
    </w:r>
    <w:r w:rsidRPr="008F0D78">
      <w:rPr>
        <w:rFonts w:ascii="Garamond 3 SC" w:eastAsia="Garamond 3 LT Std" w:hAnsi="Garamond 3 SC" w:cs="Garamond 3 LT Std"/>
      </w:rPr>
      <w:t xml:space="preserve"> </w:t>
    </w:r>
    <w:r w:rsidRPr="008F0D78">
      <w:rPr>
        <w:rFonts w:ascii="Garamond 3 LT Std" w:eastAsia="Garamond 3 LT Std" w:hAnsi="Garamond 3 LT Std" w:cs="Garamond 3 LT Std"/>
      </w:rPr>
      <w:t xml:space="preserve">Tel. </w:t>
    </w:r>
    <w:r w:rsidRPr="008F0D78">
      <w:rPr>
        <w:rFonts w:ascii="Garamond 3 SC" w:eastAsia="Garamond 3 SC" w:hAnsi="Garamond 3 SC" w:cs="Garamond 3 SC"/>
      </w:rPr>
      <w:t>+46 -(0)492 798 00 </w:t>
    </w:r>
    <w:hyperlink r:id="rId1" w:history="1">
      <w:r w:rsidRPr="008F0D78">
        <w:rPr>
          <w:rFonts w:ascii="Garamond 3 LT Std" w:eastAsia="Garamond 3 LT Std" w:hAnsi="Garamond 3 LT Std" w:cs="Garamond 3 LT Std"/>
        </w:rPr>
        <w:t>info@alv.se</w:t>
      </w:r>
    </w:hyperlink>
    <w:r w:rsidRPr="008F0D78">
      <w:rPr>
        <w:rFonts w:ascii="Garamond 3 LT Std" w:eastAsia="Garamond 3 LT Std" w:hAnsi="Garamond 3 LT Std" w:cs="Garamond 3 LT Std"/>
      </w:rPr>
      <w:t xml:space="preserve"> </w:t>
    </w:r>
    <w:r w:rsidRPr="008F0D78">
      <w:rPr>
        <w:rFonts w:ascii="Garamond 3 SC" w:eastAsia="Garamond 3 LT Std" w:hAnsi="Garamond 3 SC" w:cs="Garamond 3 LT Std"/>
      </w:rPr>
      <w:t></w:t>
    </w:r>
    <w:hyperlink r:id="rId2" w:history="1">
      <w:r w:rsidRPr="008F0D78">
        <w:rPr>
          <w:rFonts w:ascii="Garamond 3 LT Std" w:eastAsia="Garamond 3 LT Std" w:hAnsi="Garamond 3 LT Std" w:cs="Garamond 3 LT Std"/>
        </w:rPr>
        <w:t>www.alv.se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001" w:rsidRDefault="00544001" w:rsidP="00314EE7">
      <w:pPr>
        <w:spacing w:after="0" w:line="240" w:lineRule="auto"/>
      </w:pPr>
      <w:r>
        <w:separator/>
      </w:r>
    </w:p>
  </w:footnote>
  <w:footnote w:type="continuationSeparator" w:id="0">
    <w:p w:rsidR="00544001" w:rsidRDefault="00544001" w:rsidP="0031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E7" w:rsidRDefault="00314EE7" w:rsidP="00314EE7">
    <w:pPr>
      <w:pStyle w:val="Sidhuvud"/>
      <w:jc w:val="center"/>
    </w:pPr>
    <w:r>
      <w:rPr>
        <w:noProof/>
        <w:lang w:eastAsia="sv-SE"/>
      </w:rPr>
      <w:drawing>
        <wp:inline distT="0" distB="0" distL="0" distR="0">
          <wp:extent cx="1728000" cy="1288800"/>
          <wp:effectExtent l="0" t="0" r="571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V_logo_VIMMERBY_4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128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98D"/>
    <w:multiLevelType w:val="hybridMultilevel"/>
    <w:tmpl w:val="C9A09956"/>
    <w:lvl w:ilvl="0" w:tplc="E91EC6E4">
      <w:numFmt w:val="bullet"/>
      <w:lvlText w:val="-"/>
      <w:lvlJc w:val="left"/>
      <w:pPr>
        <w:ind w:left="720" w:hanging="360"/>
      </w:pPr>
      <w:rPr>
        <w:rFonts w:ascii="Garamond 3 LT Std" w:eastAsiaTheme="minorHAnsi" w:hAnsi="Garamond 3 LT St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D405F"/>
    <w:multiLevelType w:val="hybridMultilevel"/>
    <w:tmpl w:val="BE32FC3E"/>
    <w:lvl w:ilvl="0" w:tplc="0C2078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00D26"/>
    <w:multiLevelType w:val="hybridMultilevel"/>
    <w:tmpl w:val="81D2F02A"/>
    <w:lvl w:ilvl="0" w:tplc="A2AC3AFE">
      <w:start w:val="201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621B6430"/>
    <w:multiLevelType w:val="hybridMultilevel"/>
    <w:tmpl w:val="8BE8C8F4"/>
    <w:lvl w:ilvl="0" w:tplc="2872009A">
      <w:numFmt w:val="bullet"/>
      <w:lvlText w:val="-"/>
      <w:lvlJc w:val="left"/>
      <w:pPr>
        <w:ind w:left="644" w:hanging="360"/>
      </w:pPr>
      <w:rPr>
        <w:rFonts w:ascii="Garamond 3 LT Std" w:eastAsiaTheme="minorHAnsi" w:hAnsi="Garamond 3 LT St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A2A25DD"/>
    <w:multiLevelType w:val="hybridMultilevel"/>
    <w:tmpl w:val="A896EE42"/>
    <w:lvl w:ilvl="0" w:tplc="B4D281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B14BF"/>
    <w:multiLevelType w:val="hybridMultilevel"/>
    <w:tmpl w:val="C42C596E"/>
    <w:lvl w:ilvl="0" w:tplc="B21C91E0">
      <w:numFmt w:val="bullet"/>
      <w:lvlText w:val="-"/>
      <w:lvlJc w:val="left"/>
      <w:pPr>
        <w:ind w:left="720" w:hanging="360"/>
      </w:pPr>
      <w:rPr>
        <w:rFonts w:ascii="Garamond 3 LT Std" w:eastAsiaTheme="minorHAnsi" w:hAnsi="Garamond 3 LT St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A7"/>
    <w:rsid w:val="0002424C"/>
    <w:rsid w:val="00066B7C"/>
    <w:rsid w:val="000B3136"/>
    <w:rsid w:val="000B4098"/>
    <w:rsid w:val="00134DD4"/>
    <w:rsid w:val="0018718B"/>
    <w:rsid w:val="001B28A2"/>
    <w:rsid w:val="00232CE4"/>
    <w:rsid w:val="00312831"/>
    <w:rsid w:val="00314EE7"/>
    <w:rsid w:val="00352C50"/>
    <w:rsid w:val="003546E0"/>
    <w:rsid w:val="003B6667"/>
    <w:rsid w:val="003D6DCC"/>
    <w:rsid w:val="003F2FC2"/>
    <w:rsid w:val="00414C46"/>
    <w:rsid w:val="004608B6"/>
    <w:rsid w:val="0047643A"/>
    <w:rsid w:val="00481191"/>
    <w:rsid w:val="004B4F51"/>
    <w:rsid w:val="004D1DDA"/>
    <w:rsid w:val="005012D0"/>
    <w:rsid w:val="00544001"/>
    <w:rsid w:val="00583E30"/>
    <w:rsid w:val="005C33F2"/>
    <w:rsid w:val="0062465A"/>
    <w:rsid w:val="00632915"/>
    <w:rsid w:val="006766A7"/>
    <w:rsid w:val="00677144"/>
    <w:rsid w:val="006A113A"/>
    <w:rsid w:val="006F25C0"/>
    <w:rsid w:val="00712FAC"/>
    <w:rsid w:val="00735479"/>
    <w:rsid w:val="007E5EF9"/>
    <w:rsid w:val="007F35D6"/>
    <w:rsid w:val="008A0572"/>
    <w:rsid w:val="008B20E8"/>
    <w:rsid w:val="008F0D78"/>
    <w:rsid w:val="00965B5C"/>
    <w:rsid w:val="009A3457"/>
    <w:rsid w:val="009B2A37"/>
    <w:rsid w:val="00A04956"/>
    <w:rsid w:val="00A61A90"/>
    <w:rsid w:val="00A8462E"/>
    <w:rsid w:val="00AC0CD9"/>
    <w:rsid w:val="00B33BE1"/>
    <w:rsid w:val="00B40D63"/>
    <w:rsid w:val="00C54165"/>
    <w:rsid w:val="00C817BD"/>
    <w:rsid w:val="00C97949"/>
    <w:rsid w:val="00CD6BA3"/>
    <w:rsid w:val="00CF6C1D"/>
    <w:rsid w:val="00D72FFF"/>
    <w:rsid w:val="00DD3DF9"/>
    <w:rsid w:val="00DE6BB7"/>
    <w:rsid w:val="00E06FED"/>
    <w:rsid w:val="00E07AB7"/>
    <w:rsid w:val="00E525B9"/>
    <w:rsid w:val="00E6196E"/>
    <w:rsid w:val="00E64490"/>
    <w:rsid w:val="00E8314D"/>
    <w:rsid w:val="00E858FA"/>
    <w:rsid w:val="00EC29D0"/>
    <w:rsid w:val="00F468DC"/>
    <w:rsid w:val="00F93CD1"/>
    <w:rsid w:val="00FC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8FD755A-49BD-4EDC-B3BE-A438BAC9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66A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5479"/>
    <w:rPr>
      <w:rFonts w:ascii="Tahoma" w:hAnsi="Tahoma" w:cs="Tahoma"/>
      <w:sz w:val="16"/>
      <w:szCs w:val="16"/>
    </w:rPr>
  </w:style>
  <w:style w:type="character" w:styleId="Hyperlnk">
    <w:name w:val="Hyperlink"/>
    <w:rsid w:val="00232CE4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14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4EE7"/>
  </w:style>
  <w:style w:type="paragraph" w:styleId="Sidfot">
    <w:name w:val="footer"/>
    <w:basedOn w:val="Normal"/>
    <w:link w:val="SidfotChar"/>
    <w:unhideWhenUsed/>
    <w:rsid w:val="00314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314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p-ab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cke.johansson@alv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v.se" TargetMode="External"/><Relationship Id="rId1" Type="http://schemas.openxmlformats.org/officeDocument/2006/relationships/hyperlink" Target="mailto:info@alv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68E9-5BE2-4F10-9246-006DF932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Nils-Magnus Angantyr</dc:creator>
  <cp:lastModifiedBy>Malin Lundström</cp:lastModifiedBy>
  <cp:revision>2</cp:revision>
  <cp:lastPrinted>2015-03-30T07:06:00Z</cp:lastPrinted>
  <dcterms:created xsi:type="dcterms:W3CDTF">2015-04-10T09:23:00Z</dcterms:created>
  <dcterms:modified xsi:type="dcterms:W3CDTF">2015-04-10T09:23:00Z</dcterms:modified>
</cp:coreProperties>
</file>