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69B53" w14:textId="77777777" w:rsidR="003369AF" w:rsidRDefault="003369AF" w:rsidP="003369AF">
      <w:pPr>
        <w:pStyle w:val="Rubrik"/>
      </w:pPr>
      <w:bookmarkStart w:id="0" w:name="_GoBack"/>
      <w:bookmarkEnd w:id="0"/>
      <w:r>
        <w:t>Sjukdomarna vi oroar oss mest för</w:t>
      </w:r>
    </w:p>
    <w:p w14:paraId="40019ADD" w14:textId="77777777" w:rsidR="003369AF" w:rsidRDefault="003369AF" w:rsidP="003369AF">
      <w:pPr>
        <w:rPr>
          <w:b/>
          <w:bCs/>
        </w:rPr>
      </w:pPr>
    </w:p>
    <w:p w14:paraId="189EF6B7" w14:textId="77777777" w:rsidR="003369AF" w:rsidRDefault="003369AF" w:rsidP="003369AF">
      <w:pPr>
        <w:rPr>
          <w:b/>
        </w:rPr>
      </w:pPr>
      <w:r>
        <w:rPr>
          <w:b/>
        </w:rPr>
        <w:t xml:space="preserve">4 av 5 svenska känner oro för att drabbas av någon allvarlig sjukdom. Minst oroade är åldersgruppen 65-79 år och mest oroade är de mellan 16-34 år. Cancer är den sjukdom som i särklass oroar flest. Därefter kommer stressrelaterade sjukdomar. Trots att Hjärt- och kärlsjukdom skördar flest liv i Sverige av alla sjukdomar, kommer den på en tredje plats. Det visar en sifo-undersökning från hjärthälsoföretaget </w:t>
      </w:r>
      <w:proofErr w:type="spellStart"/>
      <w:r>
        <w:rPr>
          <w:b/>
        </w:rPr>
        <w:t>Coala</w:t>
      </w:r>
      <w:proofErr w:type="spellEnd"/>
      <w:r>
        <w:rPr>
          <w:b/>
        </w:rPr>
        <w:t xml:space="preserve"> Life. </w:t>
      </w:r>
    </w:p>
    <w:p w14:paraId="256B8992" w14:textId="77777777" w:rsidR="003369AF" w:rsidRDefault="003369AF" w:rsidP="003369AF"/>
    <w:p w14:paraId="29897DA2" w14:textId="77777777" w:rsidR="003369AF" w:rsidRDefault="003369AF" w:rsidP="003369AF">
      <w:r>
        <w:t xml:space="preserve">När hjärthälsoföretaget </w:t>
      </w:r>
      <w:proofErr w:type="spellStart"/>
      <w:r>
        <w:t>Coala</w:t>
      </w:r>
      <w:proofErr w:type="spellEnd"/>
      <w:r>
        <w:t xml:space="preserve"> Life frågade svenskarna om vilken sjukdom de oroar sig för att få toppade cancer listan med 37 procent, följt av stressrelaterade sjukdomar och hjärt- och kärlsjukdomar (båda 12 %) och demens (11 %). Totalt svarade 18 procent av de tillfrågade att de inte oroar sig för någon sjukdom. Åldersgruppen 65-79 år är minst oroade (19 procent) och mest oroade är de mellan 16-34 år (15 procent). </w:t>
      </w:r>
    </w:p>
    <w:p w14:paraId="1AA5704B" w14:textId="77777777" w:rsidR="003369AF" w:rsidRDefault="003369AF" w:rsidP="003369AF"/>
    <w:p w14:paraId="57D1A8D0" w14:textId="77777777" w:rsidR="003369AF" w:rsidRDefault="003369AF" w:rsidP="003369AF">
      <w:pPr>
        <w:numPr>
          <w:ilvl w:val="0"/>
          <w:numId w:val="5"/>
        </w:numPr>
        <w:spacing w:after="160" w:line="254" w:lineRule="auto"/>
        <w:contextualSpacing/>
      </w:pPr>
      <w:r>
        <w:t>Det är positivt att vi inte oroar oss i onödan kring hjärt- och kärlsjukdom, men det är oroande att man inte ser sjukdomen som ett större hot mot hälsan när den de facto är den sjukdom som drabbar flest svenskar.</w:t>
      </w:r>
      <w:r>
        <w:rPr>
          <w:rFonts w:cs="Arial"/>
        </w:rPr>
        <w:t xml:space="preserve"> I Sverige dör fem personer varje dag av en stroke som en konsekvens av förmaksflimmer</w:t>
      </w:r>
      <w:r>
        <w:t xml:space="preserve">, kommenterar Philip Siberg, vd på hjärthälsoföretaget </w:t>
      </w:r>
      <w:proofErr w:type="spellStart"/>
      <w:r>
        <w:t>Coala</w:t>
      </w:r>
      <w:proofErr w:type="spellEnd"/>
      <w:r>
        <w:t xml:space="preserve"> Life.</w:t>
      </w:r>
    </w:p>
    <w:p w14:paraId="21461CEA" w14:textId="77777777" w:rsidR="003369AF" w:rsidRDefault="003369AF" w:rsidP="003369AF"/>
    <w:p w14:paraId="19CFFF52" w14:textId="77777777" w:rsidR="003369AF" w:rsidRDefault="003369AF" w:rsidP="003369AF">
      <w:pPr>
        <w:rPr>
          <w:rFonts w:asciiTheme="minorHAnsi" w:hAnsiTheme="minorHAnsi" w:cstheme="minorBidi"/>
        </w:rPr>
      </w:pPr>
      <w:proofErr w:type="spellStart"/>
      <w:r>
        <w:t>Canceroron</w:t>
      </w:r>
      <w:proofErr w:type="spellEnd"/>
      <w:r>
        <w:t xml:space="preserve"> är störst bland kvinnor (39 %) och i åldersgruppen 35-55 år (40 %). Minst oroade är de mellan 65-79 år. Där finns det en större oro för demens (19 %) jämfört med de yngre ålderskategorierna (7 %). Oron för hjärt- och kärlsjukdom ökar också med åldern om än inte lika mycket som rädslan för demens.  </w:t>
      </w:r>
    </w:p>
    <w:p w14:paraId="5B82BD1C" w14:textId="77777777" w:rsidR="003369AF" w:rsidRDefault="003369AF" w:rsidP="003369AF"/>
    <w:p w14:paraId="419DD096" w14:textId="77777777" w:rsidR="003369AF" w:rsidRDefault="003369AF" w:rsidP="003369AF">
      <w:pPr>
        <w:pStyle w:val="Liststycke"/>
        <w:numPr>
          <w:ilvl w:val="0"/>
          <w:numId w:val="5"/>
        </w:numPr>
      </w:pPr>
      <w:r>
        <w:t xml:space="preserve">En tänkbar förklaring till varför oron för hjärt- och kärlsjukdom är lägre relativt sett andra svåra sjukdomar är att tilliten är stor till sjukvårdens förmåga att upptäcka och behandla hjärt- och kärlsjukdom. Men trots att det är vår största folksjukdom saknas i dag program för att upptäcka hjärt- och kärlsjukdom i tid, vilket innebär ett stort ansvar för individen att själv upptäcka eventuella hjärtproblem, säger Philip Siberg, vd på hjärthälsoföretaget </w:t>
      </w:r>
      <w:proofErr w:type="spellStart"/>
      <w:r>
        <w:t>Coala</w:t>
      </w:r>
      <w:proofErr w:type="spellEnd"/>
      <w:r>
        <w:t xml:space="preserve"> Life.</w:t>
      </w:r>
    </w:p>
    <w:p w14:paraId="5E57D62B" w14:textId="77777777" w:rsidR="003369AF" w:rsidRDefault="003369AF" w:rsidP="003369AF">
      <w:pPr>
        <w:pStyle w:val="Liststycke"/>
      </w:pPr>
    </w:p>
    <w:p w14:paraId="6AC01AFE" w14:textId="77777777" w:rsidR="003369AF" w:rsidRDefault="003369AF" w:rsidP="003369AF">
      <w:r>
        <w:t>Störst oro för hjärt- och kärlsjukdom finns i Småland (23 %) medan de oroar sig minst i Stockholm och Västsverige (båda 8 %). Oron för stressrelaterade sjukdomar är störst i Övre Norrland (</w:t>
      </w:r>
      <w:proofErr w:type="gramStart"/>
      <w:r>
        <w:t>18%</w:t>
      </w:r>
      <w:proofErr w:type="gramEnd"/>
      <w:r>
        <w:t xml:space="preserve">). Demens oroar flest i Norra Mellansverige (16 %) och minst antal i Sydsverige (7 %).  </w:t>
      </w:r>
    </w:p>
    <w:p w14:paraId="66D86746" w14:textId="77777777" w:rsidR="003369AF" w:rsidRDefault="003369AF" w:rsidP="003369AF"/>
    <w:p w14:paraId="16FEE2F1" w14:textId="77777777" w:rsidR="003369AF" w:rsidRDefault="003369AF" w:rsidP="003369AF">
      <w:pPr>
        <w:rPr>
          <w:b/>
          <w:lang w:val="en-GB"/>
        </w:rPr>
      </w:pPr>
      <w:r>
        <w:rPr>
          <w:b/>
        </w:rPr>
        <w:t>Vilken typ av sjukdom oroar du dig mest för gällande din egen hälsa? Topp 5.</w:t>
      </w:r>
    </w:p>
    <w:p w14:paraId="4B54EA5A" w14:textId="77777777" w:rsidR="003369AF" w:rsidRDefault="003369AF" w:rsidP="003369AF"/>
    <w:tbl>
      <w:tblPr>
        <w:tblStyle w:val="Rutntstabell4dekorfrg1"/>
        <w:tblW w:w="9067" w:type="dxa"/>
        <w:tblLook w:val="0420" w:firstRow="1" w:lastRow="0" w:firstColumn="0" w:lastColumn="0" w:noHBand="0" w:noVBand="1"/>
      </w:tblPr>
      <w:tblGrid>
        <w:gridCol w:w="1838"/>
        <w:gridCol w:w="2268"/>
        <w:gridCol w:w="2410"/>
        <w:gridCol w:w="2551"/>
      </w:tblGrid>
      <w:tr w:rsidR="003369AF" w14:paraId="71BC5453" w14:textId="77777777" w:rsidTr="00567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38" w:type="dxa"/>
            <w:hideMark/>
          </w:tcPr>
          <w:p w14:paraId="13AF5E62" w14:textId="77777777" w:rsidR="003369AF" w:rsidRDefault="003369AF">
            <w:pPr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Totalt</w:t>
            </w:r>
          </w:p>
        </w:tc>
        <w:tc>
          <w:tcPr>
            <w:tcW w:w="2268" w:type="dxa"/>
            <w:hideMark/>
          </w:tcPr>
          <w:p w14:paraId="49C4875B" w14:textId="77777777" w:rsidR="003369AF" w:rsidRDefault="003369AF">
            <w:pPr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16-34 år</w:t>
            </w:r>
          </w:p>
        </w:tc>
        <w:tc>
          <w:tcPr>
            <w:tcW w:w="2410" w:type="dxa"/>
            <w:hideMark/>
          </w:tcPr>
          <w:p w14:paraId="138978EA" w14:textId="77777777" w:rsidR="003369AF" w:rsidRDefault="003369AF">
            <w:pPr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35-55 år</w:t>
            </w:r>
          </w:p>
        </w:tc>
        <w:tc>
          <w:tcPr>
            <w:tcW w:w="2551" w:type="dxa"/>
            <w:hideMark/>
          </w:tcPr>
          <w:p w14:paraId="1BF06E18" w14:textId="77777777" w:rsidR="003369AF" w:rsidRDefault="003369AF">
            <w:pPr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56-79 år</w:t>
            </w:r>
          </w:p>
        </w:tc>
      </w:tr>
      <w:tr w:rsidR="003369AF" w14:paraId="09E934A8" w14:textId="77777777" w:rsidTr="0056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  <w:hideMark/>
          </w:tcPr>
          <w:p w14:paraId="60FBEA8A" w14:textId="77777777" w:rsidR="003369A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Cancer</w:t>
            </w:r>
          </w:p>
        </w:tc>
        <w:tc>
          <w:tcPr>
            <w:tcW w:w="2268" w:type="dxa"/>
            <w:hideMark/>
          </w:tcPr>
          <w:p w14:paraId="3B6189AC" w14:textId="77777777" w:rsidR="003369A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Cancer</w:t>
            </w:r>
          </w:p>
        </w:tc>
        <w:tc>
          <w:tcPr>
            <w:tcW w:w="2410" w:type="dxa"/>
            <w:hideMark/>
          </w:tcPr>
          <w:p w14:paraId="27EB67A6" w14:textId="77777777" w:rsidR="003369A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Cancer</w:t>
            </w:r>
          </w:p>
        </w:tc>
        <w:tc>
          <w:tcPr>
            <w:tcW w:w="2551" w:type="dxa"/>
            <w:hideMark/>
          </w:tcPr>
          <w:p w14:paraId="0CF40ED2" w14:textId="77777777" w:rsidR="003369A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Cancer</w:t>
            </w:r>
          </w:p>
        </w:tc>
      </w:tr>
      <w:tr w:rsidR="003369AF" w14:paraId="4FEA0AD4" w14:textId="77777777" w:rsidTr="00567A4F">
        <w:tc>
          <w:tcPr>
            <w:tcW w:w="1838" w:type="dxa"/>
            <w:hideMark/>
          </w:tcPr>
          <w:p w14:paraId="5295C482" w14:textId="77777777" w:rsidR="003369A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Stressrelaterade sjukdomar</w:t>
            </w:r>
          </w:p>
        </w:tc>
        <w:tc>
          <w:tcPr>
            <w:tcW w:w="2268" w:type="dxa"/>
            <w:hideMark/>
          </w:tcPr>
          <w:p w14:paraId="56A080E6" w14:textId="77777777" w:rsidR="003369A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Stressrelaterade sjukdomar</w:t>
            </w:r>
          </w:p>
        </w:tc>
        <w:tc>
          <w:tcPr>
            <w:tcW w:w="2410" w:type="dxa"/>
            <w:hideMark/>
          </w:tcPr>
          <w:p w14:paraId="667DD0F1" w14:textId="77777777" w:rsidR="003369A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Stressrelaterade sjukdomar</w:t>
            </w:r>
          </w:p>
        </w:tc>
        <w:tc>
          <w:tcPr>
            <w:tcW w:w="2551" w:type="dxa"/>
            <w:hideMark/>
          </w:tcPr>
          <w:p w14:paraId="03C5A225" w14:textId="77777777" w:rsidR="003369A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Demens</w:t>
            </w:r>
          </w:p>
        </w:tc>
      </w:tr>
      <w:tr w:rsidR="003369AF" w14:paraId="3302783A" w14:textId="77777777" w:rsidTr="0056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  <w:hideMark/>
          </w:tcPr>
          <w:p w14:paraId="60AE595B" w14:textId="77777777" w:rsidR="003369A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Hjärt- och kärlsjukdomar</w:t>
            </w:r>
          </w:p>
        </w:tc>
        <w:tc>
          <w:tcPr>
            <w:tcW w:w="2268" w:type="dxa"/>
            <w:hideMark/>
          </w:tcPr>
          <w:p w14:paraId="1BA6D8F2" w14:textId="77777777" w:rsidR="003369A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Hjärt- och kärlsjukdomar</w:t>
            </w:r>
          </w:p>
        </w:tc>
        <w:tc>
          <w:tcPr>
            <w:tcW w:w="2410" w:type="dxa"/>
            <w:hideMark/>
          </w:tcPr>
          <w:p w14:paraId="6ADD6A11" w14:textId="77777777" w:rsidR="003369A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Hjärt- och kärlsjukdomar</w:t>
            </w:r>
          </w:p>
        </w:tc>
        <w:tc>
          <w:tcPr>
            <w:tcW w:w="2551" w:type="dxa"/>
            <w:hideMark/>
          </w:tcPr>
          <w:p w14:paraId="4B3B0A2F" w14:textId="77777777" w:rsidR="003369A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Hjärt- och kärlsjukdomar</w:t>
            </w:r>
          </w:p>
        </w:tc>
      </w:tr>
      <w:tr w:rsidR="003369AF" w14:paraId="2240B63D" w14:textId="77777777" w:rsidTr="00567A4F">
        <w:tc>
          <w:tcPr>
            <w:tcW w:w="1838" w:type="dxa"/>
            <w:hideMark/>
          </w:tcPr>
          <w:p w14:paraId="00CB2A08" w14:textId="77777777" w:rsidR="003369A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Demens</w:t>
            </w:r>
          </w:p>
        </w:tc>
        <w:tc>
          <w:tcPr>
            <w:tcW w:w="2268" w:type="dxa"/>
            <w:hideMark/>
          </w:tcPr>
          <w:p w14:paraId="0D182A09" w14:textId="77777777" w:rsidR="003369A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Demens</w:t>
            </w:r>
          </w:p>
        </w:tc>
        <w:tc>
          <w:tcPr>
            <w:tcW w:w="2410" w:type="dxa"/>
            <w:hideMark/>
          </w:tcPr>
          <w:p w14:paraId="7311466D" w14:textId="77777777" w:rsidR="003369A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Demens</w:t>
            </w:r>
          </w:p>
        </w:tc>
        <w:tc>
          <w:tcPr>
            <w:tcW w:w="2551" w:type="dxa"/>
            <w:hideMark/>
          </w:tcPr>
          <w:p w14:paraId="78C7C0E9" w14:textId="77777777" w:rsidR="003369A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Ledsjukdomar</w:t>
            </w:r>
          </w:p>
        </w:tc>
      </w:tr>
      <w:tr w:rsidR="003369AF" w14:paraId="4C880D0C" w14:textId="77777777" w:rsidTr="0056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838" w:type="dxa"/>
            <w:hideMark/>
          </w:tcPr>
          <w:p w14:paraId="279C04EC" w14:textId="77777777" w:rsidR="003369A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Diabetes</w:t>
            </w:r>
          </w:p>
        </w:tc>
        <w:tc>
          <w:tcPr>
            <w:tcW w:w="2268" w:type="dxa"/>
            <w:hideMark/>
          </w:tcPr>
          <w:p w14:paraId="2775A582" w14:textId="77777777" w:rsidR="003369A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Ledsjukdomar</w:t>
            </w:r>
          </w:p>
        </w:tc>
        <w:tc>
          <w:tcPr>
            <w:tcW w:w="2410" w:type="dxa"/>
            <w:hideMark/>
          </w:tcPr>
          <w:p w14:paraId="675B228C" w14:textId="77777777" w:rsidR="003369A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Diabetes</w:t>
            </w:r>
          </w:p>
        </w:tc>
        <w:tc>
          <w:tcPr>
            <w:tcW w:w="2551" w:type="dxa"/>
            <w:hideMark/>
          </w:tcPr>
          <w:p w14:paraId="2E494926" w14:textId="77777777" w:rsidR="003369A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Diabetes</w:t>
            </w:r>
          </w:p>
        </w:tc>
      </w:tr>
    </w:tbl>
    <w:p w14:paraId="1A6961D3" w14:textId="77777777" w:rsidR="003369AF" w:rsidRDefault="003369AF" w:rsidP="003369AF">
      <w:pPr>
        <w:rPr>
          <w:rFonts w:cstheme="minorBidi"/>
          <w:sz w:val="16"/>
          <w:szCs w:val="16"/>
        </w:rPr>
      </w:pPr>
    </w:p>
    <w:tbl>
      <w:tblPr>
        <w:tblStyle w:val="Rutntstabell4dekorfrg1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3369AF" w14:paraId="7B13E6B1" w14:textId="77777777" w:rsidTr="00567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57DA94AC" w14:textId="77777777" w:rsidR="003369AF" w:rsidRPr="00567A4F" w:rsidRDefault="003369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</w:t>
            </w:r>
          </w:p>
        </w:tc>
        <w:tc>
          <w:tcPr>
            <w:tcW w:w="4956" w:type="dxa"/>
            <w:hideMark/>
          </w:tcPr>
          <w:p w14:paraId="77866D16" w14:textId="77777777" w:rsidR="003369AF" w:rsidRPr="00567A4F" w:rsidRDefault="00336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Kvinna</w:t>
            </w:r>
          </w:p>
        </w:tc>
      </w:tr>
      <w:tr w:rsidR="003369AF" w14:paraId="39155365" w14:textId="77777777" w:rsidTr="0056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4585FE53" w14:textId="77777777" w:rsidR="003369AF" w:rsidRPr="00567A4F" w:rsidRDefault="003369AF">
            <w:pPr>
              <w:rPr>
                <w:b w:val="0"/>
                <w:sz w:val="16"/>
                <w:szCs w:val="16"/>
              </w:rPr>
            </w:pPr>
            <w:r w:rsidRPr="00567A4F">
              <w:rPr>
                <w:b w:val="0"/>
                <w:sz w:val="16"/>
                <w:szCs w:val="16"/>
              </w:rPr>
              <w:t>Cancer</w:t>
            </w:r>
          </w:p>
        </w:tc>
        <w:tc>
          <w:tcPr>
            <w:tcW w:w="4956" w:type="dxa"/>
            <w:hideMark/>
          </w:tcPr>
          <w:p w14:paraId="407A90E4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Cancer</w:t>
            </w:r>
          </w:p>
        </w:tc>
      </w:tr>
      <w:tr w:rsidR="003369AF" w14:paraId="329D277F" w14:textId="77777777" w:rsidTr="0056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022D17FF" w14:textId="77777777" w:rsidR="003369AF" w:rsidRPr="00567A4F" w:rsidRDefault="003369AF">
            <w:pPr>
              <w:rPr>
                <w:b w:val="0"/>
                <w:sz w:val="16"/>
                <w:szCs w:val="16"/>
              </w:rPr>
            </w:pPr>
            <w:r w:rsidRPr="00567A4F">
              <w:rPr>
                <w:b w:val="0"/>
                <w:sz w:val="16"/>
                <w:szCs w:val="16"/>
              </w:rPr>
              <w:t>Hjärt- och kärlsjukdomar</w:t>
            </w:r>
          </w:p>
        </w:tc>
        <w:tc>
          <w:tcPr>
            <w:tcW w:w="4956" w:type="dxa"/>
            <w:hideMark/>
          </w:tcPr>
          <w:p w14:paraId="16FE3DFF" w14:textId="77777777" w:rsidR="003369AF" w:rsidRDefault="00336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Stressrelaterade sjukdomar</w:t>
            </w:r>
          </w:p>
        </w:tc>
      </w:tr>
      <w:tr w:rsidR="003369AF" w14:paraId="669A76C0" w14:textId="77777777" w:rsidTr="0056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52010508" w14:textId="77777777" w:rsidR="003369AF" w:rsidRPr="00567A4F" w:rsidRDefault="003369AF">
            <w:pPr>
              <w:rPr>
                <w:b w:val="0"/>
                <w:sz w:val="16"/>
                <w:szCs w:val="16"/>
              </w:rPr>
            </w:pPr>
            <w:r w:rsidRPr="00567A4F">
              <w:rPr>
                <w:b w:val="0"/>
                <w:sz w:val="16"/>
                <w:szCs w:val="16"/>
              </w:rPr>
              <w:t>Stressrelaterade sjukdomar/ Demens</w:t>
            </w:r>
          </w:p>
        </w:tc>
        <w:tc>
          <w:tcPr>
            <w:tcW w:w="4956" w:type="dxa"/>
            <w:hideMark/>
          </w:tcPr>
          <w:p w14:paraId="0C2AF234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Demens</w:t>
            </w:r>
          </w:p>
        </w:tc>
      </w:tr>
      <w:tr w:rsidR="003369AF" w14:paraId="5F70DC5E" w14:textId="77777777" w:rsidTr="00567A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4ECA96FD" w14:textId="77777777" w:rsidR="003369AF" w:rsidRPr="00567A4F" w:rsidRDefault="003369AF">
            <w:pPr>
              <w:rPr>
                <w:b w:val="0"/>
                <w:sz w:val="16"/>
                <w:szCs w:val="16"/>
              </w:rPr>
            </w:pPr>
            <w:r w:rsidRPr="00567A4F">
              <w:rPr>
                <w:b w:val="0"/>
                <w:sz w:val="16"/>
                <w:szCs w:val="16"/>
              </w:rPr>
              <w:t>Ledsjukdomar</w:t>
            </w:r>
          </w:p>
        </w:tc>
        <w:tc>
          <w:tcPr>
            <w:tcW w:w="4956" w:type="dxa"/>
            <w:hideMark/>
          </w:tcPr>
          <w:p w14:paraId="4D0F4FAF" w14:textId="77777777" w:rsidR="003369AF" w:rsidRDefault="00336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Diabetes</w:t>
            </w:r>
          </w:p>
        </w:tc>
      </w:tr>
      <w:tr w:rsidR="003369AF" w14:paraId="1619B715" w14:textId="77777777" w:rsidTr="0056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  <w:hideMark/>
          </w:tcPr>
          <w:p w14:paraId="07C2DC4A" w14:textId="77777777" w:rsidR="003369AF" w:rsidRPr="00567A4F" w:rsidRDefault="003369AF">
            <w:pPr>
              <w:rPr>
                <w:b w:val="0"/>
                <w:sz w:val="16"/>
                <w:szCs w:val="16"/>
              </w:rPr>
            </w:pPr>
            <w:r w:rsidRPr="00567A4F">
              <w:rPr>
                <w:b w:val="0"/>
                <w:sz w:val="16"/>
                <w:szCs w:val="16"/>
              </w:rPr>
              <w:t>Diabetes</w:t>
            </w:r>
          </w:p>
        </w:tc>
        <w:tc>
          <w:tcPr>
            <w:tcW w:w="4956" w:type="dxa"/>
            <w:hideMark/>
          </w:tcPr>
          <w:p w14:paraId="5989CA10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Ledsjukdomar</w:t>
            </w:r>
          </w:p>
        </w:tc>
      </w:tr>
    </w:tbl>
    <w:p w14:paraId="7391705A" w14:textId="77777777" w:rsidR="003369AF" w:rsidRDefault="003369AF" w:rsidP="003369AF">
      <w:pPr>
        <w:rPr>
          <w:rFonts w:cstheme="minorBidi"/>
        </w:rPr>
      </w:pPr>
    </w:p>
    <w:tbl>
      <w:tblPr>
        <w:tblStyle w:val="Rutntstabell4dekorfrg1"/>
        <w:tblW w:w="10060" w:type="dxa"/>
        <w:tblLook w:val="04A0" w:firstRow="1" w:lastRow="0" w:firstColumn="1" w:lastColumn="0" w:noHBand="0" w:noVBand="1"/>
      </w:tblPr>
      <w:tblGrid>
        <w:gridCol w:w="1282"/>
        <w:gridCol w:w="1282"/>
        <w:gridCol w:w="1282"/>
        <w:gridCol w:w="1282"/>
        <w:gridCol w:w="1192"/>
        <w:gridCol w:w="1282"/>
        <w:gridCol w:w="1282"/>
        <w:gridCol w:w="1176"/>
      </w:tblGrid>
      <w:tr w:rsidR="003369AF" w14:paraId="342D3A03" w14:textId="77777777" w:rsidTr="00567A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14:paraId="2D9010BA" w14:textId="77777777" w:rsidR="003369AF" w:rsidRDefault="003369AF">
            <w:pPr>
              <w:rPr>
                <w:rFonts w:asciiTheme="minorHAnsi" w:hAnsiTheme="minorHAnsi"/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Stockholm</w:t>
            </w:r>
          </w:p>
        </w:tc>
        <w:tc>
          <w:tcPr>
            <w:tcW w:w="1282" w:type="dxa"/>
            <w:hideMark/>
          </w:tcPr>
          <w:p w14:paraId="0ADE75EE" w14:textId="77777777" w:rsidR="003369AF" w:rsidRDefault="00336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Östra </w:t>
            </w:r>
            <w:proofErr w:type="spellStart"/>
            <w:r>
              <w:rPr>
                <w:sz w:val="16"/>
                <w:szCs w:val="16"/>
              </w:rPr>
              <w:t>Melllansverige</w:t>
            </w:r>
            <w:proofErr w:type="spellEnd"/>
          </w:p>
        </w:tc>
        <w:tc>
          <w:tcPr>
            <w:tcW w:w="1282" w:type="dxa"/>
            <w:hideMark/>
          </w:tcPr>
          <w:p w14:paraId="135EF472" w14:textId="77777777" w:rsidR="003369AF" w:rsidRDefault="00336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Småland med öarna</w:t>
            </w:r>
          </w:p>
        </w:tc>
        <w:tc>
          <w:tcPr>
            <w:tcW w:w="1282" w:type="dxa"/>
            <w:hideMark/>
          </w:tcPr>
          <w:p w14:paraId="3CD469BE" w14:textId="77777777" w:rsidR="003369AF" w:rsidRDefault="00336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Sydsverige</w:t>
            </w:r>
          </w:p>
        </w:tc>
        <w:tc>
          <w:tcPr>
            <w:tcW w:w="1192" w:type="dxa"/>
            <w:hideMark/>
          </w:tcPr>
          <w:p w14:paraId="3BE97DEF" w14:textId="77777777" w:rsidR="003369AF" w:rsidRDefault="00336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Västsverige</w:t>
            </w:r>
          </w:p>
        </w:tc>
        <w:tc>
          <w:tcPr>
            <w:tcW w:w="1282" w:type="dxa"/>
            <w:hideMark/>
          </w:tcPr>
          <w:p w14:paraId="0791007C" w14:textId="77777777" w:rsidR="003369AF" w:rsidRDefault="00336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Norra Mellansverige</w:t>
            </w:r>
          </w:p>
        </w:tc>
        <w:tc>
          <w:tcPr>
            <w:tcW w:w="1282" w:type="dxa"/>
            <w:hideMark/>
          </w:tcPr>
          <w:p w14:paraId="60CC5389" w14:textId="77777777" w:rsidR="003369AF" w:rsidRDefault="00336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>Mellersta Norrland</w:t>
            </w:r>
          </w:p>
        </w:tc>
        <w:tc>
          <w:tcPr>
            <w:tcW w:w="1176" w:type="dxa"/>
            <w:hideMark/>
          </w:tcPr>
          <w:p w14:paraId="19AD9B58" w14:textId="77777777" w:rsidR="003369AF" w:rsidRDefault="003369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Övre Norrland </w:t>
            </w:r>
          </w:p>
        </w:tc>
      </w:tr>
      <w:tr w:rsidR="003369AF" w14:paraId="0641525C" w14:textId="77777777" w:rsidTr="0056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14:paraId="46176406" w14:textId="77777777" w:rsidR="003369AF" w:rsidRPr="00567A4F" w:rsidRDefault="003369AF">
            <w:pPr>
              <w:rPr>
                <w:b w:val="0"/>
                <w:sz w:val="16"/>
                <w:szCs w:val="16"/>
              </w:rPr>
            </w:pPr>
            <w:r w:rsidRPr="00567A4F">
              <w:rPr>
                <w:b w:val="0"/>
                <w:sz w:val="16"/>
                <w:szCs w:val="16"/>
              </w:rPr>
              <w:t>Cancer</w:t>
            </w:r>
          </w:p>
        </w:tc>
        <w:tc>
          <w:tcPr>
            <w:tcW w:w="1282" w:type="dxa"/>
            <w:hideMark/>
          </w:tcPr>
          <w:p w14:paraId="0A651958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Cancer</w:t>
            </w:r>
          </w:p>
        </w:tc>
        <w:tc>
          <w:tcPr>
            <w:tcW w:w="1282" w:type="dxa"/>
            <w:hideMark/>
          </w:tcPr>
          <w:p w14:paraId="6389EC4E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Cancer</w:t>
            </w:r>
          </w:p>
        </w:tc>
        <w:tc>
          <w:tcPr>
            <w:tcW w:w="1282" w:type="dxa"/>
            <w:hideMark/>
          </w:tcPr>
          <w:p w14:paraId="3D3B540A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Cancer</w:t>
            </w:r>
          </w:p>
        </w:tc>
        <w:tc>
          <w:tcPr>
            <w:tcW w:w="1192" w:type="dxa"/>
            <w:hideMark/>
          </w:tcPr>
          <w:p w14:paraId="2813C619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Cancer</w:t>
            </w:r>
          </w:p>
        </w:tc>
        <w:tc>
          <w:tcPr>
            <w:tcW w:w="1282" w:type="dxa"/>
            <w:hideMark/>
          </w:tcPr>
          <w:p w14:paraId="19A364FB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Cancer</w:t>
            </w:r>
          </w:p>
        </w:tc>
        <w:tc>
          <w:tcPr>
            <w:tcW w:w="1282" w:type="dxa"/>
            <w:hideMark/>
          </w:tcPr>
          <w:p w14:paraId="2C65B7FE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Cancer</w:t>
            </w:r>
          </w:p>
        </w:tc>
        <w:tc>
          <w:tcPr>
            <w:tcW w:w="1176" w:type="dxa"/>
            <w:hideMark/>
          </w:tcPr>
          <w:p w14:paraId="555057B3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Cancer</w:t>
            </w:r>
          </w:p>
        </w:tc>
      </w:tr>
      <w:tr w:rsidR="003369AF" w14:paraId="05E80EA3" w14:textId="77777777" w:rsidTr="00567A4F">
        <w:trPr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14:paraId="13014F38" w14:textId="77777777" w:rsidR="003369AF" w:rsidRPr="00567A4F" w:rsidRDefault="003369AF">
            <w:pPr>
              <w:rPr>
                <w:b w:val="0"/>
                <w:sz w:val="16"/>
                <w:szCs w:val="16"/>
              </w:rPr>
            </w:pPr>
            <w:proofErr w:type="gramStart"/>
            <w:r w:rsidRPr="00567A4F">
              <w:rPr>
                <w:b w:val="0"/>
                <w:sz w:val="16"/>
                <w:szCs w:val="16"/>
              </w:rPr>
              <w:t>Stress</w:t>
            </w:r>
            <w:r w:rsidR="00567A4F">
              <w:rPr>
                <w:b w:val="0"/>
                <w:sz w:val="16"/>
                <w:szCs w:val="16"/>
              </w:rPr>
              <w:t>-</w:t>
            </w:r>
            <w:r w:rsidRPr="00567A4F">
              <w:rPr>
                <w:b w:val="0"/>
                <w:sz w:val="16"/>
                <w:szCs w:val="16"/>
              </w:rPr>
              <w:t>relaterade /Demens</w:t>
            </w:r>
            <w:proofErr w:type="gramEnd"/>
          </w:p>
        </w:tc>
        <w:tc>
          <w:tcPr>
            <w:tcW w:w="1282" w:type="dxa"/>
            <w:hideMark/>
          </w:tcPr>
          <w:p w14:paraId="3448C8DF" w14:textId="77777777" w:rsidR="003369AF" w:rsidRDefault="00336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Hjärt- och kärl/Demens </w:t>
            </w:r>
          </w:p>
        </w:tc>
        <w:tc>
          <w:tcPr>
            <w:tcW w:w="1282" w:type="dxa"/>
            <w:hideMark/>
          </w:tcPr>
          <w:p w14:paraId="674EEF52" w14:textId="77777777" w:rsidR="003369AF" w:rsidRDefault="00336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Hjärt- och kärl</w:t>
            </w:r>
          </w:p>
        </w:tc>
        <w:tc>
          <w:tcPr>
            <w:tcW w:w="1282" w:type="dxa"/>
            <w:hideMark/>
          </w:tcPr>
          <w:p w14:paraId="5A401499" w14:textId="77777777" w:rsidR="003369AF" w:rsidRDefault="00336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Stress</w:t>
            </w:r>
            <w:r w:rsidR="00567A4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relaterade </w:t>
            </w:r>
          </w:p>
        </w:tc>
        <w:tc>
          <w:tcPr>
            <w:tcW w:w="1192" w:type="dxa"/>
            <w:hideMark/>
          </w:tcPr>
          <w:p w14:paraId="67631C6D" w14:textId="77777777" w:rsidR="003369AF" w:rsidRDefault="00336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Stress</w:t>
            </w:r>
            <w:r w:rsidR="00567A4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relaterade </w:t>
            </w:r>
          </w:p>
        </w:tc>
        <w:tc>
          <w:tcPr>
            <w:tcW w:w="1282" w:type="dxa"/>
            <w:hideMark/>
          </w:tcPr>
          <w:p w14:paraId="6046828C" w14:textId="77777777" w:rsidR="003369AF" w:rsidRDefault="00336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Demens</w:t>
            </w:r>
          </w:p>
        </w:tc>
        <w:tc>
          <w:tcPr>
            <w:tcW w:w="1282" w:type="dxa"/>
            <w:hideMark/>
          </w:tcPr>
          <w:p w14:paraId="0C0B25DB" w14:textId="77777777" w:rsidR="003369AF" w:rsidRDefault="00336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Hjärt- och kärl</w:t>
            </w:r>
          </w:p>
        </w:tc>
        <w:tc>
          <w:tcPr>
            <w:tcW w:w="1176" w:type="dxa"/>
            <w:hideMark/>
          </w:tcPr>
          <w:p w14:paraId="22B7F2BD" w14:textId="77777777" w:rsidR="003369AF" w:rsidRDefault="00336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Hjärt- och kärl</w:t>
            </w:r>
          </w:p>
        </w:tc>
      </w:tr>
      <w:tr w:rsidR="003369AF" w14:paraId="0D682200" w14:textId="77777777" w:rsidTr="0056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14:paraId="32862BC1" w14:textId="77777777" w:rsidR="003369AF" w:rsidRPr="00567A4F" w:rsidRDefault="003369AF">
            <w:pPr>
              <w:rPr>
                <w:b w:val="0"/>
                <w:sz w:val="16"/>
                <w:szCs w:val="16"/>
              </w:rPr>
            </w:pPr>
            <w:r w:rsidRPr="00567A4F">
              <w:rPr>
                <w:b w:val="0"/>
                <w:sz w:val="16"/>
                <w:szCs w:val="16"/>
              </w:rPr>
              <w:t>Hjärt- och kärl</w:t>
            </w:r>
          </w:p>
        </w:tc>
        <w:tc>
          <w:tcPr>
            <w:tcW w:w="1282" w:type="dxa"/>
            <w:hideMark/>
          </w:tcPr>
          <w:p w14:paraId="604948DA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Stress</w:t>
            </w:r>
            <w:r w:rsidR="00567A4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relaterade </w:t>
            </w:r>
          </w:p>
        </w:tc>
        <w:tc>
          <w:tcPr>
            <w:tcW w:w="1282" w:type="dxa"/>
            <w:hideMark/>
          </w:tcPr>
          <w:p w14:paraId="767CC6CF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Demens</w:t>
            </w:r>
          </w:p>
        </w:tc>
        <w:tc>
          <w:tcPr>
            <w:tcW w:w="1282" w:type="dxa"/>
            <w:hideMark/>
          </w:tcPr>
          <w:p w14:paraId="2BE3D774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Hjärt- och kärl</w:t>
            </w:r>
          </w:p>
        </w:tc>
        <w:tc>
          <w:tcPr>
            <w:tcW w:w="1192" w:type="dxa"/>
            <w:hideMark/>
          </w:tcPr>
          <w:p w14:paraId="5ECD587A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Hjärt- och kärl/Demens</w:t>
            </w:r>
          </w:p>
        </w:tc>
        <w:tc>
          <w:tcPr>
            <w:tcW w:w="1282" w:type="dxa"/>
            <w:hideMark/>
          </w:tcPr>
          <w:p w14:paraId="06C82A46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Hjärt- och kärl</w:t>
            </w:r>
          </w:p>
        </w:tc>
        <w:tc>
          <w:tcPr>
            <w:tcW w:w="1282" w:type="dxa"/>
            <w:hideMark/>
          </w:tcPr>
          <w:p w14:paraId="480A6CC3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Demens</w:t>
            </w:r>
          </w:p>
        </w:tc>
        <w:tc>
          <w:tcPr>
            <w:tcW w:w="1176" w:type="dxa"/>
            <w:hideMark/>
          </w:tcPr>
          <w:p w14:paraId="52FB4A8F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Stress</w:t>
            </w:r>
            <w:r w:rsidR="00567A4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relaterade</w:t>
            </w:r>
          </w:p>
        </w:tc>
      </w:tr>
      <w:tr w:rsidR="003369AF" w14:paraId="764F2ECC" w14:textId="77777777" w:rsidTr="00567A4F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14:paraId="6EED0981" w14:textId="77777777" w:rsidR="003369AF" w:rsidRPr="00567A4F" w:rsidRDefault="003369AF">
            <w:pPr>
              <w:rPr>
                <w:b w:val="0"/>
                <w:sz w:val="16"/>
                <w:szCs w:val="16"/>
              </w:rPr>
            </w:pPr>
            <w:r w:rsidRPr="00567A4F">
              <w:rPr>
                <w:b w:val="0"/>
                <w:sz w:val="16"/>
                <w:szCs w:val="16"/>
              </w:rPr>
              <w:t>Diabetes</w:t>
            </w:r>
          </w:p>
        </w:tc>
        <w:tc>
          <w:tcPr>
            <w:tcW w:w="1282" w:type="dxa"/>
            <w:hideMark/>
          </w:tcPr>
          <w:p w14:paraId="169279D9" w14:textId="77777777" w:rsidR="003369AF" w:rsidRDefault="00336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Diabetes</w:t>
            </w:r>
          </w:p>
        </w:tc>
        <w:tc>
          <w:tcPr>
            <w:tcW w:w="1282" w:type="dxa"/>
            <w:hideMark/>
          </w:tcPr>
          <w:p w14:paraId="0C594789" w14:textId="77777777" w:rsidR="003369AF" w:rsidRDefault="00336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Stress</w:t>
            </w:r>
            <w:r w:rsidR="00567A4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relaterade </w:t>
            </w:r>
          </w:p>
        </w:tc>
        <w:tc>
          <w:tcPr>
            <w:tcW w:w="1282" w:type="dxa"/>
            <w:hideMark/>
          </w:tcPr>
          <w:p w14:paraId="581A141B" w14:textId="77777777" w:rsidR="003369AF" w:rsidRDefault="00336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Demens</w:t>
            </w:r>
          </w:p>
        </w:tc>
        <w:tc>
          <w:tcPr>
            <w:tcW w:w="1192" w:type="dxa"/>
            <w:hideMark/>
          </w:tcPr>
          <w:p w14:paraId="7B8238A1" w14:textId="77777777" w:rsidR="003369AF" w:rsidRDefault="00336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Ledsjukdomar</w:t>
            </w:r>
          </w:p>
        </w:tc>
        <w:tc>
          <w:tcPr>
            <w:tcW w:w="1282" w:type="dxa"/>
            <w:hideMark/>
          </w:tcPr>
          <w:p w14:paraId="4DC37D1C" w14:textId="77777777" w:rsidR="003369AF" w:rsidRDefault="00336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Stress</w:t>
            </w:r>
            <w:r w:rsidR="00567A4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relaterade </w:t>
            </w:r>
          </w:p>
        </w:tc>
        <w:tc>
          <w:tcPr>
            <w:tcW w:w="1282" w:type="dxa"/>
            <w:hideMark/>
          </w:tcPr>
          <w:p w14:paraId="5FA3887E" w14:textId="77777777" w:rsidR="003369AF" w:rsidRDefault="00336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Stress</w:t>
            </w:r>
            <w:r w:rsidR="00567A4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relaterade</w:t>
            </w:r>
          </w:p>
        </w:tc>
        <w:tc>
          <w:tcPr>
            <w:tcW w:w="1176" w:type="dxa"/>
            <w:hideMark/>
          </w:tcPr>
          <w:p w14:paraId="1FB82424" w14:textId="77777777" w:rsidR="003369AF" w:rsidRDefault="003369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Demens</w:t>
            </w:r>
          </w:p>
        </w:tc>
      </w:tr>
      <w:tr w:rsidR="003369AF" w14:paraId="03ACA58D" w14:textId="77777777" w:rsidTr="00567A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2" w:type="dxa"/>
            <w:hideMark/>
          </w:tcPr>
          <w:p w14:paraId="56C35160" w14:textId="77777777" w:rsidR="003369AF" w:rsidRPr="00567A4F" w:rsidRDefault="003369AF">
            <w:pPr>
              <w:rPr>
                <w:b w:val="0"/>
                <w:sz w:val="16"/>
                <w:szCs w:val="16"/>
              </w:rPr>
            </w:pPr>
            <w:r w:rsidRPr="00567A4F">
              <w:rPr>
                <w:b w:val="0"/>
                <w:sz w:val="16"/>
                <w:szCs w:val="16"/>
              </w:rPr>
              <w:t>Ledsjukdomar</w:t>
            </w:r>
          </w:p>
        </w:tc>
        <w:tc>
          <w:tcPr>
            <w:tcW w:w="1282" w:type="dxa"/>
            <w:hideMark/>
          </w:tcPr>
          <w:p w14:paraId="1E15C717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Ledsjukdomar</w:t>
            </w:r>
          </w:p>
        </w:tc>
        <w:tc>
          <w:tcPr>
            <w:tcW w:w="1282" w:type="dxa"/>
            <w:hideMark/>
          </w:tcPr>
          <w:p w14:paraId="44837075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Ledsjukdomar</w:t>
            </w:r>
          </w:p>
        </w:tc>
        <w:tc>
          <w:tcPr>
            <w:tcW w:w="1282" w:type="dxa"/>
            <w:hideMark/>
          </w:tcPr>
          <w:p w14:paraId="017E0DB4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Ledsjukdomar</w:t>
            </w:r>
          </w:p>
        </w:tc>
        <w:tc>
          <w:tcPr>
            <w:tcW w:w="1192" w:type="dxa"/>
            <w:hideMark/>
          </w:tcPr>
          <w:p w14:paraId="5BE053A8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Diabetes</w:t>
            </w:r>
          </w:p>
        </w:tc>
        <w:tc>
          <w:tcPr>
            <w:tcW w:w="1282" w:type="dxa"/>
            <w:hideMark/>
          </w:tcPr>
          <w:p w14:paraId="47F646BF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Ledsjukdomar</w:t>
            </w:r>
          </w:p>
        </w:tc>
        <w:tc>
          <w:tcPr>
            <w:tcW w:w="1282" w:type="dxa"/>
            <w:hideMark/>
          </w:tcPr>
          <w:p w14:paraId="4E04F636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Ledsjukdomar</w:t>
            </w:r>
          </w:p>
        </w:tc>
        <w:tc>
          <w:tcPr>
            <w:tcW w:w="1176" w:type="dxa"/>
            <w:hideMark/>
          </w:tcPr>
          <w:p w14:paraId="2F6653E1" w14:textId="77777777" w:rsidR="003369AF" w:rsidRDefault="003369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Diabetes</w:t>
            </w:r>
          </w:p>
        </w:tc>
      </w:tr>
    </w:tbl>
    <w:p w14:paraId="1157B84A" w14:textId="77777777" w:rsidR="003369AF" w:rsidRDefault="003369AF" w:rsidP="003369AF">
      <w:pPr>
        <w:rPr>
          <w:rFonts w:cstheme="minorBidi"/>
          <w:sz w:val="18"/>
          <w:szCs w:val="18"/>
        </w:rPr>
      </w:pPr>
    </w:p>
    <w:p w14:paraId="6D45ACD9" w14:textId="77777777" w:rsidR="003369AF" w:rsidRDefault="003369AF" w:rsidP="003369AF">
      <w:pPr>
        <w:rPr>
          <w:rFonts w:asciiTheme="minorHAnsi" w:hAnsiTheme="minorHAnsi"/>
          <w:b/>
          <w:bCs/>
        </w:rPr>
      </w:pPr>
      <w:r>
        <w:rPr>
          <w:b/>
          <w:bCs/>
        </w:rPr>
        <w:t>Om undersökningen</w:t>
      </w:r>
    </w:p>
    <w:p w14:paraId="2504E2FD" w14:textId="77777777" w:rsidR="003369AF" w:rsidRDefault="003369AF" w:rsidP="003369AF">
      <w:r>
        <w:t xml:space="preserve">Undersökningen genomfördes i TNS Sifos webbpanel under perioden 20–22 september 2016 på uppdrag av </w:t>
      </w:r>
      <w:proofErr w:type="spellStart"/>
      <w:r>
        <w:t>Coala</w:t>
      </w:r>
      <w:proofErr w:type="spellEnd"/>
      <w:r>
        <w:t xml:space="preserve"> Life. Totalt intervjuades 1120 personer i åldern 16-79 år. Webbpanelen är riksrepresentativt rekryterad utifrån slumpmässiga urval. </w:t>
      </w:r>
    </w:p>
    <w:p w14:paraId="4784DBF3" w14:textId="77777777" w:rsidR="003369AF" w:rsidRDefault="003369AF" w:rsidP="003369AF"/>
    <w:p w14:paraId="4EF6E386" w14:textId="77777777" w:rsidR="003369AF" w:rsidRDefault="003369AF" w:rsidP="003369AF">
      <w:r>
        <w:rPr>
          <w:b/>
          <w:bCs/>
        </w:rPr>
        <w:t>För ytterligare information konta</w:t>
      </w:r>
      <w:r>
        <w:t>k</w:t>
      </w:r>
      <w:r>
        <w:rPr>
          <w:b/>
        </w:rPr>
        <w:t>ta</w:t>
      </w:r>
    </w:p>
    <w:p w14:paraId="70837B3F" w14:textId="77777777" w:rsidR="003369AF" w:rsidRPr="003369AF" w:rsidRDefault="003369AF" w:rsidP="003369AF">
      <w:r>
        <w:t xml:space="preserve">Philip Siberg, CEO </w:t>
      </w:r>
      <w:proofErr w:type="spellStart"/>
      <w:r>
        <w:t>Coala</w:t>
      </w:r>
      <w:proofErr w:type="spellEnd"/>
      <w:r>
        <w:t xml:space="preserve"> Life AB, +46 70 7906734, </w:t>
      </w:r>
      <w:hyperlink r:id="rId5" w:history="1">
        <w:r>
          <w:rPr>
            <w:rStyle w:val="Hyperlnk"/>
          </w:rPr>
          <w:t>philip.siberg@coalalife.com</w:t>
        </w:r>
      </w:hyperlink>
    </w:p>
    <w:p w14:paraId="7F1C0B7B" w14:textId="77777777" w:rsidR="003369AF" w:rsidRPr="003369AF" w:rsidRDefault="003369AF" w:rsidP="003369AF">
      <w:pPr>
        <w:rPr>
          <w:lang w:val="en-GB"/>
        </w:rPr>
      </w:pPr>
      <w:r w:rsidRPr="003369AF">
        <w:rPr>
          <w:lang w:val="en-GB"/>
        </w:rPr>
        <w:t xml:space="preserve">Titti Lundgren, CMO </w:t>
      </w:r>
      <w:proofErr w:type="spellStart"/>
      <w:r w:rsidRPr="003369AF">
        <w:rPr>
          <w:lang w:val="en-GB"/>
        </w:rPr>
        <w:t>Coala</w:t>
      </w:r>
      <w:proofErr w:type="spellEnd"/>
      <w:r w:rsidRPr="003369AF">
        <w:rPr>
          <w:lang w:val="en-GB"/>
        </w:rPr>
        <w:t xml:space="preserve"> Life AB, +46 70 835 33 28, </w:t>
      </w:r>
      <w:hyperlink r:id="rId6" w:history="1">
        <w:r w:rsidRPr="003369AF">
          <w:rPr>
            <w:rStyle w:val="Hyperlnk"/>
            <w:lang w:val="en-GB"/>
          </w:rPr>
          <w:t>titti.lundgren@coalalife.com</w:t>
        </w:r>
      </w:hyperlink>
    </w:p>
    <w:p w14:paraId="71F16797" w14:textId="77777777" w:rsidR="003369AF" w:rsidRPr="003369AF" w:rsidRDefault="003369AF" w:rsidP="003369AF">
      <w:pPr>
        <w:rPr>
          <w:b/>
          <w:bCs/>
          <w:lang w:val="en-GB"/>
        </w:rPr>
      </w:pPr>
    </w:p>
    <w:p w14:paraId="551FFA13" w14:textId="77777777" w:rsidR="003369AF" w:rsidRPr="003369AF" w:rsidRDefault="003369AF" w:rsidP="003369AF">
      <w:pPr>
        <w:rPr>
          <w:b/>
          <w:bCs/>
          <w:lang w:val="en-GB"/>
        </w:rPr>
      </w:pPr>
      <w:r w:rsidRPr="003369AF">
        <w:rPr>
          <w:b/>
          <w:bCs/>
          <w:lang w:val="en-GB"/>
        </w:rPr>
        <w:t xml:space="preserve">Om </w:t>
      </w:r>
      <w:proofErr w:type="spellStart"/>
      <w:r w:rsidRPr="003369AF">
        <w:rPr>
          <w:b/>
          <w:bCs/>
          <w:lang w:val="en-GB"/>
        </w:rPr>
        <w:t>Coala</w:t>
      </w:r>
      <w:proofErr w:type="spellEnd"/>
      <w:r w:rsidRPr="003369AF">
        <w:rPr>
          <w:b/>
          <w:bCs/>
          <w:lang w:val="en-GB"/>
        </w:rPr>
        <w:t xml:space="preserve"> Life</w:t>
      </w:r>
    </w:p>
    <w:p w14:paraId="46C98C3C" w14:textId="597844B0" w:rsidR="003369AF" w:rsidRDefault="003369AF" w:rsidP="003369AF">
      <w:proofErr w:type="spellStart"/>
      <w:r>
        <w:t>Coala</w:t>
      </w:r>
      <w:proofErr w:type="spellEnd"/>
      <w:r>
        <w:t xml:space="preserve"> Life är ett svenskt medicintekniskt företag grundat 2004 inriktat på hjärtdiagnostik och mobil e-hälsa. Företaget har utvecklat </w:t>
      </w:r>
      <w:proofErr w:type="spellStart"/>
      <w:r>
        <w:t>Coala</w:t>
      </w:r>
      <w:proofErr w:type="spellEnd"/>
      <w:r>
        <w:t xml:space="preserve"> </w:t>
      </w:r>
      <w:proofErr w:type="spellStart"/>
      <w:r>
        <w:t>Heart</w:t>
      </w:r>
      <w:proofErr w:type="spellEnd"/>
      <w:r>
        <w:t xml:space="preserve"> Monitor, en patenterad teknologi och en kommersiell lösning för självscreening av hjärtljud och EKG</w:t>
      </w:r>
      <w:r w:rsidR="008D271F">
        <w:t xml:space="preserve"> och distansövervakning</w:t>
      </w:r>
      <w:r>
        <w:t xml:space="preserve">. Vi gör det möjligt för alla att följa sitt hjärta. För mer info, se </w:t>
      </w:r>
      <w:hyperlink r:id="rId7" w:history="1">
        <w:r>
          <w:rPr>
            <w:rStyle w:val="Hyperlnk"/>
          </w:rPr>
          <w:t>www.coalalife.com</w:t>
        </w:r>
      </w:hyperlink>
    </w:p>
    <w:p w14:paraId="3D15B1C3" w14:textId="77777777" w:rsidR="007577E9" w:rsidRDefault="007577E9">
      <w:pPr>
        <w:rPr>
          <w:sz w:val="18"/>
          <w:szCs w:val="18"/>
        </w:rPr>
      </w:pPr>
    </w:p>
    <w:p w14:paraId="04516920" w14:textId="77777777" w:rsidR="007577E9" w:rsidRPr="00E7238C" w:rsidRDefault="007577E9">
      <w:pPr>
        <w:rPr>
          <w:sz w:val="18"/>
          <w:szCs w:val="18"/>
        </w:rPr>
      </w:pPr>
    </w:p>
    <w:sectPr w:rsidR="007577E9" w:rsidRPr="00E723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362CD9"/>
    <w:multiLevelType w:val="hybridMultilevel"/>
    <w:tmpl w:val="922AD824"/>
    <w:lvl w:ilvl="0" w:tplc="35EC10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7136B"/>
    <w:multiLevelType w:val="hybridMultilevel"/>
    <w:tmpl w:val="01F8CA66"/>
    <w:lvl w:ilvl="0" w:tplc="F4FCFC7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03DB5"/>
    <w:multiLevelType w:val="hybridMultilevel"/>
    <w:tmpl w:val="FBC6A8C0"/>
    <w:lvl w:ilvl="0" w:tplc="4CC6C0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C07EDD"/>
    <w:multiLevelType w:val="hybridMultilevel"/>
    <w:tmpl w:val="FE3028A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8FE"/>
    <w:rsid w:val="000878FE"/>
    <w:rsid w:val="000D6E89"/>
    <w:rsid w:val="00176431"/>
    <w:rsid w:val="00182399"/>
    <w:rsid w:val="001B59C5"/>
    <w:rsid w:val="00216554"/>
    <w:rsid w:val="00232E7F"/>
    <w:rsid w:val="002C6144"/>
    <w:rsid w:val="003369AF"/>
    <w:rsid w:val="00345107"/>
    <w:rsid w:val="003F1F29"/>
    <w:rsid w:val="004166A3"/>
    <w:rsid w:val="0046075E"/>
    <w:rsid w:val="00522232"/>
    <w:rsid w:val="00564BBE"/>
    <w:rsid w:val="00567A4F"/>
    <w:rsid w:val="005D22A7"/>
    <w:rsid w:val="005E1EF9"/>
    <w:rsid w:val="0065431E"/>
    <w:rsid w:val="007577E9"/>
    <w:rsid w:val="007902AC"/>
    <w:rsid w:val="00797334"/>
    <w:rsid w:val="008D271F"/>
    <w:rsid w:val="008E05A2"/>
    <w:rsid w:val="008F53F7"/>
    <w:rsid w:val="00901FB4"/>
    <w:rsid w:val="009073E4"/>
    <w:rsid w:val="009660A2"/>
    <w:rsid w:val="009B7915"/>
    <w:rsid w:val="009E6D64"/>
    <w:rsid w:val="00AF1872"/>
    <w:rsid w:val="00B12202"/>
    <w:rsid w:val="00B14646"/>
    <w:rsid w:val="00B441CC"/>
    <w:rsid w:val="00BE6D19"/>
    <w:rsid w:val="00C547D7"/>
    <w:rsid w:val="00D138E8"/>
    <w:rsid w:val="00D277E8"/>
    <w:rsid w:val="00D41584"/>
    <w:rsid w:val="00D91510"/>
    <w:rsid w:val="00DA7779"/>
    <w:rsid w:val="00E2410A"/>
    <w:rsid w:val="00E7238C"/>
    <w:rsid w:val="00E84B65"/>
    <w:rsid w:val="00E9782F"/>
    <w:rsid w:val="00EA067A"/>
    <w:rsid w:val="00FB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640B7"/>
  <w15:chartTrackingRefBased/>
  <w15:docId w15:val="{CAC71C17-485A-4009-BD21-136E71CB4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8FE"/>
    <w:pPr>
      <w:spacing w:after="0" w:line="240" w:lineRule="auto"/>
    </w:pPr>
    <w:rPr>
      <w:rFonts w:ascii="Calibri" w:hAnsi="Calibri" w:cs="Times New Roman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087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F1F29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0D6E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D6E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b">
    <w:name w:val="Normal (Web)"/>
    <w:basedOn w:val="Normal"/>
    <w:uiPriority w:val="99"/>
    <w:semiHidden/>
    <w:unhideWhenUsed/>
    <w:rsid w:val="007577E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182399"/>
    <w:rPr>
      <w:color w:val="0000FF"/>
      <w:u w:val="single"/>
    </w:rPr>
  </w:style>
  <w:style w:type="table" w:styleId="Oformateradtabell3">
    <w:name w:val="Plain Table 3"/>
    <w:basedOn w:val="Normaltabell"/>
    <w:uiPriority w:val="43"/>
    <w:rsid w:val="00567A4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Rutntstabell4dekorfrg1">
    <w:name w:val="Grid Table 4 Accent 1"/>
    <w:basedOn w:val="Normaltabell"/>
    <w:uiPriority w:val="49"/>
    <w:rsid w:val="00567A4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tntstabell2dekorfrg1">
    <w:name w:val="Grid Table 2 Accent 1"/>
    <w:basedOn w:val="Normaltabell"/>
    <w:uiPriority w:val="47"/>
    <w:rsid w:val="00567A4F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8D271F"/>
    <w:rPr>
      <w:rFonts w:ascii="Times New Roman" w:hAnsi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D271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alalif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ti.lundgren@coalalife.com" TargetMode="External"/><Relationship Id="rId5" Type="http://schemas.openxmlformats.org/officeDocument/2006/relationships/hyperlink" Target="mailto:philip.siberg@coalalif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673</Words>
  <Characters>3842</Characters>
  <Application>Microsoft Office Word</Application>
  <DocSecurity>4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Nordenstaaf</dc:creator>
  <cp:keywords/>
  <dc:description/>
  <cp:lastModifiedBy>Axel Lagerbielke</cp:lastModifiedBy>
  <cp:revision>2</cp:revision>
  <dcterms:created xsi:type="dcterms:W3CDTF">2017-01-17T15:49:00Z</dcterms:created>
  <dcterms:modified xsi:type="dcterms:W3CDTF">2017-01-17T15:49:00Z</dcterms:modified>
</cp:coreProperties>
</file>