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EA" w:rsidRPr="00020D19" w:rsidRDefault="00D1262F" w:rsidP="002D6AEA">
      <w:pPr>
        <w:rPr>
          <w:rStyle w:val="apple-converted-space"/>
          <w:rFonts w:ascii="Arial" w:hAnsi="Arial" w:cs="Arial"/>
          <w:b/>
          <w:bCs/>
          <w:sz w:val="32"/>
          <w:szCs w:val="32"/>
        </w:rPr>
      </w:pPr>
      <w:r w:rsidRPr="00020D19">
        <w:rPr>
          <w:rFonts w:ascii="Arial" w:hAnsi="Arial" w:cs="Arial"/>
          <w:b/>
          <w:bCs/>
          <w:noProof/>
          <w:color w:val="1F497D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E689C13" wp14:editId="1E386663">
            <wp:simplePos x="0" y="0"/>
            <wp:positionH relativeFrom="column">
              <wp:posOffset>-138430</wp:posOffset>
            </wp:positionH>
            <wp:positionV relativeFrom="paragraph">
              <wp:posOffset>-1576070</wp:posOffset>
            </wp:positionV>
            <wp:extent cx="1177290" cy="857250"/>
            <wp:effectExtent l="0" t="0" r="3810" b="0"/>
            <wp:wrapThrough wrapText="bothSides">
              <wp:wrapPolygon edited="0">
                <wp:start x="0" y="0"/>
                <wp:lineTo x="0" y="21120"/>
                <wp:lineTo x="21320" y="21120"/>
                <wp:lineTo x="21320" y="0"/>
                <wp:lineTo x="0" y="0"/>
              </wp:wrapPolygon>
            </wp:wrapThrough>
            <wp:docPr id="3" name="Bildobjekt 3" descr="K:\Sweden\Marknad\Bilder\Logotyper\Kavli\Kavli_logo_CMYK_w_shad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Sweden\Marknad\Bilder\Logotyper\Kavli\Kavli_logo_CMYK_w_shad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AEA" w:rsidRPr="00020D19">
        <w:rPr>
          <w:rFonts w:ascii="Arial" w:hAnsi="Arial" w:cs="Arial"/>
          <w:b/>
          <w:bCs/>
          <w:sz w:val="32"/>
          <w:szCs w:val="32"/>
        </w:rPr>
        <w:t xml:space="preserve">Nyhet! </w:t>
      </w:r>
      <w:proofErr w:type="spellStart"/>
      <w:r w:rsidR="00956A41" w:rsidRPr="00020D19">
        <w:rPr>
          <w:rFonts w:ascii="Arial" w:hAnsi="Arial" w:cs="Arial"/>
          <w:b/>
          <w:bCs/>
          <w:sz w:val="32"/>
          <w:szCs w:val="32"/>
        </w:rPr>
        <w:t>Skyr</w:t>
      </w:r>
      <w:r w:rsidR="00956A41" w:rsidRPr="00020D19">
        <w:rPr>
          <w:rFonts w:ascii="Arial" w:hAnsi="Arial" w:cs="Arial"/>
          <w:b/>
          <w:bCs/>
          <w:sz w:val="32"/>
          <w:szCs w:val="32"/>
          <w:vertAlign w:val="superscript"/>
        </w:rPr>
        <w:t>TM</w:t>
      </w:r>
      <w:proofErr w:type="spellEnd"/>
      <w:r w:rsidR="00020D19">
        <w:rPr>
          <w:rFonts w:ascii="Arial" w:hAnsi="Arial" w:cs="Arial"/>
          <w:b/>
          <w:bCs/>
          <w:sz w:val="32"/>
          <w:szCs w:val="32"/>
        </w:rPr>
        <w:t xml:space="preserve"> Isländsk yoghurt </w:t>
      </w:r>
      <w:r w:rsidR="00956A41" w:rsidRPr="00020D19">
        <w:rPr>
          <w:rFonts w:ascii="Arial" w:hAnsi="Arial" w:cs="Arial"/>
          <w:b/>
          <w:bCs/>
          <w:sz w:val="32"/>
          <w:szCs w:val="32"/>
        </w:rPr>
        <w:t xml:space="preserve">med </w:t>
      </w:r>
      <w:proofErr w:type="gramStart"/>
      <w:r w:rsidR="00956A41" w:rsidRPr="00020D19">
        <w:rPr>
          <w:rFonts w:ascii="Arial" w:hAnsi="Arial" w:cs="Arial"/>
          <w:b/>
          <w:bCs/>
          <w:sz w:val="32"/>
          <w:szCs w:val="32"/>
        </w:rPr>
        <w:t>40%</w:t>
      </w:r>
      <w:proofErr w:type="gramEnd"/>
      <w:r w:rsidR="00956A41" w:rsidRPr="00020D19">
        <w:rPr>
          <w:rFonts w:ascii="Arial" w:hAnsi="Arial" w:cs="Arial"/>
          <w:b/>
          <w:bCs/>
          <w:sz w:val="32"/>
          <w:szCs w:val="32"/>
        </w:rPr>
        <w:t xml:space="preserve"> mindre socker</w:t>
      </w:r>
      <w:r w:rsidR="002D6AEA" w:rsidRPr="00020D19">
        <w:rPr>
          <w:rFonts w:ascii="Arial" w:hAnsi="Arial" w:cs="Arial"/>
          <w:b/>
          <w:bCs/>
          <w:iCs/>
          <w:sz w:val="32"/>
          <w:szCs w:val="32"/>
        </w:rPr>
        <w:t>!</w:t>
      </w:r>
      <w:r w:rsidR="002D6AEA" w:rsidRPr="00020D19">
        <w:rPr>
          <w:rFonts w:ascii="Arial" w:hAnsi="Arial" w:cs="Arial"/>
          <w:noProof/>
          <w:sz w:val="32"/>
          <w:szCs w:val="32"/>
          <w:shd w:val="clear" w:color="auto" w:fill="FFFFFF"/>
        </w:rPr>
        <w:t xml:space="preserve"> </w:t>
      </w:r>
    </w:p>
    <w:p w:rsidR="00DF6BE0" w:rsidRPr="00BD5DD3" w:rsidRDefault="00A97A13" w:rsidP="00AD4EE8">
      <w:pPr>
        <w:rPr>
          <w:rFonts w:ascii="Arial" w:hAnsi="Arial" w:cs="Arial"/>
          <w:sz w:val="22"/>
          <w:szCs w:val="22"/>
        </w:rPr>
      </w:pPr>
      <w:r w:rsidRPr="00BD5DD3">
        <w:rPr>
          <w:rFonts w:ascii="Arial" w:hAnsi="Arial" w:cs="Arial"/>
          <w:b/>
          <w:bCs/>
          <w:i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A1C1694" wp14:editId="229B2C58">
            <wp:simplePos x="0" y="0"/>
            <wp:positionH relativeFrom="margin">
              <wp:posOffset>3792220</wp:posOffset>
            </wp:positionH>
            <wp:positionV relativeFrom="margin">
              <wp:posOffset>1067435</wp:posOffset>
            </wp:positionV>
            <wp:extent cx="1802765" cy="2495550"/>
            <wp:effectExtent l="0" t="0" r="698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r Hallon Blåbär Stevia 160 g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224" w:rsidRPr="00BD5DD3">
        <w:rPr>
          <w:rFonts w:ascii="Arial" w:hAnsi="Arial" w:cs="Arial"/>
          <w:sz w:val="22"/>
          <w:szCs w:val="22"/>
        </w:rPr>
        <w:t xml:space="preserve">Nu kommer </w:t>
      </w:r>
      <w:r w:rsidR="0083410F" w:rsidRPr="00BD5DD3">
        <w:rPr>
          <w:rFonts w:ascii="Arial" w:hAnsi="Arial" w:cs="Arial"/>
          <w:sz w:val="22"/>
          <w:szCs w:val="22"/>
        </w:rPr>
        <w:t>Skyr™ Isländsk y</w:t>
      </w:r>
      <w:r w:rsidR="004C1224" w:rsidRPr="00BD5DD3">
        <w:rPr>
          <w:rFonts w:ascii="Arial" w:hAnsi="Arial" w:cs="Arial"/>
          <w:sz w:val="22"/>
          <w:szCs w:val="22"/>
        </w:rPr>
        <w:t xml:space="preserve">oghurt med en nyhet som innehåller ännu mindre socker. </w:t>
      </w:r>
      <w:r w:rsidR="00020D19" w:rsidRPr="00BD5DD3">
        <w:rPr>
          <w:rFonts w:ascii="Arial" w:hAnsi="Arial" w:cs="Arial"/>
          <w:sz w:val="22"/>
          <w:szCs w:val="22"/>
        </w:rPr>
        <w:t xml:space="preserve">Den nya smaken hallon &amp; blåbär är smaksatt med syrliga och söta bär och innehåller </w:t>
      </w:r>
      <w:proofErr w:type="gramStart"/>
      <w:r w:rsidR="00020D19" w:rsidRPr="00BD5DD3">
        <w:rPr>
          <w:rFonts w:ascii="Arial" w:hAnsi="Arial" w:cs="Arial"/>
          <w:sz w:val="22"/>
          <w:szCs w:val="22"/>
        </w:rPr>
        <w:t>40%</w:t>
      </w:r>
      <w:proofErr w:type="gramEnd"/>
      <w:r w:rsidR="00020D19" w:rsidRPr="00BD5DD3">
        <w:rPr>
          <w:rFonts w:ascii="Arial" w:hAnsi="Arial" w:cs="Arial"/>
          <w:sz w:val="22"/>
          <w:szCs w:val="22"/>
        </w:rPr>
        <w:t xml:space="preserve"> mindre socker.</w:t>
      </w:r>
      <w:r w:rsidR="004C1224" w:rsidRPr="00BD5DD3">
        <w:rPr>
          <w:rFonts w:ascii="Arial" w:hAnsi="Arial" w:cs="Arial"/>
          <w:sz w:val="22"/>
          <w:szCs w:val="22"/>
        </w:rPr>
        <w:t xml:space="preserve"> </w:t>
      </w:r>
      <w:r w:rsidR="0055355B" w:rsidRPr="00BD5DD3">
        <w:rPr>
          <w:rFonts w:ascii="Arial" w:hAnsi="Arial" w:cs="Arial"/>
          <w:sz w:val="22"/>
          <w:szCs w:val="22"/>
        </w:rPr>
        <w:t xml:space="preserve">En del av sockret är ersatt </w:t>
      </w:r>
      <w:r w:rsidR="00525E1C" w:rsidRPr="00BD5DD3">
        <w:rPr>
          <w:rFonts w:ascii="Arial" w:hAnsi="Arial" w:cs="Arial"/>
          <w:sz w:val="22"/>
          <w:szCs w:val="22"/>
        </w:rPr>
        <w:t xml:space="preserve">med det naturliga sötningsmedlet </w:t>
      </w:r>
      <w:proofErr w:type="spellStart"/>
      <w:r w:rsidR="004C1224" w:rsidRPr="00BD5DD3">
        <w:rPr>
          <w:rFonts w:ascii="Arial" w:hAnsi="Arial" w:cs="Arial"/>
          <w:sz w:val="22"/>
          <w:szCs w:val="22"/>
        </w:rPr>
        <w:t>Stevia</w:t>
      </w:r>
      <w:proofErr w:type="spellEnd"/>
      <w:r w:rsidR="004C1224" w:rsidRPr="00BD5DD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25E1C" w:rsidRPr="00BD5DD3">
        <w:rPr>
          <w:rFonts w:ascii="Arial" w:hAnsi="Arial" w:cs="Arial"/>
          <w:sz w:val="22"/>
          <w:szCs w:val="22"/>
        </w:rPr>
        <w:t>Steviolglykosider</w:t>
      </w:r>
      <w:proofErr w:type="spellEnd"/>
      <w:r w:rsidR="004C1224" w:rsidRPr="00BD5DD3">
        <w:rPr>
          <w:rFonts w:ascii="Arial" w:hAnsi="Arial" w:cs="Arial"/>
          <w:sz w:val="22"/>
          <w:szCs w:val="22"/>
        </w:rPr>
        <w:t>)</w:t>
      </w:r>
      <w:r w:rsidR="00525E1C" w:rsidRPr="00BD5DD3">
        <w:rPr>
          <w:rFonts w:ascii="Arial" w:hAnsi="Arial" w:cs="Arial"/>
          <w:sz w:val="22"/>
          <w:szCs w:val="22"/>
        </w:rPr>
        <w:t xml:space="preserve">. </w:t>
      </w:r>
    </w:p>
    <w:p w:rsidR="006E1893" w:rsidRPr="00BD5DD3" w:rsidRDefault="00BA519A" w:rsidP="00AD4EE8">
      <w:pPr>
        <w:rPr>
          <w:rFonts w:ascii="Arial" w:hAnsi="Arial" w:cs="Arial"/>
          <w:sz w:val="22"/>
          <w:szCs w:val="22"/>
        </w:rPr>
      </w:pPr>
      <w:proofErr w:type="spellStart"/>
      <w:r w:rsidRPr="00BD5DD3">
        <w:rPr>
          <w:rFonts w:ascii="Arial" w:hAnsi="Arial" w:cs="Arial"/>
          <w:sz w:val="22"/>
          <w:szCs w:val="22"/>
        </w:rPr>
        <w:t>Skyr</w:t>
      </w:r>
      <w:r w:rsidRPr="00BD5DD3">
        <w:rPr>
          <w:rFonts w:ascii="Arial" w:hAnsi="Arial" w:cs="Arial"/>
          <w:sz w:val="22"/>
          <w:szCs w:val="22"/>
          <w:vertAlign w:val="superscript"/>
        </w:rPr>
        <w:t>TM</w:t>
      </w:r>
      <w:proofErr w:type="spellEnd"/>
      <w:r w:rsidRPr="00BD5DD3">
        <w:rPr>
          <w:rFonts w:ascii="Arial" w:hAnsi="Arial" w:cs="Arial"/>
          <w:sz w:val="22"/>
          <w:szCs w:val="22"/>
        </w:rPr>
        <w:t xml:space="preserve"> Isländsk yoghurt </w:t>
      </w:r>
      <w:r w:rsidR="000E2CCA" w:rsidRPr="00BD5DD3">
        <w:rPr>
          <w:rFonts w:ascii="Arial" w:hAnsi="Arial" w:cs="Arial"/>
          <w:sz w:val="22"/>
          <w:szCs w:val="22"/>
        </w:rPr>
        <w:t>ursprungliga</w:t>
      </w:r>
      <w:r w:rsidR="0055355B" w:rsidRPr="00BD5DD3">
        <w:rPr>
          <w:rFonts w:ascii="Arial" w:hAnsi="Arial" w:cs="Arial"/>
          <w:sz w:val="22"/>
          <w:szCs w:val="22"/>
        </w:rPr>
        <w:t xml:space="preserve"> sortiment </w:t>
      </w:r>
      <w:r w:rsidRPr="00BD5DD3">
        <w:rPr>
          <w:rFonts w:ascii="Arial" w:hAnsi="Arial" w:cs="Arial"/>
          <w:sz w:val="22"/>
          <w:szCs w:val="22"/>
        </w:rPr>
        <w:t xml:space="preserve">innehåller redan lite socker och är </w:t>
      </w:r>
      <w:r w:rsidR="0055355B" w:rsidRPr="00BD5DD3">
        <w:rPr>
          <w:rFonts w:ascii="Arial" w:hAnsi="Arial" w:cs="Arial"/>
          <w:sz w:val="22"/>
          <w:szCs w:val="22"/>
        </w:rPr>
        <w:t xml:space="preserve">också </w:t>
      </w:r>
      <w:r w:rsidRPr="00BD5DD3">
        <w:rPr>
          <w:rFonts w:ascii="Arial" w:hAnsi="Arial" w:cs="Arial"/>
          <w:sz w:val="22"/>
          <w:szCs w:val="22"/>
        </w:rPr>
        <w:t>därför nyckelhålsmärkt. Många</w:t>
      </w:r>
      <w:r w:rsidR="0053681B" w:rsidRPr="00BD5DD3">
        <w:rPr>
          <w:rFonts w:ascii="Arial" w:hAnsi="Arial" w:cs="Arial"/>
          <w:sz w:val="22"/>
          <w:szCs w:val="22"/>
        </w:rPr>
        <w:t xml:space="preserve"> medvetna</w:t>
      </w:r>
      <w:r w:rsidRPr="00BD5DD3">
        <w:rPr>
          <w:rFonts w:ascii="Arial" w:hAnsi="Arial" w:cs="Arial"/>
          <w:sz w:val="22"/>
          <w:szCs w:val="22"/>
        </w:rPr>
        <w:t xml:space="preserve"> konsumenter söker kombinationen </w:t>
      </w:r>
      <w:r w:rsidR="0053681B" w:rsidRPr="00BD5DD3">
        <w:rPr>
          <w:rFonts w:ascii="Arial" w:hAnsi="Arial" w:cs="Arial"/>
          <w:sz w:val="22"/>
          <w:szCs w:val="22"/>
        </w:rPr>
        <w:t xml:space="preserve">av </w:t>
      </w:r>
      <w:r w:rsidRPr="00BD5DD3">
        <w:rPr>
          <w:rFonts w:ascii="Arial" w:hAnsi="Arial" w:cs="Arial"/>
          <w:sz w:val="22"/>
          <w:szCs w:val="22"/>
        </w:rPr>
        <w:t xml:space="preserve">högt proteininnehåll och </w:t>
      </w:r>
      <w:r w:rsidR="000E2CCA" w:rsidRPr="00BD5DD3">
        <w:rPr>
          <w:rFonts w:ascii="Arial" w:hAnsi="Arial" w:cs="Arial"/>
          <w:sz w:val="22"/>
          <w:szCs w:val="22"/>
        </w:rPr>
        <w:t>lå</w:t>
      </w:r>
      <w:r w:rsidRPr="00BD5DD3">
        <w:rPr>
          <w:rFonts w:ascii="Arial" w:hAnsi="Arial" w:cs="Arial"/>
          <w:sz w:val="22"/>
          <w:szCs w:val="22"/>
        </w:rPr>
        <w:t>gt sockerinnehåll och därför har vi</w:t>
      </w:r>
      <w:r w:rsidR="0055355B" w:rsidRPr="00BD5DD3">
        <w:rPr>
          <w:rFonts w:ascii="Arial" w:hAnsi="Arial" w:cs="Arial"/>
          <w:sz w:val="22"/>
          <w:szCs w:val="22"/>
        </w:rPr>
        <w:t xml:space="preserve"> nu</w:t>
      </w:r>
      <w:r w:rsidRPr="00BD5DD3">
        <w:rPr>
          <w:rFonts w:ascii="Arial" w:hAnsi="Arial" w:cs="Arial"/>
          <w:sz w:val="22"/>
          <w:szCs w:val="22"/>
        </w:rPr>
        <w:t xml:space="preserve"> tagit fram en </w:t>
      </w:r>
      <w:proofErr w:type="spellStart"/>
      <w:r w:rsidRPr="00BD5DD3">
        <w:rPr>
          <w:rFonts w:ascii="Arial" w:hAnsi="Arial" w:cs="Arial"/>
          <w:sz w:val="22"/>
          <w:szCs w:val="22"/>
        </w:rPr>
        <w:t>Skyr</w:t>
      </w:r>
      <w:r w:rsidRPr="00BD5DD3">
        <w:rPr>
          <w:rFonts w:ascii="Arial" w:hAnsi="Arial" w:cs="Arial"/>
          <w:sz w:val="22"/>
          <w:szCs w:val="22"/>
          <w:vertAlign w:val="superscript"/>
        </w:rPr>
        <w:t>TM</w:t>
      </w:r>
      <w:proofErr w:type="spellEnd"/>
      <w:r w:rsidRPr="00BD5DD3">
        <w:rPr>
          <w:rFonts w:ascii="Arial" w:hAnsi="Arial" w:cs="Arial"/>
          <w:sz w:val="22"/>
          <w:szCs w:val="22"/>
        </w:rPr>
        <w:t xml:space="preserve"> </w:t>
      </w:r>
      <w:r w:rsidR="0053681B" w:rsidRPr="00BD5DD3">
        <w:rPr>
          <w:rFonts w:ascii="Arial" w:hAnsi="Arial" w:cs="Arial"/>
          <w:sz w:val="22"/>
          <w:szCs w:val="22"/>
        </w:rPr>
        <w:t xml:space="preserve">Isländsk </w:t>
      </w:r>
      <w:r w:rsidR="0083410F" w:rsidRPr="00BD5DD3">
        <w:rPr>
          <w:rFonts w:ascii="Arial" w:hAnsi="Arial" w:cs="Arial"/>
          <w:sz w:val="22"/>
          <w:szCs w:val="22"/>
        </w:rPr>
        <w:t>y</w:t>
      </w:r>
      <w:r w:rsidR="0053681B" w:rsidRPr="00BD5DD3">
        <w:rPr>
          <w:rFonts w:ascii="Arial" w:hAnsi="Arial" w:cs="Arial"/>
          <w:sz w:val="22"/>
          <w:szCs w:val="22"/>
        </w:rPr>
        <w:t xml:space="preserve">oghurt </w:t>
      </w:r>
      <w:r w:rsidRPr="00BD5DD3">
        <w:rPr>
          <w:rFonts w:ascii="Arial" w:hAnsi="Arial" w:cs="Arial"/>
          <w:sz w:val="22"/>
          <w:szCs w:val="22"/>
        </w:rPr>
        <w:t xml:space="preserve">med </w:t>
      </w:r>
      <w:proofErr w:type="spellStart"/>
      <w:r w:rsidRPr="00BD5DD3">
        <w:rPr>
          <w:rFonts w:ascii="Arial" w:hAnsi="Arial" w:cs="Arial"/>
          <w:sz w:val="22"/>
          <w:szCs w:val="22"/>
        </w:rPr>
        <w:t>Stevia</w:t>
      </w:r>
      <w:proofErr w:type="spellEnd"/>
      <w:r w:rsidRPr="00BD5DD3">
        <w:rPr>
          <w:rFonts w:ascii="Arial" w:hAnsi="Arial" w:cs="Arial"/>
          <w:sz w:val="22"/>
          <w:szCs w:val="22"/>
        </w:rPr>
        <w:t xml:space="preserve">. </w:t>
      </w:r>
    </w:p>
    <w:p w:rsidR="00BA519A" w:rsidRPr="00BD5DD3" w:rsidRDefault="0053681B" w:rsidP="00AD4EE8">
      <w:pPr>
        <w:rPr>
          <w:rFonts w:ascii="Arial" w:hAnsi="Arial" w:cs="Arial"/>
          <w:i/>
          <w:sz w:val="22"/>
          <w:szCs w:val="22"/>
        </w:rPr>
      </w:pPr>
      <w:r w:rsidRPr="00BD5DD3">
        <w:rPr>
          <w:rFonts w:ascii="Arial" w:hAnsi="Arial" w:cs="Arial"/>
          <w:i/>
          <w:sz w:val="22"/>
          <w:szCs w:val="22"/>
        </w:rPr>
        <w:t>N</w:t>
      </w:r>
      <w:r w:rsidR="00BA519A" w:rsidRPr="00BD5DD3">
        <w:rPr>
          <w:rFonts w:ascii="Arial" w:hAnsi="Arial" w:cs="Arial"/>
          <w:i/>
          <w:sz w:val="22"/>
          <w:szCs w:val="22"/>
        </w:rPr>
        <w:t xml:space="preserve">yheten hallon &amp; blåbär </w:t>
      </w:r>
      <w:r w:rsidR="0083410F" w:rsidRPr="00BD5DD3">
        <w:rPr>
          <w:rFonts w:ascii="Arial" w:hAnsi="Arial" w:cs="Arial"/>
          <w:i/>
          <w:sz w:val="22"/>
          <w:szCs w:val="22"/>
        </w:rPr>
        <w:t>kombinerar</w:t>
      </w:r>
      <w:r w:rsidR="00BA519A" w:rsidRPr="00BD5DD3">
        <w:rPr>
          <w:rFonts w:ascii="Arial" w:hAnsi="Arial" w:cs="Arial"/>
          <w:i/>
          <w:sz w:val="22"/>
          <w:szCs w:val="22"/>
        </w:rPr>
        <w:t xml:space="preserve"> naturlighet med</w:t>
      </w:r>
      <w:r w:rsidR="00A97A13" w:rsidRPr="00BD5DD3">
        <w:rPr>
          <w:rFonts w:ascii="Arial" w:hAnsi="Arial" w:cs="Arial"/>
          <w:i/>
          <w:sz w:val="22"/>
          <w:szCs w:val="22"/>
        </w:rPr>
        <w:t xml:space="preserve"> högt proteininnehåll, </w:t>
      </w:r>
      <w:r w:rsidR="0083410F" w:rsidRPr="00BD5DD3">
        <w:rPr>
          <w:rFonts w:ascii="Arial" w:hAnsi="Arial" w:cs="Arial"/>
          <w:i/>
          <w:sz w:val="22"/>
          <w:szCs w:val="22"/>
        </w:rPr>
        <w:t xml:space="preserve">ett </w:t>
      </w:r>
      <w:r w:rsidR="00A97A13" w:rsidRPr="00BD5DD3">
        <w:rPr>
          <w:rFonts w:ascii="Arial" w:hAnsi="Arial" w:cs="Arial"/>
          <w:i/>
          <w:sz w:val="22"/>
          <w:szCs w:val="22"/>
        </w:rPr>
        <w:t>ännu lägre</w:t>
      </w:r>
      <w:r w:rsidR="00BA519A" w:rsidRPr="00BD5DD3">
        <w:rPr>
          <w:rFonts w:ascii="Arial" w:hAnsi="Arial" w:cs="Arial"/>
          <w:i/>
          <w:sz w:val="22"/>
          <w:szCs w:val="22"/>
        </w:rPr>
        <w:t xml:space="preserve"> sockerinnehåll och väldigt god smak</w:t>
      </w:r>
      <w:r w:rsidR="006E1893" w:rsidRPr="00BD5DD3">
        <w:rPr>
          <w:rFonts w:ascii="Arial" w:hAnsi="Arial" w:cs="Arial"/>
          <w:i/>
          <w:sz w:val="22"/>
          <w:szCs w:val="22"/>
        </w:rPr>
        <w:t xml:space="preserve"> säger Sofia Attersand, Brand Manager för </w:t>
      </w:r>
      <w:proofErr w:type="spellStart"/>
      <w:r w:rsidR="006E1893" w:rsidRPr="00BD5DD3">
        <w:rPr>
          <w:rFonts w:ascii="Arial" w:hAnsi="Arial" w:cs="Arial"/>
          <w:i/>
          <w:sz w:val="22"/>
          <w:szCs w:val="22"/>
        </w:rPr>
        <w:t>Skyr</w:t>
      </w:r>
      <w:r w:rsidR="006E1893" w:rsidRPr="00BD5DD3">
        <w:rPr>
          <w:rFonts w:ascii="Arial" w:hAnsi="Arial" w:cs="Arial"/>
          <w:i/>
          <w:sz w:val="22"/>
          <w:szCs w:val="22"/>
          <w:vertAlign w:val="superscript"/>
        </w:rPr>
        <w:t>TM</w:t>
      </w:r>
      <w:proofErr w:type="spellEnd"/>
      <w:r w:rsidR="006E1893" w:rsidRPr="00BD5DD3">
        <w:rPr>
          <w:rFonts w:ascii="Arial" w:hAnsi="Arial" w:cs="Arial"/>
          <w:i/>
          <w:sz w:val="22"/>
          <w:szCs w:val="22"/>
        </w:rPr>
        <w:t xml:space="preserve"> Isländsk yoghurt</w:t>
      </w:r>
      <w:r w:rsidR="00A97A13" w:rsidRPr="00BD5DD3">
        <w:rPr>
          <w:rFonts w:ascii="Arial" w:hAnsi="Arial" w:cs="Arial"/>
          <w:i/>
          <w:sz w:val="22"/>
          <w:szCs w:val="22"/>
        </w:rPr>
        <w:t>.</w:t>
      </w:r>
      <w:r w:rsidR="0055355B" w:rsidRPr="00BD5DD3">
        <w:rPr>
          <w:rFonts w:ascii="Arial" w:hAnsi="Arial" w:cs="Arial"/>
          <w:i/>
          <w:sz w:val="22"/>
          <w:szCs w:val="22"/>
        </w:rPr>
        <w:t xml:space="preserve"> Det är viktigt att alla ingredienser är naturliga och därför </w:t>
      </w:r>
      <w:r w:rsidR="0083410F" w:rsidRPr="00BD5DD3">
        <w:rPr>
          <w:rFonts w:ascii="Arial" w:hAnsi="Arial" w:cs="Arial"/>
          <w:i/>
          <w:sz w:val="22"/>
          <w:szCs w:val="22"/>
        </w:rPr>
        <w:t xml:space="preserve">passar </w:t>
      </w:r>
      <w:proofErr w:type="spellStart"/>
      <w:r w:rsidR="0083410F" w:rsidRPr="00BD5DD3">
        <w:rPr>
          <w:rFonts w:ascii="Arial" w:hAnsi="Arial" w:cs="Arial"/>
          <w:i/>
          <w:sz w:val="22"/>
          <w:szCs w:val="22"/>
        </w:rPr>
        <w:t>Stevia</w:t>
      </w:r>
      <w:proofErr w:type="spellEnd"/>
      <w:r w:rsidR="0083410F" w:rsidRPr="00BD5DD3">
        <w:rPr>
          <w:rFonts w:ascii="Arial" w:hAnsi="Arial" w:cs="Arial"/>
          <w:i/>
          <w:sz w:val="22"/>
          <w:szCs w:val="22"/>
        </w:rPr>
        <w:t xml:space="preserve"> väldigt bra i </w:t>
      </w:r>
      <w:proofErr w:type="spellStart"/>
      <w:r w:rsidR="0083410F" w:rsidRPr="00BD5DD3">
        <w:rPr>
          <w:rFonts w:ascii="Arial" w:hAnsi="Arial" w:cs="Arial"/>
          <w:i/>
          <w:sz w:val="22"/>
          <w:szCs w:val="22"/>
        </w:rPr>
        <w:t>Skyrfamiljen</w:t>
      </w:r>
      <w:proofErr w:type="spellEnd"/>
      <w:r w:rsidR="0083410F" w:rsidRPr="00BD5DD3">
        <w:rPr>
          <w:rFonts w:ascii="Arial" w:hAnsi="Arial" w:cs="Arial"/>
          <w:i/>
          <w:sz w:val="22"/>
          <w:szCs w:val="22"/>
        </w:rPr>
        <w:t>.</w:t>
      </w:r>
    </w:p>
    <w:p w:rsidR="00FC36D4" w:rsidRDefault="00FC36D4" w:rsidP="00AD4EE8">
      <w:pPr>
        <w:rPr>
          <w:rFonts w:ascii="Arial" w:hAnsi="Arial" w:cs="Arial"/>
          <w:b/>
          <w:sz w:val="24"/>
          <w:szCs w:val="24"/>
        </w:rPr>
      </w:pPr>
    </w:p>
    <w:p w:rsidR="00DF6BE0" w:rsidRPr="00DF6BE0" w:rsidRDefault="00DF6BE0" w:rsidP="00AD4EE8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200%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mer protein än i vanlig yoghurt</w:t>
      </w:r>
    </w:p>
    <w:p w:rsidR="00DF6BE0" w:rsidRPr="00BD5DD3" w:rsidRDefault="00DF6BE0" w:rsidP="00AD4EE8">
      <w:pPr>
        <w:rPr>
          <w:rFonts w:ascii="Arial" w:hAnsi="Arial" w:cs="Arial"/>
          <w:sz w:val="22"/>
          <w:szCs w:val="24"/>
        </w:rPr>
      </w:pPr>
      <w:r w:rsidRPr="00BD5DD3">
        <w:rPr>
          <w:rFonts w:ascii="Arial" w:hAnsi="Arial" w:cs="Arial"/>
          <w:sz w:val="22"/>
          <w:szCs w:val="24"/>
        </w:rPr>
        <w:t xml:space="preserve">Skyr™ Isländsk </w:t>
      </w:r>
      <w:r w:rsidR="0083410F" w:rsidRPr="00BD5DD3">
        <w:rPr>
          <w:rFonts w:ascii="Arial" w:hAnsi="Arial" w:cs="Arial"/>
          <w:sz w:val="22"/>
          <w:szCs w:val="24"/>
        </w:rPr>
        <w:t>y</w:t>
      </w:r>
      <w:r w:rsidRPr="00BD5DD3">
        <w:rPr>
          <w:rFonts w:ascii="Arial" w:hAnsi="Arial" w:cs="Arial"/>
          <w:sz w:val="22"/>
          <w:szCs w:val="24"/>
        </w:rPr>
        <w:t xml:space="preserve">oghurt </w:t>
      </w:r>
      <w:r w:rsidR="00AD4EE8" w:rsidRPr="00BD5DD3">
        <w:rPr>
          <w:rFonts w:ascii="Arial" w:hAnsi="Arial" w:cs="Arial"/>
          <w:sz w:val="22"/>
          <w:szCs w:val="24"/>
        </w:rPr>
        <w:t>är en yoghurt som ursprungligen kommer från Island, där den</w:t>
      </w:r>
      <w:r w:rsidR="000E2CCA" w:rsidRPr="00BD5DD3">
        <w:rPr>
          <w:rFonts w:ascii="Arial" w:hAnsi="Arial" w:cs="Arial"/>
          <w:sz w:val="22"/>
          <w:szCs w:val="24"/>
        </w:rPr>
        <w:t xml:space="preserve"> har</w:t>
      </w:r>
      <w:r w:rsidR="00AD4EE8" w:rsidRPr="00BD5DD3">
        <w:rPr>
          <w:rFonts w:ascii="Arial" w:hAnsi="Arial" w:cs="Arial"/>
          <w:sz w:val="22"/>
          <w:szCs w:val="24"/>
        </w:rPr>
        <w:t xml:space="preserve"> ätits i över tusen år. </w:t>
      </w:r>
      <w:r w:rsidR="004C1224" w:rsidRPr="00BD5DD3">
        <w:rPr>
          <w:rFonts w:ascii="Arial" w:hAnsi="Arial" w:cs="Arial"/>
          <w:sz w:val="22"/>
          <w:szCs w:val="24"/>
        </w:rPr>
        <w:t xml:space="preserve">Den är naturligt proteinrik och naturligt fettfri vilket gör den till ett mättande och nyttigt mellanmål. </w:t>
      </w:r>
      <w:r w:rsidRPr="00BD5DD3">
        <w:rPr>
          <w:rFonts w:ascii="Arial" w:hAnsi="Arial" w:cs="Arial"/>
          <w:sz w:val="22"/>
          <w:szCs w:val="24"/>
        </w:rPr>
        <w:t xml:space="preserve">Den speciella och traditionsenliga tillverkningsprocessen gör att allt mjölkprotein, både </w:t>
      </w:r>
      <w:proofErr w:type="spellStart"/>
      <w:r w:rsidRPr="00BD5DD3">
        <w:rPr>
          <w:rFonts w:ascii="Arial" w:hAnsi="Arial" w:cs="Arial"/>
          <w:sz w:val="22"/>
          <w:szCs w:val="24"/>
        </w:rPr>
        <w:t>kassein</w:t>
      </w:r>
      <w:proofErr w:type="spellEnd"/>
      <w:r w:rsidRPr="00BD5DD3">
        <w:rPr>
          <w:rFonts w:ascii="Arial" w:hAnsi="Arial" w:cs="Arial"/>
          <w:sz w:val="22"/>
          <w:szCs w:val="24"/>
        </w:rPr>
        <w:t xml:space="preserve"> och vassleprotein, tas tillvara och koncentreras. Skyr™ Isländsk </w:t>
      </w:r>
      <w:r w:rsidR="0083410F" w:rsidRPr="00BD5DD3">
        <w:rPr>
          <w:rFonts w:ascii="Arial" w:hAnsi="Arial" w:cs="Arial"/>
          <w:sz w:val="22"/>
          <w:szCs w:val="24"/>
        </w:rPr>
        <w:t>y</w:t>
      </w:r>
      <w:r w:rsidRPr="00BD5DD3">
        <w:rPr>
          <w:rFonts w:ascii="Arial" w:hAnsi="Arial" w:cs="Arial"/>
          <w:sz w:val="22"/>
          <w:szCs w:val="24"/>
        </w:rPr>
        <w:t>oghurt innehåller 11</w:t>
      </w:r>
      <w:r w:rsidR="00FC36D4" w:rsidRPr="00BD5DD3">
        <w:rPr>
          <w:rFonts w:ascii="Arial" w:hAnsi="Arial" w:cs="Arial"/>
          <w:sz w:val="22"/>
          <w:szCs w:val="24"/>
        </w:rPr>
        <w:t xml:space="preserve"> % </w:t>
      </w:r>
      <w:r w:rsidRPr="00BD5DD3">
        <w:rPr>
          <w:rFonts w:ascii="Arial" w:hAnsi="Arial" w:cs="Arial"/>
          <w:sz w:val="22"/>
          <w:szCs w:val="24"/>
        </w:rPr>
        <w:t xml:space="preserve">protein vilket är 200 </w:t>
      </w:r>
      <w:r w:rsidR="00FC36D4" w:rsidRPr="00BD5DD3">
        <w:rPr>
          <w:rFonts w:ascii="Arial" w:hAnsi="Arial" w:cs="Arial"/>
          <w:sz w:val="22"/>
          <w:szCs w:val="24"/>
        </w:rPr>
        <w:t>%</w:t>
      </w:r>
      <w:r w:rsidRPr="00BD5DD3">
        <w:rPr>
          <w:rFonts w:ascii="Arial" w:hAnsi="Arial" w:cs="Arial"/>
          <w:sz w:val="22"/>
          <w:szCs w:val="24"/>
        </w:rPr>
        <w:t xml:space="preserve"> mer </w:t>
      </w:r>
      <w:r w:rsidR="004C1224" w:rsidRPr="00BD5DD3">
        <w:rPr>
          <w:rFonts w:ascii="Arial" w:hAnsi="Arial" w:cs="Arial"/>
          <w:sz w:val="22"/>
          <w:szCs w:val="24"/>
        </w:rPr>
        <w:t xml:space="preserve">protein </w:t>
      </w:r>
      <w:r w:rsidRPr="00BD5DD3">
        <w:rPr>
          <w:rFonts w:ascii="Arial" w:hAnsi="Arial" w:cs="Arial"/>
          <w:sz w:val="22"/>
          <w:szCs w:val="24"/>
        </w:rPr>
        <w:t>än i vanlig yoghurt.</w:t>
      </w:r>
      <w:r w:rsidR="00350B30" w:rsidRPr="00BD5DD3">
        <w:rPr>
          <w:rFonts w:ascii="Arial" w:hAnsi="Arial" w:cs="Arial"/>
          <w:sz w:val="22"/>
          <w:szCs w:val="24"/>
        </w:rPr>
        <w:t xml:space="preserve"> Hela 53 </w:t>
      </w:r>
      <w:r w:rsidR="00FC36D4" w:rsidRPr="00BD5DD3">
        <w:rPr>
          <w:rFonts w:ascii="Arial" w:hAnsi="Arial" w:cs="Arial"/>
          <w:sz w:val="22"/>
          <w:szCs w:val="24"/>
        </w:rPr>
        <w:t>%</w:t>
      </w:r>
      <w:r w:rsidR="00350B30" w:rsidRPr="00BD5DD3">
        <w:rPr>
          <w:rFonts w:ascii="Arial" w:hAnsi="Arial" w:cs="Arial"/>
          <w:sz w:val="22"/>
          <w:szCs w:val="24"/>
        </w:rPr>
        <w:t xml:space="preserve"> av energin i </w:t>
      </w:r>
      <w:proofErr w:type="spellStart"/>
      <w:r w:rsidR="00350B30" w:rsidRPr="00BD5DD3">
        <w:rPr>
          <w:rFonts w:ascii="Arial" w:hAnsi="Arial" w:cs="Arial"/>
          <w:sz w:val="22"/>
          <w:szCs w:val="24"/>
        </w:rPr>
        <w:t>Skyr</w:t>
      </w:r>
      <w:r w:rsidR="00350B30" w:rsidRPr="00BD5DD3">
        <w:rPr>
          <w:rFonts w:ascii="Arial" w:hAnsi="Arial" w:cs="Arial"/>
          <w:sz w:val="22"/>
          <w:szCs w:val="24"/>
          <w:vertAlign w:val="superscript"/>
        </w:rPr>
        <w:t>TM</w:t>
      </w:r>
      <w:proofErr w:type="spellEnd"/>
      <w:r w:rsidR="00350B30" w:rsidRPr="00BD5DD3">
        <w:rPr>
          <w:rFonts w:ascii="Arial" w:hAnsi="Arial" w:cs="Arial"/>
          <w:sz w:val="22"/>
          <w:szCs w:val="24"/>
        </w:rPr>
        <w:t xml:space="preserve"> </w:t>
      </w:r>
      <w:r w:rsidR="000E2CCA" w:rsidRPr="00BD5DD3">
        <w:rPr>
          <w:rFonts w:ascii="Arial" w:hAnsi="Arial" w:cs="Arial"/>
          <w:sz w:val="22"/>
          <w:szCs w:val="24"/>
        </w:rPr>
        <w:t xml:space="preserve">Isländsk yoghurt </w:t>
      </w:r>
      <w:r w:rsidR="00350B30" w:rsidRPr="00BD5DD3">
        <w:rPr>
          <w:rFonts w:ascii="Arial" w:hAnsi="Arial" w:cs="Arial"/>
          <w:sz w:val="22"/>
          <w:szCs w:val="24"/>
        </w:rPr>
        <w:t>kommer från protein.</w:t>
      </w:r>
    </w:p>
    <w:p w:rsidR="000E2CCA" w:rsidRPr="00BD5DD3" w:rsidRDefault="007D7A52" w:rsidP="002D6AEA">
      <w:pPr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noProof/>
          <w:sz w:val="22"/>
          <w:szCs w:val="24"/>
        </w:rPr>
        <w:drawing>
          <wp:anchor distT="0" distB="0" distL="114300" distR="114300" simplePos="0" relativeHeight="251662336" behindDoc="0" locked="0" layoutInCell="1" allowOverlap="1" wp14:anchorId="43872D2E" wp14:editId="33DD0904">
            <wp:simplePos x="0" y="0"/>
            <wp:positionH relativeFrom="margin">
              <wp:posOffset>-138430</wp:posOffset>
            </wp:positionH>
            <wp:positionV relativeFrom="margin">
              <wp:posOffset>5029835</wp:posOffset>
            </wp:positionV>
            <wp:extent cx="1181100" cy="11811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r2014_Protein-splas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BE0" w:rsidRPr="00BD5DD3">
        <w:rPr>
          <w:rFonts w:ascii="Arial" w:hAnsi="Arial" w:cs="Arial"/>
          <w:i/>
          <w:sz w:val="22"/>
          <w:szCs w:val="24"/>
        </w:rPr>
        <w:t xml:space="preserve">Vi tillsätter inget extra protein utan tar tillvara på mjölkens nyttiga protein som finns naturligt </w:t>
      </w:r>
      <w:r w:rsidR="00A97A13" w:rsidRPr="00BD5DD3">
        <w:rPr>
          <w:rFonts w:ascii="Arial" w:hAnsi="Arial" w:cs="Arial"/>
          <w:i/>
          <w:sz w:val="22"/>
          <w:szCs w:val="24"/>
        </w:rPr>
        <w:t>i mjölken säger Sofia Attersand</w:t>
      </w:r>
      <w:r w:rsidR="0055355B" w:rsidRPr="00BD5DD3">
        <w:rPr>
          <w:rFonts w:ascii="Arial" w:hAnsi="Arial" w:cs="Arial"/>
          <w:i/>
          <w:sz w:val="22"/>
          <w:szCs w:val="24"/>
        </w:rPr>
        <w:t xml:space="preserve">. Med sin naturligt höga proteinhalt och genomtänkta innehåll har </w:t>
      </w:r>
      <w:proofErr w:type="spellStart"/>
      <w:r w:rsidR="0055355B" w:rsidRPr="00BD5DD3">
        <w:rPr>
          <w:rFonts w:ascii="Arial" w:hAnsi="Arial" w:cs="Arial"/>
          <w:i/>
          <w:sz w:val="22"/>
          <w:szCs w:val="24"/>
        </w:rPr>
        <w:t>Skyr</w:t>
      </w:r>
      <w:r w:rsidR="0055355B" w:rsidRPr="00BD5DD3">
        <w:rPr>
          <w:rFonts w:ascii="Arial" w:hAnsi="Arial" w:cs="Arial"/>
          <w:i/>
          <w:sz w:val="22"/>
          <w:szCs w:val="24"/>
          <w:vertAlign w:val="superscript"/>
        </w:rPr>
        <w:t>TM</w:t>
      </w:r>
      <w:proofErr w:type="spellEnd"/>
      <w:r w:rsidR="0055355B" w:rsidRPr="00BD5DD3">
        <w:rPr>
          <w:rFonts w:ascii="Arial" w:hAnsi="Arial" w:cs="Arial"/>
          <w:i/>
          <w:sz w:val="22"/>
          <w:szCs w:val="24"/>
          <w:vertAlign w:val="superscript"/>
        </w:rPr>
        <w:t xml:space="preserve"> </w:t>
      </w:r>
      <w:r w:rsidR="0083410F" w:rsidRPr="00BD5DD3">
        <w:rPr>
          <w:rFonts w:ascii="Arial" w:hAnsi="Arial" w:cs="Arial"/>
          <w:i/>
          <w:sz w:val="22"/>
          <w:szCs w:val="24"/>
        </w:rPr>
        <w:t xml:space="preserve">Isländsk yoghurt </w:t>
      </w:r>
      <w:r w:rsidR="0055355B" w:rsidRPr="00BD5DD3">
        <w:rPr>
          <w:rFonts w:ascii="Arial" w:hAnsi="Arial" w:cs="Arial"/>
          <w:i/>
          <w:sz w:val="22"/>
          <w:szCs w:val="24"/>
        </w:rPr>
        <w:t xml:space="preserve">snabbt blivit en succé, inte minst bland tränings- och hälsointresserade människor som vill ha ett nyttigt och proteinrikt mellanmål. </w:t>
      </w:r>
    </w:p>
    <w:p w:rsidR="00BD5DD3" w:rsidRDefault="00BD5DD3" w:rsidP="00BD5DD3">
      <w:pPr>
        <w:rPr>
          <w:rFonts w:ascii="Arial" w:hAnsi="Arial" w:cs="Arial"/>
          <w:b/>
          <w:bCs/>
          <w:sz w:val="22"/>
          <w:szCs w:val="22"/>
        </w:rPr>
      </w:pPr>
    </w:p>
    <w:p w:rsidR="00BD5DD3" w:rsidRPr="007D7A52" w:rsidRDefault="007D7A52" w:rsidP="00BD5DD3">
      <w:pPr>
        <w:rPr>
          <w:rFonts w:ascii="Arial" w:hAnsi="Arial" w:cs="Arial"/>
          <w:bCs/>
          <w:szCs w:val="22"/>
        </w:rPr>
      </w:pPr>
      <w:r w:rsidRPr="007D7A52">
        <w:rPr>
          <w:rFonts w:ascii="Arial" w:hAnsi="Arial" w:cs="Arial"/>
          <w:bCs/>
          <w:szCs w:val="22"/>
        </w:rPr>
        <w:t>*än i vanlig yoghurt</w:t>
      </w:r>
    </w:p>
    <w:p w:rsidR="007D7A52" w:rsidRDefault="007D7A52" w:rsidP="00BD5DD3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BD5DD3" w:rsidRPr="001B138F" w:rsidRDefault="00BD5DD3" w:rsidP="007D7A52">
      <w:pPr>
        <w:rPr>
          <w:rFonts w:ascii="Arial" w:hAnsi="Arial" w:cs="Arial"/>
          <w:b/>
          <w:bCs/>
          <w:sz w:val="22"/>
          <w:szCs w:val="22"/>
        </w:rPr>
      </w:pPr>
      <w:r w:rsidRPr="001B138F">
        <w:rPr>
          <w:rFonts w:ascii="Arial" w:hAnsi="Arial" w:cs="Arial"/>
          <w:b/>
          <w:bCs/>
          <w:sz w:val="22"/>
          <w:szCs w:val="22"/>
        </w:rPr>
        <w:t>För produktinformation, bilder och produktprover kontakta</w:t>
      </w:r>
    </w:p>
    <w:p w:rsidR="00BD5DD3" w:rsidRPr="001B138F" w:rsidRDefault="00BD5DD3" w:rsidP="007D7A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Sofia Attersand, Brand Manager, 08-727 05 00</w:t>
      </w:r>
      <w:r w:rsidRPr="001B138F">
        <w:rPr>
          <w:rFonts w:ascii="Arial" w:hAnsi="Arial" w:cs="Arial"/>
          <w:sz w:val="22"/>
          <w:szCs w:val="22"/>
        </w:rPr>
        <w:t xml:space="preserve"> eller </w:t>
      </w:r>
      <w:hyperlink r:id="rId12" w:history="1">
        <w:r w:rsidRPr="00F23E8A">
          <w:rPr>
            <w:rStyle w:val="Hyperlnk"/>
            <w:rFonts w:ascii="Arial" w:hAnsi="Arial" w:cs="Arial"/>
            <w:sz w:val="22"/>
            <w:szCs w:val="22"/>
          </w:rPr>
          <w:t>sofia.attersand@kavli.se</w:t>
        </w:r>
      </w:hyperlink>
    </w:p>
    <w:p w:rsidR="00BD5DD3" w:rsidRPr="001B138F" w:rsidRDefault="00BD5DD3" w:rsidP="007D7A52">
      <w:pPr>
        <w:pStyle w:val="Normalwebb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 w:rsidRPr="001B138F">
        <w:rPr>
          <w:rFonts w:ascii="Arial" w:hAnsi="Arial" w:cs="Arial"/>
          <w:b/>
          <w:bCs/>
          <w:sz w:val="22"/>
          <w:szCs w:val="22"/>
        </w:rPr>
        <w:t>För övriga frågor kontakta</w:t>
      </w:r>
    </w:p>
    <w:p w:rsidR="000E2CCA" w:rsidRPr="002C2579" w:rsidRDefault="00BD5DD3" w:rsidP="007D7A52">
      <w:pPr>
        <w:pStyle w:val="Normalweb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1B138F">
        <w:rPr>
          <w:rFonts w:ascii="Arial" w:hAnsi="Arial" w:cs="Arial"/>
          <w:sz w:val="22"/>
          <w:szCs w:val="22"/>
        </w:rPr>
        <w:t>Linda Nordebäck, Kategorichef,</w:t>
      </w:r>
      <w:r>
        <w:rPr>
          <w:rFonts w:ascii="Arial" w:hAnsi="Arial" w:cs="Arial"/>
          <w:sz w:val="22"/>
          <w:szCs w:val="22"/>
        </w:rPr>
        <w:t xml:space="preserve"> </w:t>
      </w:r>
      <w:r w:rsidR="00617A70" w:rsidRPr="001B138F">
        <w:rPr>
          <w:rFonts w:ascii="Arial" w:hAnsi="Arial" w:cs="Arial"/>
          <w:sz w:val="22"/>
          <w:szCs w:val="22"/>
        </w:rPr>
        <w:t xml:space="preserve">072-162 85 63 </w:t>
      </w:r>
      <w:r w:rsidRPr="001B138F">
        <w:rPr>
          <w:rFonts w:ascii="Arial" w:hAnsi="Arial" w:cs="Arial"/>
          <w:sz w:val="22"/>
          <w:szCs w:val="22"/>
        </w:rPr>
        <w:t xml:space="preserve">eller </w:t>
      </w:r>
      <w:hyperlink r:id="rId13" w:history="1">
        <w:r w:rsidRPr="001B138F">
          <w:rPr>
            <w:rStyle w:val="Hyperlnk"/>
            <w:rFonts w:ascii="Arial" w:hAnsi="Arial" w:cs="Arial"/>
            <w:sz w:val="22"/>
            <w:szCs w:val="22"/>
          </w:rPr>
          <w:t>linda.nordeback@kavli.se</w:t>
        </w:r>
      </w:hyperlink>
    </w:p>
    <w:sectPr w:rsidR="000E2CCA" w:rsidRPr="002C2579" w:rsidSect="00D1262F">
      <w:headerReference w:type="even" r:id="rId14"/>
      <w:headerReference w:type="default" r:id="rId15"/>
      <w:pgSz w:w="11906" w:h="16838"/>
      <w:pgMar w:top="2797" w:right="1418" w:bottom="1418" w:left="1418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CAA" w:rsidRDefault="000E6CAA" w:rsidP="00E05600">
      <w:pPr>
        <w:spacing w:after="0"/>
      </w:pPr>
      <w:r>
        <w:separator/>
      </w:r>
    </w:p>
  </w:endnote>
  <w:endnote w:type="continuationSeparator" w:id="0">
    <w:p w:rsidR="000E6CAA" w:rsidRDefault="000E6CAA" w:rsidP="00E056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CAA" w:rsidRDefault="000E6CAA" w:rsidP="00E05600">
      <w:pPr>
        <w:spacing w:after="0"/>
      </w:pPr>
      <w:r>
        <w:separator/>
      </w:r>
    </w:p>
  </w:footnote>
  <w:footnote w:type="continuationSeparator" w:id="0">
    <w:p w:rsidR="000E6CAA" w:rsidRDefault="000E6CAA" w:rsidP="00E056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31" w:rsidRDefault="00855C31">
    <w:pPr>
      <w:pStyle w:val="Sidhuvud"/>
    </w:pPr>
    <w:r>
      <w:rPr>
        <w:rFonts w:ascii="Arial" w:hAnsi="Arial" w:cs="Arial"/>
        <w:noProof/>
        <w:color w:val="1F497D"/>
        <w:sz w:val="12"/>
        <w:szCs w:val="12"/>
        <w:lang w:eastAsia="sv-SE"/>
      </w:rPr>
      <w:drawing>
        <wp:inline distT="0" distB="0" distL="0" distR="0" wp14:anchorId="0EA0C8D3" wp14:editId="4944FC87">
          <wp:extent cx="4200525" cy="3057525"/>
          <wp:effectExtent l="0" t="0" r="9525" b="9525"/>
          <wp:docPr id="5" name="Bildobjekt 5" descr="K:\Sweden\Marknad\Bilder\Logotyper\Kavli\Kavli_logo_CMYK_w_shad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Sweden\Marknad\Bilder\Logotyper\Kavli\Kavli_logo_CMYK_w_shad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2F" w:rsidRDefault="00D1262F" w:rsidP="00D1262F">
    <w:pPr>
      <w:jc w:val="right"/>
      <w:rPr>
        <w:rFonts w:ascii="Arial" w:hAnsi="Arial" w:cs="Arial"/>
        <w:b/>
        <w:bCs/>
        <w:color w:val="1F497D"/>
        <w:sz w:val="16"/>
        <w:szCs w:val="16"/>
      </w:rPr>
    </w:pPr>
  </w:p>
  <w:p w:rsidR="00D1262F" w:rsidRPr="00AB0DEC" w:rsidRDefault="00D1262F" w:rsidP="00D1262F">
    <w:pPr>
      <w:jc w:val="right"/>
    </w:pPr>
    <w:r>
      <w:rPr>
        <w:rFonts w:ascii="Arial" w:hAnsi="Arial" w:cs="Arial"/>
        <w:b/>
        <w:bCs/>
        <w:color w:val="1F497D"/>
        <w:sz w:val="16"/>
        <w:szCs w:val="16"/>
      </w:rPr>
      <w:t>O. Kavli AB</w:t>
    </w:r>
    <w:r>
      <w:br/>
    </w:r>
    <w:r>
      <w:rPr>
        <w:rFonts w:ascii="Arial" w:hAnsi="Arial" w:cs="Arial"/>
        <w:b/>
        <w:bCs/>
        <w:color w:val="FF0000"/>
        <w:sz w:val="10"/>
        <w:szCs w:val="10"/>
      </w:rPr>
      <w:t>------------------------------</w:t>
    </w:r>
    <w:r>
      <w:rPr>
        <w:rFonts w:ascii="Arial" w:hAnsi="Arial" w:cs="Arial"/>
        <w:b/>
        <w:bCs/>
        <w:color w:val="FF0000"/>
        <w:sz w:val="10"/>
        <w:szCs w:val="10"/>
      </w:rPr>
      <w:br/>
    </w:r>
    <w:r>
      <w:rPr>
        <w:rFonts w:ascii="Arial" w:hAnsi="Arial" w:cs="Arial"/>
        <w:b/>
        <w:bCs/>
        <w:color w:val="FF0000"/>
        <w:sz w:val="10"/>
        <w:szCs w:val="10"/>
      </w:rPr>
      <w:br/>
    </w:r>
    <w:r w:rsidRPr="00AB0DEC">
      <w:rPr>
        <w:rFonts w:ascii="Arial" w:hAnsi="Arial" w:cs="Arial"/>
        <w:color w:val="1F497D"/>
        <w:sz w:val="16"/>
        <w:szCs w:val="16"/>
      </w:rPr>
      <w:t>Box 30, 125 21 Älvsjö</w:t>
    </w:r>
    <w:r w:rsidRPr="00AB0DEC">
      <w:rPr>
        <w:sz w:val="16"/>
        <w:szCs w:val="16"/>
      </w:rPr>
      <w:br/>
    </w:r>
    <w:r w:rsidRPr="00AB0DEC">
      <w:rPr>
        <w:rFonts w:ascii="Arial" w:hAnsi="Arial" w:cs="Arial"/>
        <w:color w:val="1F497D"/>
        <w:sz w:val="16"/>
        <w:szCs w:val="16"/>
      </w:rPr>
      <w:t>Armborstvägen 7, Älvsjö</w:t>
    </w:r>
  </w:p>
  <w:p w:rsidR="00E05600" w:rsidRPr="0057542D" w:rsidRDefault="00E05600" w:rsidP="00D1262F">
    <w:pPr>
      <w:rPr>
        <w:sz w:val="12"/>
        <w:szCs w:val="12"/>
      </w:rPr>
    </w:pPr>
  </w:p>
  <w:p w:rsidR="00E05600" w:rsidRPr="00D525A9" w:rsidRDefault="00E0560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7ED8"/>
    <w:multiLevelType w:val="hybridMultilevel"/>
    <w:tmpl w:val="35E28BA4"/>
    <w:lvl w:ilvl="0" w:tplc="8CA284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22AC1"/>
    <w:multiLevelType w:val="hybridMultilevel"/>
    <w:tmpl w:val="4E32347A"/>
    <w:lvl w:ilvl="0" w:tplc="8CA284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E0F68"/>
    <w:multiLevelType w:val="hybridMultilevel"/>
    <w:tmpl w:val="CAAA5A38"/>
    <w:lvl w:ilvl="0" w:tplc="4BB255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34B7F"/>
    <w:multiLevelType w:val="hybridMultilevel"/>
    <w:tmpl w:val="31F28FA0"/>
    <w:lvl w:ilvl="0" w:tplc="97D68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FA6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27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C5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CC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C9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81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EB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EE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2F84815"/>
    <w:multiLevelType w:val="hybridMultilevel"/>
    <w:tmpl w:val="0ECC0E02"/>
    <w:lvl w:ilvl="0" w:tplc="BA3AE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C2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66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6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42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EE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40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22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2E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F8D36D4"/>
    <w:multiLevelType w:val="hybridMultilevel"/>
    <w:tmpl w:val="175C84BA"/>
    <w:lvl w:ilvl="0" w:tplc="14D0CCD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469C0"/>
    <w:multiLevelType w:val="hybridMultilevel"/>
    <w:tmpl w:val="6D944C7C"/>
    <w:lvl w:ilvl="0" w:tplc="BCA49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E3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9CD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4D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C1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0B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0A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88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A9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B327E41"/>
    <w:multiLevelType w:val="hybridMultilevel"/>
    <w:tmpl w:val="94EA4C3C"/>
    <w:lvl w:ilvl="0" w:tplc="F75E9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E9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56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C9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C0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FEE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123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AF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AB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D143BC2"/>
    <w:multiLevelType w:val="hybridMultilevel"/>
    <w:tmpl w:val="8B84BE66"/>
    <w:lvl w:ilvl="0" w:tplc="BFA23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8A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6E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64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E5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D6D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64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08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B9"/>
    <w:rsid w:val="00020D19"/>
    <w:rsid w:val="0004608E"/>
    <w:rsid w:val="000533F0"/>
    <w:rsid w:val="000664D3"/>
    <w:rsid w:val="00085990"/>
    <w:rsid w:val="00087271"/>
    <w:rsid w:val="000A100D"/>
    <w:rsid w:val="000C5B3D"/>
    <w:rsid w:val="000C71EF"/>
    <w:rsid w:val="000E2CCA"/>
    <w:rsid w:val="000E369A"/>
    <w:rsid w:val="000E6CAA"/>
    <w:rsid w:val="000E7EF1"/>
    <w:rsid w:val="001337DB"/>
    <w:rsid w:val="00143EB3"/>
    <w:rsid w:val="00150159"/>
    <w:rsid w:val="0016138F"/>
    <w:rsid w:val="00175D5B"/>
    <w:rsid w:val="00194E98"/>
    <w:rsid w:val="001C3C1A"/>
    <w:rsid w:val="001D1624"/>
    <w:rsid w:val="001D59C3"/>
    <w:rsid w:val="001E4371"/>
    <w:rsid w:val="001F2F54"/>
    <w:rsid w:val="00252153"/>
    <w:rsid w:val="00262C85"/>
    <w:rsid w:val="0028485E"/>
    <w:rsid w:val="00290274"/>
    <w:rsid w:val="002D6AEA"/>
    <w:rsid w:val="00350B30"/>
    <w:rsid w:val="00354873"/>
    <w:rsid w:val="00377A05"/>
    <w:rsid w:val="003A3A57"/>
    <w:rsid w:val="00413EE6"/>
    <w:rsid w:val="00420CD3"/>
    <w:rsid w:val="004347B9"/>
    <w:rsid w:val="004805EF"/>
    <w:rsid w:val="004C1224"/>
    <w:rsid w:val="004D11E2"/>
    <w:rsid w:val="00503E3A"/>
    <w:rsid w:val="005113E6"/>
    <w:rsid w:val="00525E1C"/>
    <w:rsid w:val="0053681B"/>
    <w:rsid w:val="0055355B"/>
    <w:rsid w:val="00572602"/>
    <w:rsid w:val="0057542D"/>
    <w:rsid w:val="00575DF7"/>
    <w:rsid w:val="005C37C8"/>
    <w:rsid w:val="005C4923"/>
    <w:rsid w:val="005D71E7"/>
    <w:rsid w:val="005E0CAE"/>
    <w:rsid w:val="00611509"/>
    <w:rsid w:val="00617A70"/>
    <w:rsid w:val="00621576"/>
    <w:rsid w:val="006253CE"/>
    <w:rsid w:val="00635369"/>
    <w:rsid w:val="006501F7"/>
    <w:rsid w:val="006535E4"/>
    <w:rsid w:val="006A5E25"/>
    <w:rsid w:val="006A6AD7"/>
    <w:rsid w:val="006B0BDC"/>
    <w:rsid w:val="006E0523"/>
    <w:rsid w:val="006E1893"/>
    <w:rsid w:val="0075036D"/>
    <w:rsid w:val="007779D7"/>
    <w:rsid w:val="007857E2"/>
    <w:rsid w:val="0078615B"/>
    <w:rsid w:val="00792F22"/>
    <w:rsid w:val="007A405D"/>
    <w:rsid w:val="007C1A4F"/>
    <w:rsid w:val="007D239D"/>
    <w:rsid w:val="007D7A52"/>
    <w:rsid w:val="0083410F"/>
    <w:rsid w:val="00855C31"/>
    <w:rsid w:val="00860FE0"/>
    <w:rsid w:val="00884AD9"/>
    <w:rsid w:val="008B4F6A"/>
    <w:rsid w:val="008C1AC3"/>
    <w:rsid w:val="008F1296"/>
    <w:rsid w:val="009154E3"/>
    <w:rsid w:val="0092655D"/>
    <w:rsid w:val="00940DA1"/>
    <w:rsid w:val="009423D2"/>
    <w:rsid w:val="00956A41"/>
    <w:rsid w:val="009963A5"/>
    <w:rsid w:val="009C055A"/>
    <w:rsid w:val="00A240D4"/>
    <w:rsid w:val="00A403B9"/>
    <w:rsid w:val="00A72CD7"/>
    <w:rsid w:val="00A97A13"/>
    <w:rsid w:val="00AA1E19"/>
    <w:rsid w:val="00AB0DEC"/>
    <w:rsid w:val="00AD4EE8"/>
    <w:rsid w:val="00AF1DEF"/>
    <w:rsid w:val="00B07E50"/>
    <w:rsid w:val="00B21386"/>
    <w:rsid w:val="00B53F0A"/>
    <w:rsid w:val="00BA519A"/>
    <w:rsid w:val="00BD5DD3"/>
    <w:rsid w:val="00BF781F"/>
    <w:rsid w:val="00C10189"/>
    <w:rsid w:val="00C25AEC"/>
    <w:rsid w:val="00C27F38"/>
    <w:rsid w:val="00C30FD8"/>
    <w:rsid w:val="00C7281D"/>
    <w:rsid w:val="00CB6260"/>
    <w:rsid w:val="00CE33C2"/>
    <w:rsid w:val="00CF0843"/>
    <w:rsid w:val="00D064FF"/>
    <w:rsid w:val="00D1262F"/>
    <w:rsid w:val="00D12B3E"/>
    <w:rsid w:val="00D525A9"/>
    <w:rsid w:val="00D72813"/>
    <w:rsid w:val="00D92CD6"/>
    <w:rsid w:val="00DD17E5"/>
    <w:rsid w:val="00DF6BE0"/>
    <w:rsid w:val="00E05600"/>
    <w:rsid w:val="00E253F4"/>
    <w:rsid w:val="00E462C3"/>
    <w:rsid w:val="00EA349A"/>
    <w:rsid w:val="00EC4FD4"/>
    <w:rsid w:val="00F102A2"/>
    <w:rsid w:val="00F424C0"/>
    <w:rsid w:val="00FC36D4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23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EA349A"/>
    <w:pPr>
      <w:spacing w:before="100" w:beforeAutospacing="1" w:after="100" w:afterAutospacing="1" w:line="300" w:lineRule="atLeast"/>
      <w:outlineLvl w:val="1"/>
    </w:pPr>
    <w:rPr>
      <w:rFonts w:ascii="Georgia" w:hAnsi="Georgia"/>
      <w:b/>
      <w:bCs/>
      <w:color w:val="4D473C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347B9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47B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C5B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5E0CAE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5E0CA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5E0CAE"/>
  </w:style>
  <w:style w:type="paragraph" w:styleId="Sidhuvud">
    <w:name w:val="header"/>
    <w:basedOn w:val="Normal"/>
    <w:link w:val="SidhuvudChar"/>
    <w:uiPriority w:val="99"/>
    <w:unhideWhenUsed/>
    <w:rsid w:val="00E05600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05600"/>
  </w:style>
  <w:style w:type="paragraph" w:styleId="Sidfot">
    <w:name w:val="footer"/>
    <w:basedOn w:val="Normal"/>
    <w:link w:val="SidfotChar"/>
    <w:uiPriority w:val="99"/>
    <w:unhideWhenUsed/>
    <w:rsid w:val="00E05600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05600"/>
  </w:style>
  <w:style w:type="character" w:customStyle="1" w:styleId="Rubrik2Char">
    <w:name w:val="Rubrik 2 Char"/>
    <w:basedOn w:val="Standardstycketeckensnitt"/>
    <w:link w:val="Rubrik2"/>
    <w:uiPriority w:val="9"/>
    <w:rsid w:val="00EA349A"/>
    <w:rPr>
      <w:rFonts w:ascii="Georgia" w:eastAsia="Times New Roman" w:hAnsi="Georgia" w:cs="Times New Roman"/>
      <w:b/>
      <w:bCs/>
      <w:color w:val="4D473C"/>
      <w:sz w:val="21"/>
      <w:szCs w:val="21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23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EA349A"/>
    <w:pPr>
      <w:spacing w:before="100" w:beforeAutospacing="1" w:after="100" w:afterAutospacing="1" w:line="300" w:lineRule="atLeast"/>
      <w:outlineLvl w:val="1"/>
    </w:pPr>
    <w:rPr>
      <w:rFonts w:ascii="Georgia" w:hAnsi="Georgia"/>
      <w:b/>
      <w:bCs/>
      <w:color w:val="4D473C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347B9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47B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C5B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5E0CAE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5E0CA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5E0CAE"/>
  </w:style>
  <w:style w:type="paragraph" w:styleId="Sidhuvud">
    <w:name w:val="header"/>
    <w:basedOn w:val="Normal"/>
    <w:link w:val="SidhuvudChar"/>
    <w:uiPriority w:val="99"/>
    <w:unhideWhenUsed/>
    <w:rsid w:val="00E05600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05600"/>
  </w:style>
  <w:style w:type="paragraph" w:styleId="Sidfot">
    <w:name w:val="footer"/>
    <w:basedOn w:val="Normal"/>
    <w:link w:val="SidfotChar"/>
    <w:uiPriority w:val="99"/>
    <w:unhideWhenUsed/>
    <w:rsid w:val="00E05600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05600"/>
  </w:style>
  <w:style w:type="character" w:customStyle="1" w:styleId="Rubrik2Char">
    <w:name w:val="Rubrik 2 Char"/>
    <w:basedOn w:val="Standardstycketeckensnitt"/>
    <w:link w:val="Rubrik2"/>
    <w:uiPriority w:val="9"/>
    <w:rsid w:val="00EA349A"/>
    <w:rPr>
      <w:rFonts w:ascii="Georgia" w:eastAsia="Times New Roman" w:hAnsi="Georgia" w:cs="Times New Roman"/>
      <w:b/>
      <w:bCs/>
      <w:color w:val="4D473C"/>
      <w:sz w:val="21"/>
      <w:szCs w:val="21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3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0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08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4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2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05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1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6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69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nda.nordeback@kavli.s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ofia.attersand@kavli.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E73DB-2173-4D0B-B824-5500FDA8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346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Kavli Group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Davidsson</dc:creator>
  <cp:lastModifiedBy>Sofia Attersand</cp:lastModifiedBy>
  <cp:revision>26</cp:revision>
  <cp:lastPrinted>2014-01-16T14:03:00Z</cp:lastPrinted>
  <dcterms:created xsi:type="dcterms:W3CDTF">2014-04-23T10:53:00Z</dcterms:created>
  <dcterms:modified xsi:type="dcterms:W3CDTF">2014-05-09T07:17:00Z</dcterms:modified>
</cp:coreProperties>
</file>