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F693F" w14:textId="77777777" w:rsidR="00972866" w:rsidRDefault="00972866">
      <w:pPr>
        <w:jc w:val="center"/>
      </w:pPr>
    </w:p>
    <w:p w14:paraId="05757F8A" w14:textId="581D49D4"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A30C06">
        <w:rPr>
          <w:rFonts w:ascii="Be Vietnam Pro" w:hAnsi="Be Vietnam Pro" w:cs="Arial"/>
          <w:b/>
          <w:sz w:val="28"/>
          <w:szCs w:val="28"/>
        </w:rPr>
        <w:t>Januar</w:t>
      </w:r>
      <w:r w:rsidRPr="00910769">
        <w:rPr>
          <w:rFonts w:ascii="Be Vietnam Pro" w:hAnsi="Be Vietnam Pro" w:cs="Arial"/>
          <w:b/>
          <w:sz w:val="28"/>
          <w:szCs w:val="28"/>
        </w:rPr>
        <w:t xml:space="preserve"> </w:t>
      </w:r>
      <w:r w:rsidRPr="00EB331B">
        <w:rPr>
          <w:rFonts w:ascii="Be Vietnam Pro" w:hAnsi="Be Vietnam Pro" w:cs="Arial"/>
          <w:b/>
          <w:sz w:val="28"/>
          <w:szCs w:val="28"/>
        </w:rPr>
        <w:t>202</w:t>
      </w:r>
      <w:r w:rsidR="00A30C06">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0EB21605" w14:textId="797DE009" w:rsidR="00EC439C" w:rsidRDefault="00930C5B" w:rsidP="00E700DD">
      <w:pPr>
        <w:rPr>
          <w:rFonts w:ascii="Be Vietnam Pro" w:hAnsi="Be Vietnam Pro" w:cs="Arial"/>
          <w:b/>
        </w:rPr>
      </w:pPr>
      <w:r>
        <w:rPr>
          <w:rFonts w:ascii="Be Vietnam Pro" w:hAnsi="Be Vietnam Pro" w:cs="Arial"/>
          <w:b/>
          <w:sz w:val="28"/>
          <w:szCs w:val="28"/>
        </w:rPr>
        <w:t xml:space="preserve">Tipps für die Winterferien </w:t>
      </w:r>
      <w:r w:rsidR="00834641">
        <w:rPr>
          <w:rFonts w:ascii="Be Vietnam Pro" w:hAnsi="Be Vietnam Pro" w:cs="Arial"/>
          <w:b/>
          <w:sz w:val="24"/>
          <w:szCs w:val="24"/>
        </w:rPr>
        <w:br/>
      </w:r>
      <w:r w:rsidR="00834641">
        <w:rPr>
          <w:rFonts w:ascii="Be Vietnam Pro" w:hAnsi="Be Vietnam Pro" w:cs="Arial"/>
          <w:b/>
          <w:sz w:val="24"/>
          <w:szCs w:val="24"/>
        </w:rPr>
        <w:br/>
      </w:r>
      <w:r w:rsidR="00601A8F">
        <w:rPr>
          <w:rFonts w:ascii="Be Vietnam Pro" w:hAnsi="Be Vietnam Pro" w:cs="Arial"/>
          <w:b/>
        </w:rPr>
        <w:t>Wenn die Zeugnisse verteilt sind, bietet Brandenburg jede Menge Möglichkeiten, den Schulalltag mal hinter sich zu lassen: Für die Jüngsten genauso wie für die Eltern</w:t>
      </w:r>
      <w:r w:rsidR="005031BA">
        <w:rPr>
          <w:rFonts w:ascii="Be Vietnam Pro" w:hAnsi="Be Vietnam Pro" w:cs="Arial"/>
          <w:b/>
        </w:rPr>
        <w:t>- und auch gemeinsam</w:t>
      </w:r>
      <w:r w:rsidR="00601A8F">
        <w:rPr>
          <w:rFonts w:ascii="Be Vietnam Pro" w:hAnsi="Be Vietnam Pro" w:cs="Arial"/>
          <w:b/>
        </w:rPr>
        <w:t>. Wir haben einige Ide</w:t>
      </w:r>
      <w:r w:rsidR="00FC30D0">
        <w:rPr>
          <w:rFonts w:ascii="Be Vietnam Pro" w:hAnsi="Be Vietnam Pro" w:cs="Arial"/>
          <w:b/>
        </w:rPr>
        <w:t>e</w:t>
      </w:r>
      <w:r w:rsidR="00601A8F">
        <w:rPr>
          <w:rFonts w:ascii="Be Vietnam Pro" w:hAnsi="Be Vietnam Pro" w:cs="Arial"/>
          <w:b/>
        </w:rPr>
        <w:t xml:space="preserve">n für die Winterferien im Land zusammengestellt. </w:t>
      </w:r>
      <w:r w:rsidR="00E62F2D">
        <w:rPr>
          <w:rFonts w:ascii="Be Vietnam Pro" w:hAnsi="Be Vietnam Pro" w:cs="Arial"/>
          <w:b/>
        </w:rPr>
        <w:br/>
      </w:r>
      <w:r w:rsidR="00E62F2D">
        <w:rPr>
          <w:rFonts w:ascii="Be Vietnam Pro" w:hAnsi="Be Vietnam Pro" w:cs="Arial"/>
          <w:b/>
        </w:rPr>
        <w:br/>
      </w:r>
      <w:r w:rsidR="002A2036">
        <w:rPr>
          <w:rFonts w:ascii="Be Vietnam Pro" w:hAnsi="Be Vietnam Pro" w:cs="Arial"/>
          <w:b/>
        </w:rPr>
        <w:t>Führungen/Ausstellungen</w:t>
      </w:r>
      <w:r w:rsidR="002A2036">
        <w:rPr>
          <w:rFonts w:ascii="Be Vietnam Pro" w:hAnsi="Be Vietnam Pro" w:cs="Arial"/>
          <w:b/>
        </w:rPr>
        <w:br/>
      </w:r>
      <w:r w:rsidR="002A2036">
        <w:rPr>
          <w:rFonts w:ascii="Be Vietnam Pro" w:hAnsi="Be Vietnam Pro" w:cs="Arial"/>
          <w:b/>
        </w:rPr>
        <w:br/>
      </w:r>
      <w:r w:rsidR="00E62F2D">
        <w:rPr>
          <w:rFonts w:ascii="Be Vietnam Pro" w:hAnsi="Be Vietnam Pro" w:cs="Arial"/>
          <w:b/>
        </w:rPr>
        <w:t>T</w:t>
      </w:r>
      <w:r w:rsidR="00E62F2D" w:rsidRPr="00E62F2D">
        <w:rPr>
          <w:rFonts w:ascii="Be Vietnam Pro" w:hAnsi="Be Vietnam Pro" w:cs="Arial"/>
          <w:b/>
        </w:rPr>
        <w:t>aschenlampenführung im Wildkatzenzentrum</w:t>
      </w:r>
      <w:r w:rsidR="00E62F2D">
        <w:rPr>
          <w:rFonts w:ascii="Be Vietnam Pro" w:hAnsi="Be Vietnam Pro" w:cs="Arial"/>
          <w:b/>
        </w:rPr>
        <w:br/>
      </w:r>
      <w:r w:rsidR="00E62F2D">
        <w:rPr>
          <w:rFonts w:ascii="Be Vietnam Pro" w:hAnsi="Be Vietnam Pro" w:cs="Arial"/>
        </w:rPr>
        <w:t xml:space="preserve">Gleich zu Beginn der Ferien gibt es im Barnim ein Highlight für Fans von Wildkatzen. Am 3.2.24 findet um 18 Uhr im </w:t>
      </w:r>
      <w:r w:rsidR="00E62F2D" w:rsidRPr="00E62F2D">
        <w:rPr>
          <w:rFonts w:ascii="Be Vietnam Pro" w:hAnsi="Be Vietnam Pro" w:cs="Arial"/>
        </w:rPr>
        <w:t xml:space="preserve">Felidae Wildkatzen- und Artenschutzzentrum Barnim </w:t>
      </w:r>
      <w:r w:rsidR="00E62F2D">
        <w:rPr>
          <w:rFonts w:ascii="Be Vietnam Pro" w:hAnsi="Be Vietnam Pro" w:cs="Arial"/>
        </w:rPr>
        <w:t>eine T</w:t>
      </w:r>
      <w:r w:rsidR="00E62F2D" w:rsidRPr="00E62F2D">
        <w:rPr>
          <w:rFonts w:ascii="Be Vietnam Pro" w:hAnsi="Be Vietnam Pro" w:cs="Arial"/>
        </w:rPr>
        <w:t>aschenlampenführung</w:t>
      </w:r>
      <w:r w:rsidR="00E62F2D">
        <w:rPr>
          <w:rFonts w:ascii="Be Vietnam Pro" w:hAnsi="Be Vietnam Pro" w:cs="Arial"/>
        </w:rPr>
        <w:t xml:space="preserve"> statt. </w:t>
      </w:r>
      <w:r w:rsidR="00E62F2D" w:rsidRPr="00E62F2D">
        <w:rPr>
          <w:rFonts w:ascii="Be Vietnam Pro" w:hAnsi="Be Vietnam Pro" w:cs="Arial"/>
        </w:rPr>
        <w:t xml:space="preserve">Nachdem sich die Tore des Wildkatzenzentrums geschlossen haben, schleichen </w:t>
      </w:r>
      <w:r w:rsidR="00E62F2D">
        <w:rPr>
          <w:rFonts w:ascii="Be Vietnam Pro" w:hAnsi="Be Vietnam Pro" w:cs="Arial"/>
        </w:rPr>
        <w:t xml:space="preserve">die Teilnehmer/innen dabei </w:t>
      </w:r>
      <w:r w:rsidR="00E62F2D" w:rsidRPr="00E62F2D">
        <w:rPr>
          <w:rFonts w:ascii="Be Vietnam Pro" w:hAnsi="Be Vietnam Pro" w:cs="Arial"/>
        </w:rPr>
        <w:t>im Licht Ihrer Taschenlampen durch den dunklen Park und erkunden mit einem Mitarbeiter das Verhalten der Tiere bei Nacht</w:t>
      </w:r>
      <w:r w:rsidR="00E62F2D">
        <w:rPr>
          <w:rFonts w:ascii="Be Vietnam Pro" w:hAnsi="Be Vietnam Pro" w:cs="Arial"/>
        </w:rPr>
        <w:t xml:space="preserve"> (</w:t>
      </w:r>
      <w:r w:rsidR="00E62F2D" w:rsidRPr="00E62F2D">
        <w:rPr>
          <w:rFonts w:ascii="Be Vietnam Pro" w:hAnsi="Be Vietnam Pro" w:cs="Arial"/>
        </w:rPr>
        <w:t>B</w:t>
      </w:r>
      <w:r w:rsidR="00E62F2D">
        <w:rPr>
          <w:rFonts w:ascii="Be Vietnam Pro" w:hAnsi="Be Vietnam Pro" w:cs="Arial"/>
        </w:rPr>
        <w:t>itte unbedingt eigene Tas</w:t>
      </w:r>
      <w:r w:rsidR="0002304D">
        <w:rPr>
          <w:rFonts w:ascii="Be Vietnam Pro" w:hAnsi="Be Vietnam Pro" w:cs="Arial"/>
        </w:rPr>
        <w:t>chenlampen mitbringen). Beheima</w:t>
      </w:r>
      <w:r w:rsidR="00E62F2D">
        <w:rPr>
          <w:rFonts w:ascii="Be Vietnam Pro" w:hAnsi="Be Vietnam Pro" w:cs="Arial"/>
        </w:rPr>
        <w:t xml:space="preserve">tet sind hier </w:t>
      </w:r>
      <w:r w:rsidR="00E62F2D" w:rsidRPr="00E62F2D">
        <w:rPr>
          <w:rFonts w:ascii="Be Vietnam Pro" w:hAnsi="Be Vietnam Pro" w:cs="Arial"/>
        </w:rPr>
        <w:t xml:space="preserve">rund 25 Spezies von Raubtieren in ca. 65 Individuen. </w:t>
      </w:r>
      <w:r w:rsidR="00E62F2D">
        <w:rPr>
          <w:rFonts w:ascii="Be Vietnam Pro" w:hAnsi="Be Vietnam Pro" w:cs="Arial"/>
        </w:rPr>
        <w:t>H</w:t>
      </w:r>
      <w:r w:rsidR="00E62F2D" w:rsidRPr="00E62F2D">
        <w:rPr>
          <w:rFonts w:ascii="Be Vietnam Pro" w:hAnsi="Be Vietnam Pro" w:cs="Arial"/>
        </w:rPr>
        <w:t>auptschwerpunkt sind zahlreiche Groß- und Kleinkatzen.</w:t>
      </w:r>
      <w:r w:rsidR="00E62F2D">
        <w:rPr>
          <w:rFonts w:ascii="Be Vietnam Pro" w:hAnsi="Be Vietnam Pro" w:cs="Arial"/>
        </w:rPr>
        <w:t xml:space="preserve"> M</w:t>
      </w:r>
      <w:r w:rsidR="00E62F2D" w:rsidRPr="00E62F2D">
        <w:rPr>
          <w:rFonts w:ascii="Be Vietnam Pro" w:hAnsi="Be Vietnam Pro" w:cs="Arial"/>
        </w:rPr>
        <w:t xml:space="preserve">it Nebelpardern, Jaguarundis, Fossas und Schneeleoparden </w:t>
      </w:r>
      <w:r w:rsidR="00E62F2D">
        <w:rPr>
          <w:rFonts w:ascii="Be Vietnam Pro" w:hAnsi="Be Vietnam Pro" w:cs="Arial"/>
        </w:rPr>
        <w:t xml:space="preserve">ist die Einrichtung </w:t>
      </w:r>
      <w:r w:rsidR="00E62F2D" w:rsidRPr="00E62F2D">
        <w:rPr>
          <w:rFonts w:ascii="Be Vietnam Pro" w:hAnsi="Be Vietnam Pro" w:cs="Arial"/>
        </w:rPr>
        <w:t>an Europäischen Zuchtprogrammen (EEPs) beteiligt.</w:t>
      </w:r>
      <w:r w:rsidR="00E62F2D">
        <w:rPr>
          <w:rFonts w:ascii="Be Vietnam Pro" w:hAnsi="Be Vietnam Pro" w:cs="Arial"/>
        </w:rPr>
        <w:t xml:space="preserve"> Weitere Informationen unter: </w:t>
      </w:r>
      <w:hyperlink r:id="rId6" w:history="1">
        <w:r w:rsidR="00E62F2D" w:rsidRPr="009A3A61">
          <w:rPr>
            <w:rStyle w:val="Hyperlink"/>
            <w:rFonts w:ascii="Be Vietnam Pro" w:hAnsi="Be Vietnam Pro" w:cs="Arial"/>
          </w:rPr>
          <w:t>www.wildkatzen-barnim.de</w:t>
        </w:r>
      </w:hyperlink>
      <w:r w:rsidR="00BE5807">
        <w:rPr>
          <w:rStyle w:val="Hyperlink"/>
          <w:rFonts w:ascii="Be Vietnam Pro" w:hAnsi="Be Vietnam Pro" w:cs="Arial"/>
        </w:rPr>
        <w:br/>
      </w:r>
      <w:r w:rsidR="00BE5807">
        <w:rPr>
          <w:rStyle w:val="Hyperlink"/>
          <w:rFonts w:ascii="Be Vietnam Pro" w:hAnsi="Be Vietnam Pro" w:cs="Arial"/>
        </w:rPr>
        <w:br/>
      </w:r>
      <w:r w:rsidR="00BE5807" w:rsidRPr="00BE5807">
        <w:rPr>
          <w:rStyle w:val="Hyperlink"/>
          <w:rFonts w:ascii="Be Vietnam Pro" w:hAnsi="Be Vietnam Pro" w:cs="Arial"/>
          <w:b/>
          <w:color w:val="auto"/>
          <w:u w:val="none"/>
        </w:rPr>
        <w:t>Winterrferienspezial im Wettermuseum</w:t>
      </w:r>
      <w:r w:rsidR="00BE5807" w:rsidRPr="00BE5807">
        <w:rPr>
          <w:rStyle w:val="Hyperlink"/>
          <w:rFonts w:ascii="Be Vietnam Pro" w:hAnsi="Be Vietnam Pro" w:cs="Arial"/>
        </w:rPr>
        <w:br/>
      </w:r>
      <w:r w:rsidR="00BE5807" w:rsidRPr="00BE5807">
        <w:rPr>
          <w:rFonts w:ascii="Be Vietnam Pro" w:hAnsi="Be Vietnam Pro" w:cs="Helvetica"/>
          <w:shd w:val="clear" w:color="auto" w:fill="FFFFFF"/>
        </w:rPr>
        <w:t>Wie wird morgen das Wetter? – diese Frage ist auch in den Ferien meist ziemlich wichtig. Und wer oder was macht eigen</w:t>
      </w:r>
      <w:r w:rsidR="0002304D">
        <w:rPr>
          <w:rFonts w:ascii="Be Vietnam Pro" w:hAnsi="Be Vietnam Pro" w:cs="Helvetica"/>
          <w:shd w:val="clear" w:color="auto" w:fill="FFFFFF"/>
        </w:rPr>
        <w:t>t</w:t>
      </w:r>
      <w:r w:rsidR="00BE5807" w:rsidRPr="00BE5807">
        <w:rPr>
          <w:rFonts w:ascii="Be Vietnam Pro" w:hAnsi="Be Vietnam Pro" w:cs="Helvetica"/>
          <w:shd w:val="clear" w:color="auto" w:fill="FFFFFF"/>
        </w:rPr>
        <w:t>lich das Wetter? Vom 05.-08. Februar gibt es darauf ganz spa</w:t>
      </w:r>
      <w:r w:rsidR="00BE5807">
        <w:rPr>
          <w:rFonts w:ascii="Be Vietnam Pro" w:hAnsi="Be Vietnam Pro" w:cs="Helvetica"/>
          <w:shd w:val="clear" w:color="auto" w:fill="FFFFFF"/>
        </w:rPr>
        <w:t>n</w:t>
      </w:r>
      <w:r w:rsidR="00BE5807" w:rsidRPr="00BE5807">
        <w:rPr>
          <w:rFonts w:ascii="Be Vietnam Pro" w:hAnsi="Be Vietnam Pro" w:cs="Helvetica"/>
          <w:shd w:val="clear" w:color="auto" w:fill="FFFFFF"/>
        </w:rPr>
        <w:t xml:space="preserve">nende Antworten im Wettermuseum Lindenberg im Seenland Oder-Spree in Tauche. Das Ganze </w:t>
      </w:r>
      <w:r w:rsidR="0002304D">
        <w:rPr>
          <w:rFonts w:ascii="Be Vietnam Pro" w:hAnsi="Be Vietnam Pro" w:cs="Helvetica"/>
          <w:shd w:val="clear" w:color="auto" w:fill="FFFFFF"/>
        </w:rPr>
        <w:t>wä</w:t>
      </w:r>
      <w:r w:rsidR="00BE5807" w:rsidRPr="00BE5807">
        <w:rPr>
          <w:rFonts w:ascii="Be Vietnam Pro" w:hAnsi="Be Vietnam Pro" w:cs="Helvetica"/>
          <w:shd w:val="clear" w:color="auto" w:fill="FFFFFF"/>
        </w:rPr>
        <w:t>hrend des beli</w:t>
      </w:r>
      <w:r w:rsidR="00BE5807">
        <w:rPr>
          <w:rFonts w:ascii="Be Vietnam Pro" w:hAnsi="Be Vietnam Pro" w:cs="Helvetica"/>
          <w:shd w:val="clear" w:color="auto" w:fill="FFFFFF"/>
        </w:rPr>
        <w:t>e</w:t>
      </w:r>
      <w:r w:rsidR="00BE5807" w:rsidRPr="00BE5807">
        <w:rPr>
          <w:rFonts w:ascii="Be Vietnam Pro" w:hAnsi="Be Vietnam Pro" w:cs="Helvetica"/>
          <w:shd w:val="clear" w:color="auto" w:fill="FFFFFF"/>
        </w:rPr>
        <w:t xml:space="preserve">bten Familienprogramms. Von 10:00 bis 13:00 Uhr gibt es Führungen, Experimente und Bastelangebote für Jung und Alt. Erläutert wird die spannende Welt der Meteorologie, in der Experimentiershow wird die faszinierende Physik hinter den Wetterphänomenen gezeigt. Für Kinder gibt es ein winterliches Bastelangebot. Highlight ist die Besichtigung eines Wetterballonstarts. Außerdem gibt es viele spannende neue Exponate zum Anfassen und Experimentieren. </w:t>
      </w:r>
      <w:r w:rsidR="00BE5807">
        <w:rPr>
          <w:rFonts w:ascii="Be Vietnam Pro" w:hAnsi="Be Vietnam Pro" w:cs="Helvetica"/>
          <w:shd w:val="clear" w:color="auto" w:fill="FFFFFF"/>
        </w:rPr>
        <w:t xml:space="preserve">Weitere Informationen unter: </w:t>
      </w:r>
      <w:hyperlink r:id="rId7" w:history="1">
        <w:r w:rsidR="00BE5807" w:rsidRPr="00A44A6E">
          <w:rPr>
            <w:rStyle w:val="Hyperlink"/>
            <w:rFonts w:ascii="Be Vietnam Pro" w:hAnsi="Be Vietnam Pro" w:cs="Helvetica"/>
            <w:shd w:val="clear" w:color="auto" w:fill="FFFFFF"/>
          </w:rPr>
          <w:t>www.wettermuseum.de</w:t>
        </w:r>
      </w:hyperlink>
      <w:r w:rsidR="00BE5807">
        <w:rPr>
          <w:rFonts w:ascii="Be Vietnam Pro" w:hAnsi="Be Vietnam Pro" w:cs="Helvetica"/>
          <w:shd w:val="clear" w:color="auto" w:fill="FFFFFF"/>
        </w:rPr>
        <w:br/>
      </w:r>
      <w:r w:rsidR="002A2036">
        <w:rPr>
          <w:rFonts w:ascii="Be Vietnam Pro" w:hAnsi="Be Vietnam Pro" w:cs="Arial"/>
        </w:rPr>
        <w:br/>
      </w:r>
      <w:proofErr w:type="gramStart"/>
      <w:r w:rsidR="002A2036">
        <w:rPr>
          <w:rFonts w:ascii="Be Vietnam Pro" w:hAnsi="Be Vietnam Pro" w:cs="Arial"/>
          <w:b/>
        </w:rPr>
        <w:t>Nachts</w:t>
      </w:r>
      <w:proofErr w:type="gramEnd"/>
      <w:r w:rsidR="002A2036">
        <w:rPr>
          <w:rFonts w:ascii="Be Vietnam Pro" w:hAnsi="Be Vietnam Pro" w:cs="Arial"/>
          <w:b/>
        </w:rPr>
        <w:t xml:space="preserve"> im Landesmuseum</w:t>
      </w:r>
      <w:r w:rsidR="002A2036">
        <w:rPr>
          <w:rFonts w:ascii="Be Vietnam Pro" w:hAnsi="Be Vietnam Pro" w:cs="Arial"/>
          <w:b/>
        </w:rPr>
        <w:br/>
      </w:r>
      <w:r w:rsidR="002A2036" w:rsidRPr="002A2036">
        <w:rPr>
          <w:rFonts w:ascii="Be Vietnam Pro" w:hAnsi="Be Vietnam Pro" w:cs="Arial"/>
        </w:rPr>
        <w:t xml:space="preserve">Wenn es im Archäologischen Landesmuseum </w:t>
      </w:r>
      <w:r w:rsidR="002A2036">
        <w:rPr>
          <w:rFonts w:ascii="Be Vietnam Pro" w:hAnsi="Be Vietnam Pro" w:cs="Arial"/>
        </w:rPr>
        <w:t xml:space="preserve">in Brandenburg an der Havel </w:t>
      </w:r>
      <w:r w:rsidR="002A2036" w:rsidRPr="002A2036">
        <w:rPr>
          <w:rFonts w:ascii="Be Vietnam Pro" w:hAnsi="Be Vietnam Pro" w:cs="Arial"/>
        </w:rPr>
        <w:t xml:space="preserve">schon längst still und dunkel geworden ist und alle Besucher Zuhause sind, beginnt </w:t>
      </w:r>
      <w:r w:rsidR="002A2036">
        <w:rPr>
          <w:rFonts w:ascii="Be Vietnam Pro" w:hAnsi="Be Vietnam Pro" w:cs="Arial"/>
        </w:rPr>
        <w:t xml:space="preserve">für die angemeldeten Gäste eine </w:t>
      </w:r>
      <w:r w:rsidR="002A2036" w:rsidRPr="002A2036">
        <w:rPr>
          <w:rFonts w:ascii="Be Vietnam Pro" w:hAnsi="Be Vietnam Pro" w:cs="Arial"/>
        </w:rPr>
        <w:t>Reise durch die Vergangenheit.</w:t>
      </w:r>
      <w:r w:rsidR="002A2036">
        <w:rPr>
          <w:rFonts w:ascii="Be Vietnam Pro" w:hAnsi="Be Vietnam Pro" w:cs="Arial"/>
        </w:rPr>
        <w:t xml:space="preserve"> </w:t>
      </w:r>
      <w:r w:rsidR="002A2036" w:rsidRPr="002A2036">
        <w:rPr>
          <w:rFonts w:ascii="Be Vietnam Pro" w:hAnsi="Be Vietnam Pro" w:cs="Arial"/>
        </w:rPr>
        <w:t xml:space="preserve">Ausgerüstet mit Taschenlampen und einer guten Portion Neugier erkunden </w:t>
      </w:r>
      <w:r w:rsidR="002A2036">
        <w:rPr>
          <w:rFonts w:ascii="Be Vietnam Pro" w:hAnsi="Be Vietnam Pro" w:cs="Arial"/>
        </w:rPr>
        <w:t xml:space="preserve">sie am 10.02.2024 von </w:t>
      </w:r>
      <w:r w:rsidR="002A2036" w:rsidRPr="002A2036">
        <w:rPr>
          <w:rFonts w:ascii="Be Vietnam Pro" w:hAnsi="Be Vietnam Pro" w:cs="Arial"/>
        </w:rPr>
        <w:t xml:space="preserve"> 17 Uhr – 18 Uhr Gänge des St. Pauliklosters und natürlich die Ausstellungsräume.</w:t>
      </w:r>
      <w:r w:rsidR="002A2036">
        <w:rPr>
          <w:rFonts w:ascii="Be Vietnam Pro" w:hAnsi="Be Vietnam Pro" w:cs="Arial"/>
        </w:rPr>
        <w:t xml:space="preserve"> Auf der </w:t>
      </w:r>
      <w:r w:rsidR="002A2036" w:rsidRPr="002A2036">
        <w:rPr>
          <w:rFonts w:ascii="Be Vietnam Pro" w:hAnsi="Be Vietnam Pro" w:cs="Arial"/>
        </w:rPr>
        <w:lastRenderedPageBreak/>
        <w:t xml:space="preserve">Tour </w:t>
      </w:r>
      <w:r w:rsidR="002A2036">
        <w:rPr>
          <w:rFonts w:ascii="Be Vietnam Pro" w:hAnsi="Be Vietnam Pro" w:cs="Arial"/>
        </w:rPr>
        <w:t xml:space="preserve">gibt es allerhand ungewöhnliches: So begenen die Teilnehmer/innen </w:t>
      </w:r>
      <w:r w:rsidR="002A2036" w:rsidRPr="002A2036">
        <w:rPr>
          <w:rFonts w:ascii="Be Vietnam Pro" w:hAnsi="Be Vietnam Pro" w:cs="Arial"/>
        </w:rPr>
        <w:t>dem Skelett eines Auerochsen, einem Mammutzahn, prunkvollen Goldbechern, wertvollen Schwertern und so manch seltsamen Dingen, welche genauer beleuchtet werden wollen.</w:t>
      </w:r>
      <w:r w:rsidR="002A2036">
        <w:rPr>
          <w:rFonts w:ascii="Be Vietnam Pro" w:hAnsi="Be Vietnam Pro" w:cs="Arial"/>
        </w:rPr>
        <w:t xml:space="preserve"> </w:t>
      </w:r>
      <w:r w:rsidR="002A2036" w:rsidRPr="002A2036">
        <w:rPr>
          <w:rFonts w:ascii="Be Vietnam Pro" w:hAnsi="Be Vietnam Pro" w:cs="Arial"/>
        </w:rPr>
        <w:t xml:space="preserve">Mitmachen können alle Kinder ab 8 Jahren, </w:t>
      </w:r>
      <w:r w:rsidR="002A2036">
        <w:rPr>
          <w:rFonts w:ascii="Be Vietnam Pro" w:hAnsi="Be Vietnam Pro" w:cs="Arial"/>
        </w:rPr>
        <w:t>e</w:t>
      </w:r>
      <w:r w:rsidR="002A2036" w:rsidRPr="002A2036">
        <w:rPr>
          <w:rFonts w:ascii="Be Vietnam Pro" w:hAnsi="Be Vietnam Pro" w:cs="Arial"/>
        </w:rPr>
        <w:t>igene Taschenlampen sind bitte mitzubringen.</w:t>
      </w:r>
      <w:r w:rsidR="002A2036">
        <w:rPr>
          <w:rFonts w:ascii="Be Vietnam Pro" w:hAnsi="Be Vietnam Pro" w:cs="Arial"/>
        </w:rPr>
        <w:t xml:space="preserve"> </w:t>
      </w:r>
      <w:r w:rsidR="002A2036" w:rsidRPr="002A2036">
        <w:rPr>
          <w:rFonts w:ascii="Be Vietnam Pro" w:hAnsi="Be Vietnam Pro" w:cs="Arial"/>
        </w:rPr>
        <w:t xml:space="preserve">Anmeldung erforderlich unter: 03381/4104112 oder </w:t>
      </w:r>
      <w:hyperlink r:id="rId8" w:history="1">
        <w:r w:rsidR="002A2036" w:rsidRPr="009A3A61">
          <w:rPr>
            <w:rStyle w:val="Hyperlink"/>
            <w:rFonts w:ascii="Be Vietnam Pro" w:hAnsi="Be Vietnam Pro" w:cs="Arial"/>
          </w:rPr>
          <w:t>info@landesmuseum-brandenburg.de</w:t>
        </w:r>
      </w:hyperlink>
      <w:r w:rsidR="002A2036">
        <w:rPr>
          <w:rFonts w:ascii="Be Vietnam Pro" w:hAnsi="Be Vietnam Pro" w:cs="Arial"/>
        </w:rPr>
        <w:t xml:space="preserve">. Weitere Informationen unter: </w:t>
      </w:r>
      <w:hyperlink r:id="rId9" w:history="1">
        <w:r w:rsidR="002A2036" w:rsidRPr="009A3A61">
          <w:rPr>
            <w:rStyle w:val="Hyperlink"/>
            <w:rFonts w:ascii="Be Vietnam Pro" w:hAnsi="Be Vietnam Pro" w:cs="Arial"/>
          </w:rPr>
          <w:t>www.landesmuseum-brandenburg.de</w:t>
        </w:r>
      </w:hyperlink>
      <w:r>
        <w:rPr>
          <w:rFonts w:ascii="Be Vietnam Pro" w:hAnsi="Be Vietnam Pro" w:cs="Arial"/>
        </w:rPr>
        <w:br/>
      </w:r>
      <w:r>
        <w:rPr>
          <w:rFonts w:ascii="Be Vietnam Pro" w:hAnsi="Be Vietnam Pro" w:cs="Arial"/>
        </w:rPr>
        <w:br/>
      </w:r>
      <w:r w:rsidRPr="00930C5B">
        <w:rPr>
          <w:rFonts w:ascii="Be Vietnam Pro" w:hAnsi="Be Vietnam Pro" w:cs="Arial"/>
          <w:b/>
        </w:rPr>
        <w:t xml:space="preserve">Kunst für Familien und Kinder </w:t>
      </w:r>
      <w:r w:rsidRPr="00930C5B">
        <w:rPr>
          <w:rFonts w:ascii="Be Vietnam Pro" w:hAnsi="Be Vietnam Pro" w:cs="Arial"/>
        </w:rPr>
        <w:br/>
      </w:r>
      <w:r>
        <w:rPr>
          <w:rFonts w:ascii="Be Vietnam Pro" w:hAnsi="Be Vietnam Pro" w:cs="Arial"/>
        </w:rPr>
        <w:t>Immer</w:t>
      </w:r>
      <w:r w:rsidRPr="00930C5B">
        <w:rPr>
          <w:rFonts w:ascii="Be Vietnam Pro" w:hAnsi="Be Vietnam Pro" w:cs="Arial"/>
        </w:rPr>
        <w:t xml:space="preserve"> </w:t>
      </w:r>
      <w:proofErr w:type="gramStart"/>
      <w:r w:rsidRPr="00930C5B">
        <w:rPr>
          <w:rFonts w:ascii="Be Vietnam Pro" w:hAnsi="Be Vietnam Pro" w:cs="Arial"/>
        </w:rPr>
        <w:t>Samstag</w:t>
      </w:r>
      <w:r>
        <w:rPr>
          <w:rFonts w:ascii="Be Vietnam Pro" w:hAnsi="Be Vietnam Pro" w:cs="Arial"/>
        </w:rPr>
        <w:t>s</w:t>
      </w:r>
      <w:proofErr w:type="gramEnd"/>
      <w:r w:rsidRPr="00930C5B">
        <w:rPr>
          <w:rFonts w:ascii="Be Vietnam Pro" w:hAnsi="Be Vietnam Pro" w:cs="Arial"/>
        </w:rPr>
        <w:t xml:space="preserve"> und Sonntag</w:t>
      </w:r>
      <w:r>
        <w:rPr>
          <w:rFonts w:ascii="Be Vietnam Pro" w:hAnsi="Be Vietnam Pro" w:cs="Arial"/>
        </w:rPr>
        <w:t>s</w:t>
      </w:r>
      <w:r w:rsidRPr="00930C5B">
        <w:rPr>
          <w:rFonts w:ascii="Be Vietnam Pro" w:hAnsi="Be Vietnam Pro" w:cs="Arial"/>
        </w:rPr>
        <w:t>, um 11 Uhr</w:t>
      </w:r>
      <w:r>
        <w:rPr>
          <w:rFonts w:ascii="Be Vietnam Pro" w:hAnsi="Be Vietnam Pro" w:cs="Arial"/>
        </w:rPr>
        <w:t xml:space="preserve">, können </w:t>
      </w:r>
      <w:r w:rsidRPr="00930C5B">
        <w:rPr>
          <w:rFonts w:ascii="Be Vietnam Pro" w:hAnsi="Be Vietnam Pro" w:cs="Arial"/>
        </w:rPr>
        <w:t>Kinder zwischen 6 und 12 Jahren die Welt der Kunst</w:t>
      </w:r>
      <w:r>
        <w:rPr>
          <w:rFonts w:ascii="Be Vietnam Pro" w:hAnsi="Be Vietnam Pro" w:cs="Arial"/>
        </w:rPr>
        <w:t xml:space="preserve"> im Museum Barberini in Potsdam entdecken. </w:t>
      </w:r>
      <w:r w:rsidRPr="00930C5B">
        <w:rPr>
          <w:rFonts w:ascii="Be Vietnam Pro" w:hAnsi="Be Vietnam Pro" w:cs="Arial"/>
        </w:rPr>
        <w:t xml:space="preserve">In einer Führung erleben sie die Kunstwerke der Impressionismus-Sammlung im Original und erfahren dazu spannende Geschichten. Anschließend können </w:t>
      </w:r>
      <w:r>
        <w:rPr>
          <w:rFonts w:ascii="Be Vietnam Pro" w:hAnsi="Be Vietnam Pro" w:cs="Arial"/>
        </w:rPr>
        <w:t xml:space="preserve">sie </w:t>
      </w:r>
      <w:r w:rsidRPr="00930C5B">
        <w:rPr>
          <w:rFonts w:ascii="Be Vietnam Pro" w:hAnsi="Be Vietnam Pro" w:cs="Arial"/>
        </w:rPr>
        <w:t xml:space="preserve">im Atelier kreativ werden, während die Eltern Zeit für sich in der Ausstellung haben. </w:t>
      </w:r>
      <w:r>
        <w:rPr>
          <w:rFonts w:ascii="Be Vietnam Pro" w:hAnsi="Be Vietnam Pro" w:cs="Arial"/>
        </w:rPr>
        <w:t xml:space="preserve">Und auch </w:t>
      </w:r>
      <w:r w:rsidR="00BD439B">
        <w:rPr>
          <w:rFonts w:ascii="Be Vietnam Pro" w:hAnsi="Be Vietnam Pro" w:cs="Arial"/>
        </w:rPr>
        <w:t xml:space="preserve">bei schlechtem Wetter und </w:t>
      </w:r>
      <w:r>
        <w:rPr>
          <w:rFonts w:ascii="Be Vietnam Pro" w:hAnsi="Be Vietnam Pro" w:cs="Arial"/>
        </w:rPr>
        <w:t xml:space="preserve">von </w:t>
      </w:r>
      <w:r w:rsidRPr="00930C5B">
        <w:rPr>
          <w:rFonts w:ascii="Be Vietnam Pro" w:hAnsi="Be Vietnam Pro" w:cs="Arial"/>
        </w:rPr>
        <w:t>zuhause aus und doch als wären sie im Museum</w:t>
      </w:r>
      <w:r>
        <w:rPr>
          <w:rFonts w:ascii="Be Vietnam Pro" w:hAnsi="Be Vietnam Pro" w:cs="Arial"/>
        </w:rPr>
        <w:t>,</w:t>
      </w:r>
      <w:r w:rsidRPr="00930C5B">
        <w:rPr>
          <w:rFonts w:ascii="Be Vietnam Pro" w:hAnsi="Be Vietnam Pro" w:cs="Arial"/>
        </w:rPr>
        <w:t xml:space="preserve"> können Familien und Kinder die Sammlung der französischen Impressionisten auf einem virtuellen Rundgang gemeinsam erkunden. Per Zoom-Konferenz führen Museumspädagogen live durch die Ausstellungsräume und erläutern die Werke für die ganze Familie. Große und kleine Teilnehmer können Fragen stellen oder auch einfach nur zuhören. </w:t>
      </w:r>
      <w:r>
        <w:rPr>
          <w:rFonts w:ascii="Be Vietnam Pro" w:hAnsi="Be Vietnam Pro" w:cs="Arial"/>
        </w:rPr>
        <w:t>Schonend für die Ferienkasse: Grundsätzlich gilt im Barberini f</w:t>
      </w:r>
      <w:r w:rsidRPr="00930C5B">
        <w:rPr>
          <w:rFonts w:ascii="Be Vietnam Pro" w:hAnsi="Be Vietnam Pro" w:cs="Arial"/>
        </w:rPr>
        <w:t>reier Eintritt in die Ausstellungen für Kinder und Jugendliche unter 18 Jahren sowie für Schüler</w:t>
      </w:r>
      <w:r>
        <w:rPr>
          <w:rFonts w:ascii="Be Vietnam Pro" w:hAnsi="Be Vietnam Pro" w:cs="Arial"/>
        </w:rPr>
        <w:t xml:space="preserve"> (</w:t>
      </w:r>
      <w:r w:rsidRPr="00930C5B">
        <w:rPr>
          <w:rFonts w:ascii="Be Vietnam Pro" w:hAnsi="Be Vietnam Pro" w:cs="Arial"/>
        </w:rPr>
        <w:t xml:space="preserve">Bitte </w:t>
      </w:r>
      <w:r>
        <w:rPr>
          <w:rFonts w:ascii="Be Vietnam Pro" w:hAnsi="Be Vietnam Pro" w:cs="Arial"/>
        </w:rPr>
        <w:t>v</w:t>
      </w:r>
      <w:r w:rsidRPr="00930C5B">
        <w:rPr>
          <w:rFonts w:ascii="Be Vietnam Pro" w:hAnsi="Be Vietnam Pro" w:cs="Arial"/>
        </w:rPr>
        <w:t>orab ein kostenloses Online-Ticket</w:t>
      </w:r>
      <w:r>
        <w:rPr>
          <w:rFonts w:ascii="Be Vietnam Pro" w:hAnsi="Be Vietnam Pro" w:cs="Arial"/>
        </w:rPr>
        <w:t xml:space="preserve"> buchen, </w:t>
      </w:r>
      <w:r w:rsidRPr="00930C5B">
        <w:rPr>
          <w:rFonts w:ascii="Be Vietnam Pro" w:hAnsi="Be Vietnam Pro" w:cs="Arial"/>
        </w:rPr>
        <w:t>Tickets erst ab 2 Jahren erforderlich)</w:t>
      </w:r>
      <w:r>
        <w:rPr>
          <w:rFonts w:ascii="Be Vietnam Pro" w:hAnsi="Be Vietnam Pro" w:cs="Arial"/>
        </w:rPr>
        <w:t xml:space="preserve">. Weitere Informationen unter: </w:t>
      </w:r>
      <w:hyperlink r:id="rId10" w:history="1">
        <w:r w:rsidRPr="009A3A61">
          <w:rPr>
            <w:rStyle w:val="Hyperlink"/>
            <w:rFonts w:ascii="Be Vietnam Pro" w:hAnsi="Be Vietnam Pro" w:cs="Arial"/>
          </w:rPr>
          <w:t>www.museum-barberini.de</w:t>
        </w:r>
      </w:hyperlink>
      <w:r w:rsidR="00E62F2D">
        <w:rPr>
          <w:rFonts w:ascii="Be Vietnam Pro" w:hAnsi="Be Vietnam Pro" w:cs="Arial"/>
          <w:b/>
        </w:rPr>
        <w:br/>
      </w:r>
      <w:r w:rsidR="002F147C">
        <w:rPr>
          <w:rFonts w:ascii="Be Vietnam Pro" w:hAnsi="Be Vietnam Pro" w:cs="Arial"/>
          <w:b/>
        </w:rPr>
        <w:br/>
        <w:t>Badespaß</w:t>
      </w:r>
      <w:r w:rsidR="00F5596F">
        <w:rPr>
          <w:rFonts w:ascii="Be Vietnam Pro" w:hAnsi="Be Vietnam Pro" w:cs="Arial"/>
          <w:b/>
        </w:rPr>
        <w:br/>
      </w:r>
      <w:r w:rsidR="00BE5807">
        <w:rPr>
          <w:rFonts w:ascii="Be Vietnam Pro" w:hAnsi="Be Vietnam Pro" w:cs="Arial"/>
          <w:b/>
        </w:rPr>
        <w:br/>
        <w:t>Ab in die Therme</w:t>
      </w:r>
      <w:r w:rsidR="00E62F2D">
        <w:rPr>
          <w:rFonts w:ascii="Be Vietnam Pro" w:hAnsi="Be Vietnam Pro" w:cs="Arial"/>
          <w:b/>
        </w:rPr>
        <w:br/>
      </w:r>
      <w:r w:rsidR="002F147C">
        <w:rPr>
          <w:rFonts w:ascii="Be Vietnam Pro" w:hAnsi="Be Vietnam Pro" w:cs="Arial"/>
        </w:rPr>
        <w:t xml:space="preserve">Ein Bade-Ausflug macht auch im Winter viel Spaß und ist ein lohnende Tagesziel! </w:t>
      </w:r>
      <w:r w:rsidR="002F147C">
        <w:rPr>
          <w:rFonts w:ascii="Be Vietnam Pro" w:hAnsi="Be Vietnam Pro" w:cs="Arial"/>
        </w:rPr>
        <w:br/>
      </w:r>
      <w:r w:rsidR="00E62F2D" w:rsidRPr="00F5596F">
        <w:rPr>
          <w:rFonts w:ascii="Be Vietnam Pro" w:hAnsi="Be Vietnam Pro" w:cs="Arial"/>
        </w:rPr>
        <w:t xml:space="preserve">Die NaturTherme Templin </w:t>
      </w:r>
      <w:r w:rsidR="00BD439B">
        <w:rPr>
          <w:rFonts w:ascii="Be Vietnam Pro" w:hAnsi="Be Vietnam Pro" w:cs="Arial"/>
        </w:rPr>
        <w:t>in der U</w:t>
      </w:r>
      <w:r w:rsidR="002F147C">
        <w:rPr>
          <w:rFonts w:ascii="Be Vietnam Pro" w:hAnsi="Be Vietnam Pro" w:cs="Arial"/>
        </w:rPr>
        <w:t xml:space="preserve">ckermark </w:t>
      </w:r>
      <w:r w:rsidR="00E62F2D" w:rsidRPr="00F5596F">
        <w:rPr>
          <w:rFonts w:ascii="Be Vietnam Pro" w:hAnsi="Be Vietnam Pro" w:cs="Arial"/>
        </w:rPr>
        <w:t xml:space="preserve">bietet auf ca. 10.000 m² eine weiträumige Erlebniswelt mit einer großzügigen Badelandschaft inklusive zahlreicher Attraktionen, einem Kinderspielhaus, einem fantasievoll gestalteten Saunabereich, einem modernen Wellness- und Therapiezentrum und dem Indoor Spielpark OTTIs Spielewelt. </w:t>
      </w:r>
      <w:r w:rsidR="002F147C" w:rsidRPr="002F147C">
        <w:rPr>
          <w:rFonts w:ascii="Be Vietnam Pro" w:hAnsi="Be Vietnam Pro" w:cs="Arial"/>
        </w:rPr>
        <w:t xml:space="preserve">Das Kinderspielhaus ist ein komplett neuer Bereich mit Erlebniselementen und Wasserspielgeräten für Kinder im Alter von fünf bis elf Jahren. Insgesamt warten im 270 m² großen Splashbereich der Wasserwelt 33 verschiedene Attraktionen auf die kleinen Besucher. Diese werden sequenziert betrieben, um die Bewegung der Kinder und deren Entdeckerdrang zu fördern. Die interaktiven Spielelemente sollen außerdem dabei unterstützen, Ursache und Wirkung zu verstehen. </w:t>
      </w:r>
      <w:r w:rsidR="00D50FEC">
        <w:rPr>
          <w:rFonts w:ascii="Be Vietnam Pro" w:hAnsi="Be Vietnam Pro" w:cs="Arial"/>
        </w:rPr>
        <w:t xml:space="preserve">Weitere Informationen unter: </w:t>
      </w:r>
      <w:hyperlink r:id="rId11" w:history="1">
        <w:r w:rsidR="00D50FEC" w:rsidRPr="009A3A61">
          <w:rPr>
            <w:rStyle w:val="Hyperlink"/>
            <w:rFonts w:ascii="Be Vietnam Pro" w:hAnsi="Be Vietnam Pro" w:cs="Arial"/>
          </w:rPr>
          <w:t>www.naturthermetemplin.de</w:t>
        </w:r>
      </w:hyperlink>
      <w:r w:rsidR="00D50FEC">
        <w:rPr>
          <w:rFonts w:ascii="Be Vietnam Pro" w:hAnsi="Be Vietnam Pro" w:cs="Arial"/>
        </w:rPr>
        <w:br/>
      </w:r>
      <w:r w:rsidR="002F147C">
        <w:rPr>
          <w:rFonts w:ascii="Be Vietnam Pro" w:hAnsi="Be Vietnam Pro" w:cs="Arial"/>
        </w:rPr>
        <w:br/>
      </w:r>
      <w:r w:rsidR="002F147C" w:rsidRPr="002F147C">
        <w:rPr>
          <w:rFonts w:ascii="Be Vietnam Pro" w:hAnsi="Be Vietnam Pro" w:cs="Arial"/>
          <w:b/>
        </w:rPr>
        <w:t>Wandern</w:t>
      </w:r>
    </w:p>
    <w:p w14:paraId="2DE5B108" w14:textId="2F9BC083" w:rsidR="00601A8F" w:rsidRDefault="00553775" w:rsidP="004B35C2">
      <w:pPr>
        <w:rPr>
          <w:rFonts w:ascii="Be Vietnam Pro" w:hAnsi="Be Vietnam Pro" w:cs="Arial"/>
          <w:sz w:val="20"/>
          <w:szCs w:val="20"/>
        </w:rPr>
      </w:pPr>
      <w:r w:rsidRPr="002F147C">
        <w:rPr>
          <w:rFonts w:ascii="Be Vietnam Pro" w:hAnsi="Be Vietnam Pro" w:cs="Arial"/>
          <w:b/>
        </w:rPr>
        <w:t>Wanderung durch die Kmehlener Berge</w:t>
      </w:r>
      <w:r w:rsidRPr="002F147C">
        <w:rPr>
          <w:rFonts w:ascii="Be Vietnam Pro" w:hAnsi="Be Vietnam Pro" w:cs="Arial"/>
          <w:b/>
        </w:rPr>
        <w:br/>
      </w:r>
      <w:r w:rsidR="00D50FEC">
        <w:rPr>
          <w:rFonts w:ascii="Be Vietnam Pro" w:hAnsi="Be Vietnam Pro" w:cs="Arial"/>
        </w:rPr>
        <w:t xml:space="preserve">Auf geht es an die frische Luft bei einer </w:t>
      </w:r>
      <w:r w:rsidR="00FC30D0">
        <w:rPr>
          <w:rFonts w:ascii="Be Vietnam Pro" w:hAnsi="Be Vietnam Pro" w:cs="Arial"/>
        </w:rPr>
        <w:t>neun</w:t>
      </w:r>
      <w:r w:rsidR="00BD439B">
        <w:rPr>
          <w:rFonts w:ascii="Be Vietnam Pro" w:hAnsi="Be Vietnam Pro" w:cs="Arial"/>
        </w:rPr>
        <w:t xml:space="preserve"> K</w:t>
      </w:r>
      <w:r w:rsidR="00601A8F">
        <w:rPr>
          <w:rFonts w:ascii="Be Vietnam Pro" w:hAnsi="Be Vietnam Pro" w:cs="Arial"/>
        </w:rPr>
        <w:t>ilom</w:t>
      </w:r>
      <w:r w:rsidR="00FC30D0">
        <w:rPr>
          <w:rFonts w:ascii="Be Vietnam Pro" w:hAnsi="Be Vietnam Pro" w:cs="Arial"/>
        </w:rPr>
        <w:t>e</w:t>
      </w:r>
      <w:r w:rsidR="00601A8F">
        <w:rPr>
          <w:rFonts w:ascii="Be Vietnam Pro" w:hAnsi="Be Vietnam Pro" w:cs="Arial"/>
        </w:rPr>
        <w:t xml:space="preserve">ter langen </w:t>
      </w:r>
      <w:r w:rsidRPr="00553775">
        <w:rPr>
          <w:rFonts w:ascii="Be Vietnam Pro" w:hAnsi="Be Vietnam Pro" w:cs="Arial"/>
        </w:rPr>
        <w:t xml:space="preserve">Rundwanderung </w:t>
      </w:r>
      <w:r w:rsidR="00D50FEC">
        <w:rPr>
          <w:rFonts w:ascii="Be Vietnam Pro" w:hAnsi="Be Vietnam Pro" w:cs="Arial"/>
        </w:rPr>
        <w:t xml:space="preserve">im Lausitzer Seenland mit einem Abstecher zu Brandenburgs höchstem Berg </w:t>
      </w:r>
      <w:r w:rsidRPr="00553775">
        <w:rPr>
          <w:rFonts w:ascii="Be Vietnam Pro" w:hAnsi="Be Vietnam Pro" w:cs="Arial"/>
        </w:rPr>
        <w:t>durch die Kmehlener Berge</w:t>
      </w:r>
      <w:r w:rsidR="00D50FEC">
        <w:rPr>
          <w:rFonts w:ascii="Be Vietnam Pro" w:hAnsi="Be Vietnam Pro" w:cs="Arial"/>
        </w:rPr>
        <w:t xml:space="preserve">, dem </w:t>
      </w:r>
      <w:r w:rsidRPr="00553775">
        <w:rPr>
          <w:rFonts w:ascii="Be Vietnam Pro" w:hAnsi="Be Vietnam Pro" w:cs="Arial"/>
        </w:rPr>
        <w:t xml:space="preserve">Kutschenberg mit 201 Metern über dem Normalhöhennull. Der </w:t>
      </w:r>
      <w:r w:rsidRPr="00553775">
        <w:rPr>
          <w:rFonts w:ascii="Be Vietnam Pro" w:hAnsi="Be Vietnam Pro" w:cs="Arial"/>
        </w:rPr>
        <w:lastRenderedPageBreak/>
        <w:t>Weg durch das hügelige Gelände ermöglicht Ausblicke auf das sächsische Bergland und weite Landschaften.</w:t>
      </w:r>
      <w:r>
        <w:rPr>
          <w:rFonts w:ascii="Be Vietnam Pro" w:hAnsi="Be Vietnam Pro" w:cs="Arial"/>
        </w:rPr>
        <w:t xml:space="preserve"> </w:t>
      </w:r>
      <w:r w:rsidRPr="00553775">
        <w:rPr>
          <w:rFonts w:ascii="Be Vietnam Pro" w:hAnsi="Be Vietnam Pro" w:cs="Arial"/>
        </w:rPr>
        <w:t xml:space="preserve">Die </w:t>
      </w:r>
      <w:r w:rsidR="00FC30D0">
        <w:rPr>
          <w:rFonts w:ascii="Be Vietnam Pro" w:hAnsi="Be Vietnam Pro" w:cs="Arial"/>
        </w:rPr>
        <w:t>rund</w:t>
      </w:r>
      <w:r w:rsidR="00601A8F">
        <w:rPr>
          <w:rFonts w:ascii="Be Vietnam Pro" w:hAnsi="Be Vietnam Pro" w:cs="Arial"/>
        </w:rPr>
        <w:t xml:space="preserve"> </w:t>
      </w:r>
      <w:r w:rsidR="00FC30D0">
        <w:rPr>
          <w:rFonts w:ascii="Be Vietnam Pro" w:hAnsi="Be Vietnam Pro" w:cs="Arial"/>
        </w:rPr>
        <w:t>zweieinhalb</w:t>
      </w:r>
      <w:r w:rsidR="00601A8F">
        <w:rPr>
          <w:rFonts w:ascii="Be Vietnam Pro" w:hAnsi="Be Vietnam Pro" w:cs="Arial"/>
        </w:rPr>
        <w:t xml:space="preserve"> Stunden lange </w:t>
      </w:r>
      <w:r w:rsidRPr="00553775">
        <w:rPr>
          <w:rFonts w:ascii="Be Vietnam Pro" w:hAnsi="Be Vietnam Pro" w:cs="Arial"/>
        </w:rPr>
        <w:t xml:space="preserve">Wanderung startet in Großkmehlen und folgt ausgeschilderten Waldwegen entlang des Kamms. Die ehemalige Skischanze, die auf dem Weg liegt, zeigt noch Reste, darunter die deutliche Schneise des einstigen Aufsprunghangs. </w:t>
      </w:r>
      <w:r w:rsidR="00601A8F">
        <w:rPr>
          <w:rFonts w:ascii="Be Vietnam Pro" w:hAnsi="Be Vietnam Pro" w:cs="Arial"/>
        </w:rPr>
        <w:t xml:space="preserve">Start und </w:t>
      </w:r>
      <w:r w:rsidRPr="00553775">
        <w:rPr>
          <w:rFonts w:ascii="Be Vietnam Pro" w:hAnsi="Be Vietnam Pro" w:cs="Arial"/>
        </w:rPr>
        <w:t>Ziel</w:t>
      </w:r>
      <w:r w:rsidR="00601A8F">
        <w:rPr>
          <w:rFonts w:ascii="Be Vietnam Pro" w:hAnsi="Be Vietnam Pro" w:cs="Arial"/>
        </w:rPr>
        <w:t xml:space="preserve"> ist </w:t>
      </w:r>
      <w:r w:rsidRPr="00553775">
        <w:rPr>
          <w:rFonts w:ascii="Be Vietnam Pro" w:hAnsi="Be Vietnam Pro" w:cs="Arial"/>
        </w:rPr>
        <w:t>Richters Gasthof</w:t>
      </w:r>
      <w:r w:rsidR="00601A8F">
        <w:rPr>
          <w:rFonts w:ascii="Be Vietnam Pro" w:hAnsi="Be Vietnam Pro" w:cs="Arial"/>
        </w:rPr>
        <w:t xml:space="preserve">. Mehr zur Tour unter: </w:t>
      </w:r>
      <w:hyperlink r:id="rId12" w:history="1">
        <w:r w:rsidR="00601A8F" w:rsidRPr="009A3A61">
          <w:rPr>
            <w:rStyle w:val="Hyperlink"/>
            <w:rFonts w:ascii="Be Vietnam Pro" w:hAnsi="Be Vietnam Pro" w:cs="Arial"/>
            <w:sz w:val="20"/>
            <w:szCs w:val="20"/>
          </w:rPr>
          <w:t>https://www.reiseland-brandenburg.de/poi/lausitzer-seenland/wandertouren/wanderung-durch-die-kmehlener-berge</w:t>
        </w:r>
      </w:hyperlink>
      <w:r w:rsidR="00601A8F">
        <w:rPr>
          <w:rFonts w:ascii="Be Vietnam Pro" w:hAnsi="Be Vietnam Pro" w:cs="Arial"/>
          <w:sz w:val="20"/>
          <w:szCs w:val="20"/>
        </w:rPr>
        <w:br/>
      </w:r>
      <w:r w:rsidR="00601A8F">
        <w:rPr>
          <w:rFonts w:ascii="Be Vietnam Pro" w:hAnsi="Be Vietnam Pro" w:cs="Arial"/>
          <w:sz w:val="20"/>
          <w:szCs w:val="20"/>
        </w:rPr>
        <w:br/>
      </w:r>
      <w:r w:rsidR="00601A8F" w:rsidRPr="00601A8F">
        <w:rPr>
          <w:rFonts w:ascii="Be Vietnam Pro" w:hAnsi="Be Vietnam Pro" w:cs="Arial"/>
          <w:b/>
          <w:sz w:val="20"/>
          <w:szCs w:val="20"/>
        </w:rPr>
        <w:t xml:space="preserve">Noch mehr schöne Wanderungen gibt es auch unter: </w:t>
      </w:r>
      <w:r w:rsidR="00601A8F" w:rsidRPr="00601A8F">
        <w:rPr>
          <w:rFonts w:ascii="Be Vietnam Pro" w:hAnsi="Be Vietnam Pro" w:cs="Arial"/>
          <w:sz w:val="20"/>
          <w:szCs w:val="20"/>
        </w:rPr>
        <w:br/>
      </w:r>
      <w:hyperlink r:id="rId13" w:history="1">
        <w:r w:rsidR="00601A8F" w:rsidRPr="009A3A61">
          <w:rPr>
            <w:rStyle w:val="Hyperlink"/>
            <w:rFonts w:ascii="Be Vietnam Pro" w:hAnsi="Be Vietnam Pro" w:cs="Arial"/>
            <w:sz w:val="20"/>
            <w:szCs w:val="20"/>
          </w:rPr>
          <w:t>www.reiseland-brandenburg.de/wandern-im-winter</w:t>
        </w:r>
      </w:hyperlink>
    </w:p>
    <w:p w14:paraId="1C38A4E1" w14:textId="38FBE037" w:rsidR="00BD439B" w:rsidRDefault="00023EFE" w:rsidP="004B35C2">
      <w:pPr>
        <w:rPr>
          <w:rFonts w:ascii="Be Vietnam Pro" w:hAnsi="Be Vietnam Pro" w:cs="Arial"/>
        </w:rPr>
      </w:pPr>
      <w:r>
        <w:rPr>
          <w:rFonts w:ascii="Be Vietnam Pro" w:hAnsi="Be Vietnam Pro" w:cs="Arial"/>
          <w:b/>
        </w:rPr>
        <w:t>Skaten</w:t>
      </w:r>
      <w:r>
        <w:rPr>
          <w:rFonts w:ascii="Be Vietnam Pro" w:hAnsi="Be Vietnam Pro" w:cs="Arial"/>
          <w:b/>
        </w:rPr>
        <w:br/>
      </w:r>
      <w:r>
        <w:rPr>
          <w:rFonts w:ascii="Be Vietnam Pro" w:hAnsi="Be Vietnam Pro" w:cs="Arial"/>
          <w:b/>
        </w:rPr>
        <w:br/>
        <w:t>Freiheit auf Rollen</w:t>
      </w:r>
      <w:r>
        <w:rPr>
          <w:rFonts w:ascii="Be Vietnam Pro" w:hAnsi="Be Vietnam Pro" w:cs="Arial"/>
        </w:rPr>
        <w:br/>
        <w:t xml:space="preserve">Mal eine Runde mit den Skates drehen und nicht ewig auf den Frühling warten – das kann man auch schon zu dieser Jahreszeit. </w:t>
      </w:r>
      <w:proofErr w:type="gramStart"/>
      <w:r w:rsidRPr="00023EFE">
        <w:rPr>
          <w:rFonts w:ascii="Be Vietnam Pro" w:hAnsi="Be Vietnam Pro" w:cs="Arial"/>
        </w:rPr>
        <w:t>Die</w:t>
      </w:r>
      <w:proofErr w:type="gramEnd"/>
      <w:r w:rsidRPr="00023EFE">
        <w:rPr>
          <w:rFonts w:ascii="Be Vietnam Pro" w:hAnsi="Be Vietnam Pro" w:cs="Arial"/>
        </w:rPr>
        <w:t xml:space="preserve"> Flaeming-Skate ist das Eldorado für alle Inline-Skater. </w:t>
      </w:r>
      <w:r>
        <w:rPr>
          <w:rFonts w:ascii="Be Vietnam Pro" w:hAnsi="Be Vietnam Pro" w:cs="Arial"/>
        </w:rPr>
        <w:t xml:space="preserve">Hier gibt es insgesamt </w:t>
      </w:r>
      <w:r w:rsidRPr="00023EFE">
        <w:rPr>
          <w:rFonts w:ascii="Be Vietnam Pro" w:hAnsi="Be Vietnam Pro" w:cs="Arial"/>
        </w:rPr>
        <w:t>rund 230 Kilometer Inline-Wege mit feinem und speziell für das Skaten ausgelegtem Asphalt</w:t>
      </w:r>
      <w:r>
        <w:rPr>
          <w:rFonts w:ascii="Be Vietnam Pro" w:hAnsi="Be Vietnam Pro" w:cs="Arial"/>
        </w:rPr>
        <w:t xml:space="preserve">. </w:t>
      </w:r>
      <w:r w:rsidRPr="00023EFE">
        <w:rPr>
          <w:rFonts w:ascii="Be Vietnam Pro" w:hAnsi="Be Vietnam Pro" w:cs="Arial"/>
        </w:rPr>
        <w:t>Die Wege sind durchschnittlich 3 m breit und die verschiedenen Skate-Routen sind untereinander zu einem Netz verbunden. Alle Routen sind sehr gut ausgeschildert</w:t>
      </w:r>
      <w:r>
        <w:rPr>
          <w:rFonts w:ascii="Be Vietnam Pro" w:hAnsi="Be Vietnam Pro" w:cs="Arial"/>
        </w:rPr>
        <w:t xml:space="preserve">. Weitere Informationen unter: </w:t>
      </w:r>
      <w:hyperlink r:id="rId14" w:history="1">
        <w:r w:rsidRPr="00A44A6E">
          <w:rPr>
            <w:rStyle w:val="Hyperlink"/>
            <w:rFonts w:ascii="Be Vietnam Pro" w:hAnsi="Be Vietnam Pro" w:cs="Arial"/>
          </w:rPr>
          <w:t>www.flaeming-skate.de</w:t>
        </w:r>
      </w:hyperlink>
      <w:r>
        <w:rPr>
          <w:rFonts w:ascii="Be Vietnam Pro" w:hAnsi="Be Vietnam Pro" w:cs="Arial"/>
          <w:b/>
        </w:rPr>
        <w:br/>
      </w:r>
      <w:r>
        <w:rPr>
          <w:rFonts w:ascii="Be Vietnam Pro" w:hAnsi="Be Vietnam Pro" w:cs="Arial"/>
          <w:b/>
        </w:rPr>
        <w:br/>
      </w:r>
      <w:r w:rsidR="00D50FEC" w:rsidRPr="00D50FEC">
        <w:rPr>
          <w:rFonts w:ascii="Be Vietnam Pro" w:hAnsi="Be Vietnam Pro" w:cs="Arial"/>
          <w:b/>
        </w:rPr>
        <w:t xml:space="preserve">Tipp: </w:t>
      </w:r>
      <w:r w:rsidR="00D50FEC">
        <w:rPr>
          <w:rFonts w:ascii="Be Vietnam Pro" w:hAnsi="Be Vietnam Pro" w:cs="Arial"/>
          <w:b/>
        </w:rPr>
        <w:t>Brandenburg entdecken e</w:t>
      </w:r>
      <w:r w:rsidR="00D50FEC" w:rsidRPr="00D50FEC">
        <w:rPr>
          <w:rFonts w:ascii="Be Vietnam Pro" w:hAnsi="Be Vietnam Pro" w:cs="Arial"/>
          <w:b/>
        </w:rPr>
        <w:t>ntdeck</w:t>
      </w:r>
      <w:r w:rsidR="00D50FEC">
        <w:rPr>
          <w:rFonts w:ascii="Be Vietnam Pro" w:hAnsi="Be Vietnam Pro" w:cs="Arial"/>
          <w:b/>
        </w:rPr>
        <w:t xml:space="preserve">en </w:t>
      </w:r>
      <w:r w:rsidR="00D50FEC" w:rsidRPr="00D50FEC">
        <w:rPr>
          <w:rFonts w:ascii="Be Vietnam Pro" w:hAnsi="Be Vietnam Pro" w:cs="Arial"/>
          <w:b/>
        </w:rPr>
        <w:t>mit dem Deutschland-Ticket</w:t>
      </w:r>
      <w:r w:rsidR="00D50FEC">
        <w:rPr>
          <w:rFonts w:ascii="Be Vietnam Pro" w:hAnsi="Be Vietnam Pro" w:cs="Arial"/>
          <w:b/>
        </w:rPr>
        <w:br/>
      </w:r>
      <w:r w:rsidR="00D50FEC">
        <w:rPr>
          <w:rFonts w:ascii="Be Vietnam Pro" w:hAnsi="Be Vietnam Pro" w:cs="Arial"/>
        </w:rPr>
        <w:t xml:space="preserve">Umweltfreundlich und kostengünstig kann man mit dem Deutschlandticket auch mal </w:t>
      </w:r>
      <w:r w:rsidR="00BD439B">
        <w:rPr>
          <w:rFonts w:ascii="Be Vietnam Pro" w:hAnsi="Be Vietnam Pro" w:cs="Arial"/>
        </w:rPr>
        <w:t xml:space="preserve">Regionen und </w:t>
      </w:r>
      <w:r w:rsidR="00D50FEC">
        <w:rPr>
          <w:rFonts w:ascii="Be Vietnam Pro" w:hAnsi="Be Vietnam Pro" w:cs="Arial"/>
        </w:rPr>
        <w:t xml:space="preserve">Städte in Brandenburg besuchen, die man vielleicht noch nicht kennt. Das Ticket kostet </w:t>
      </w:r>
      <w:r w:rsidR="00D50FEC" w:rsidRPr="00D50FEC">
        <w:rPr>
          <w:rFonts w:ascii="Be Vietnam Pro" w:hAnsi="Be Vietnam Pro" w:cs="Arial"/>
        </w:rPr>
        <w:t>49 Euro monatlich</w:t>
      </w:r>
      <w:r w:rsidR="00D50FEC">
        <w:rPr>
          <w:rFonts w:ascii="Be Vietnam Pro" w:hAnsi="Be Vietnam Pro" w:cs="Arial"/>
        </w:rPr>
        <w:t xml:space="preserve">, </w:t>
      </w:r>
      <w:r w:rsidR="00D50FEC" w:rsidRPr="00D50FEC">
        <w:rPr>
          <w:rFonts w:ascii="Be Vietnam Pro" w:hAnsi="Be Vietnam Pro" w:cs="Arial"/>
        </w:rPr>
        <w:t>Kinder unter 6 Jahren fahren kostenfrei mit.</w:t>
      </w:r>
      <w:r w:rsidR="00D50FEC">
        <w:rPr>
          <w:rFonts w:ascii="Be Vietnam Pro" w:hAnsi="Be Vietnam Pro" w:cs="Arial"/>
        </w:rPr>
        <w:t xml:space="preserve"> </w:t>
      </w:r>
      <w:r w:rsidR="00D50FEC" w:rsidRPr="00D50FEC">
        <w:rPr>
          <w:rFonts w:ascii="Be Vietnam Pro" w:hAnsi="Be Vietnam Pro" w:cs="Arial"/>
        </w:rPr>
        <w:t>Kinder bis einschließlich 5 Jahre dürfen immer kostenfrei mitfahren</w:t>
      </w:r>
      <w:r w:rsidR="00D50FEC">
        <w:rPr>
          <w:rFonts w:ascii="Be Vietnam Pro" w:hAnsi="Be Vietnam Pro" w:cs="Arial"/>
        </w:rPr>
        <w:t xml:space="preserve"> - unabhängig davon, ob es die </w:t>
      </w:r>
      <w:r w:rsidR="00D50FEC" w:rsidRPr="00D50FEC">
        <w:rPr>
          <w:rFonts w:ascii="Be Vietnam Pro" w:hAnsi="Be Vietnam Pro" w:cs="Arial"/>
        </w:rPr>
        <w:t xml:space="preserve">eigenen Kinder sind oder nicht. </w:t>
      </w:r>
      <w:r w:rsidR="00601A8F">
        <w:rPr>
          <w:rFonts w:ascii="Be Vietnam Pro" w:hAnsi="Be Vietnam Pro" w:cs="Arial"/>
        </w:rPr>
        <w:t>Neu</w:t>
      </w:r>
      <w:r w:rsidR="00BD439B">
        <w:rPr>
          <w:rFonts w:ascii="Be Vietnam Pro" w:hAnsi="Be Vietnam Pro" w:cs="Arial"/>
        </w:rPr>
        <w:t>e</w:t>
      </w:r>
      <w:r w:rsidR="00601A8F">
        <w:rPr>
          <w:rFonts w:ascii="Be Vietnam Pro" w:hAnsi="Be Vietnam Pro" w:cs="Arial"/>
        </w:rPr>
        <w:t xml:space="preserve"> Sehnsuchtsorte entdecken kann man auf der Seite „Winterauszeit in Brandenburg“</w:t>
      </w:r>
      <w:r w:rsidR="00205E81">
        <w:rPr>
          <w:rFonts w:ascii="Be Vietnam Pro" w:hAnsi="Be Vietnam Pro" w:cs="Arial"/>
        </w:rPr>
        <w:t xml:space="preserve"> auf www.reiseland-brandenburg.de</w:t>
      </w:r>
      <w:r w:rsidR="00601A8F">
        <w:rPr>
          <w:rFonts w:ascii="Be Vietnam Pro" w:hAnsi="Be Vietnam Pro" w:cs="Arial"/>
        </w:rPr>
        <w:t>. Hier gibt es auch Anreisetipps mit dem Deutschlan</w:t>
      </w:r>
      <w:r w:rsidR="005031BA">
        <w:rPr>
          <w:rFonts w:ascii="Be Vietnam Pro" w:hAnsi="Be Vietnam Pro" w:cs="Arial"/>
        </w:rPr>
        <w:t>d</w:t>
      </w:r>
      <w:r w:rsidR="00601A8F">
        <w:rPr>
          <w:rFonts w:ascii="Be Vietnam Pro" w:hAnsi="Be Vietnam Pro" w:cs="Arial"/>
        </w:rPr>
        <w:t xml:space="preserve">-Ticket. </w:t>
      </w:r>
      <w:r w:rsidR="002A2036">
        <w:rPr>
          <w:rFonts w:ascii="Be Vietnam Pro" w:hAnsi="Be Vietnam Pro" w:cs="Arial"/>
        </w:rPr>
        <w:br/>
      </w:r>
      <w:r w:rsidR="00601A8F">
        <w:rPr>
          <w:rFonts w:ascii="Be Vietnam Pro" w:hAnsi="Be Vietnam Pro" w:cs="Arial"/>
        </w:rPr>
        <w:br/>
      </w:r>
      <w:r w:rsidR="00601A8F" w:rsidRPr="00601A8F">
        <w:rPr>
          <w:rFonts w:ascii="Be Vietnam Pro" w:hAnsi="Be Vietnam Pro" w:cs="Arial"/>
          <w:b/>
        </w:rPr>
        <w:t>Weitere Tipps für die Winterferien auch unter:</w:t>
      </w:r>
      <w:bookmarkStart w:id="0" w:name="_GoBack"/>
      <w:bookmarkEnd w:id="0"/>
      <w:r w:rsidR="00601A8F" w:rsidRPr="00601A8F">
        <w:rPr>
          <w:rFonts w:ascii="Be Vietnam Pro" w:hAnsi="Be Vietnam Pro" w:cs="Arial"/>
          <w:b/>
        </w:rPr>
        <w:br/>
      </w:r>
      <w:hyperlink r:id="rId15" w:history="1">
        <w:r w:rsidR="00BD439B" w:rsidRPr="009A3A61">
          <w:rPr>
            <w:rStyle w:val="Hyperlink"/>
            <w:rFonts w:ascii="Be Vietnam Pro" w:hAnsi="Be Vietnam Pro" w:cs="Arial"/>
          </w:rPr>
          <w:t>www.reiseland-brandenburg.de/winterferien</w:t>
        </w:r>
      </w:hyperlink>
    </w:p>
    <w:p w14:paraId="5287A634" w14:textId="441A0B6D" w:rsidR="00565E37" w:rsidRPr="001920F9" w:rsidRDefault="00601A8F" w:rsidP="004B35C2">
      <w:pPr>
        <w:rPr>
          <w:rFonts w:ascii="Be Vietnam Pro" w:eastAsia="Times New Roman" w:hAnsi="Be Vietnam Pro" w:cs="Arial"/>
          <w:lang w:eastAsia="de-DE"/>
        </w:rPr>
      </w:pPr>
      <w:r>
        <w:rPr>
          <w:rFonts w:ascii="Be Vietnam Pro" w:hAnsi="Be Vietnam Pro" w:cs="Arial"/>
        </w:rPr>
        <w:br/>
      </w:r>
      <w:r>
        <w:rPr>
          <w:rFonts w:ascii="Be Vietnam Pro" w:hAnsi="Be Vietnam Pro" w:cs="Arial"/>
        </w:rPr>
        <w:br/>
      </w:r>
      <w:r>
        <w:rPr>
          <w:rFonts w:ascii="Be Vietnam Pro" w:hAnsi="Be Vietnam Pro" w:cs="Arial"/>
        </w:rPr>
        <w:br/>
      </w:r>
      <w:r w:rsidR="00B52003" w:rsidRPr="001920F9">
        <w:rPr>
          <w:rFonts w:ascii="Be Vietnam Pro" w:hAnsi="Be Vietnam Pro" w:cs="Arial"/>
        </w:rPr>
        <w:br/>
      </w:r>
    </w:p>
    <w:sectPr w:rsidR="00565E37" w:rsidRPr="001920F9">
      <w:headerReference w:type="default" r:id="rId16"/>
      <w:footerReference w:type="default" r:id="rId1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83CD9" w14:textId="77777777" w:rsidR="00813546" w:rsidRDefault="00813546">
      <w:pPr>
        <w:spacing w:after="0" w:line="240" w:lineRule="auto"/>
      </w:pPr>
      <w:r>
        <w:separator/>
      </w:r>
    </w:p>
  </w:endnote>
  <w:endnote w:type="continuationSeparator" w:id="0">
    <w:p w14:paraId="1599312E" w14:textId="77777777" w:rsidR="00813546" w:rsidRDefault="00813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E215C2" w:rsidRDefault="00E215C2" w:rsidP="009C249D">
    <w:pPr>
      <w:pStyle w:val="Textkrper22"/>
      <w:jc w:val="center"/>
      <w:rPr>
        <w:rFonts w:ascii="Arial" w:eastAsia="Calibri" w:hAnsi="Arial" w:cs="Arial"/>
        <w:sz w:val="18"/>
        <w:szCs w:val="18"/>
        <w:lang w:eastAsia="en-US"/>
      </w:rPr>
    </w:pPr>
  </w:p>
  <w:p w14:paraId="3CC65B16" w14:textId="6A30664A" w:rsidR="00E215C2"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E215C2" w:rsidRDefault="00E215C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026E3" w14:textId="77777777" w:rsidR="00813546" w:rsidRDefault="00813546">
      <w:pPr>
        <w:spacing w:after="0" w:line="240" w:lineRule="auto"/>
      </w:pPr>
      <w:r>
        <w:rPr>
          <w:color w:val="000000"/>
        </w:rPr>
        <w:separator/>
      </w:r>
    </w:p>
  </w:footnote>
  <w:footnote w:type="continuationSeparator" w:id="0">
    <w:p w14:paraId="04400312" w14:textId="77777777" w:rsidR="00813546" w:rsidRDefault="00813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4EF18717" w:rsidR="00E215C2"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E215C2" w:rsidRDefault="00E215C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7022"/>
    <w:rsid w:val="00011E57"/>
    <w:rsid w:val="00016BEA"/>
    <w:rsid w:val="00020C05"/>
    <w:rsid w:val="0002304D"/>
    <w:rsid w:val="00023EFE"/>
    <w:rsid w:val="00027CF0"/>
    <w:rsid w:val="0003119A"/>
    <w:rsid w:val="00042CCF"/>
    <w:rsid w:val="000437B0"/>
    <w:rsid w:val="00083F8F"/>
    <w:rsid w:val="00084F81"/>
    <w:rsid w:val="00085E8D"/>
    <w:rsid w:val="00085EAE"/>
    <w:rsid w:val="000A07C8"/>
    <w:rsid w:val="000A5770"/>
    <w:rsid w:val="000B48E5"/>
    <w:rsid w:val="000C1E81"/>
    <w:rsid w:val="000C50BD"/>
    <w:rsid w:val="000D5C7C"/>
    <w:rsid w:val="000E29D6"/>
    <w:rsid w:val="000E2DC1"/>
    <w:rsid w:val="000E6E35"/>
    <w:rsid w:val="00100E9B"/>
    <w:rsid w:val="00110CA2"/>
    <w:rsid w:val="0011600E"/>
    <w:rsid w:val="00117355"/>
    <w:rsid w:val="0012561E"/>
    <w:rsid w:val="00126131"/>
    <w:rsid w:val="00127F76"/>
    <w:rsid w:val="00135F0E"/>
    <w:rsid w:val="00144F9A"/>
    <w:rsid w:val="00146A27"/>
    <w:rsid w:val="001522C3"/>
    <w:rsid w:val="001528CA"/>
    <w:rsid w:val="00152D2B"/>
    <w:rsid w:val="00153490"/>
    <w:rsid w:val="001541D8"/>
    <w:rsid w:val="00155805"/>
    <w:rsid w:val="00157F36"/>
    <w:rsid w:val="00163434"/>
    <w:rsid w:val="00170466"/>
    <w:rsid w:val="00171F45"/>
    <w:rsid w:val="001920F9"/>
    <w:rsid w:val="001A228B"/>
    <w:rsid w:val="001A63E6"/>
    <w:rsid w:val="001B38E6"/>
    <w:rsid w:val="001C238D"/>
    <w:rsid w:val="001C4763"/>
    <w:rsid w:val="001C537B"/>
    <w:rsid w:val="001E064F"/>
    <w:rsid w:val="001E118E"/>
    <w:rsid w:val="00200208"/>
    <w:rsid w:val="002019F0"/>
    <w:rsid w:val="00205E81"/>
    <w:rsid w:val="002157C9"/>
    <w:rsid w:val="0022791E"/>
    <w:rsid w:val="002421A3"/>
    <w:rsid w:val="0024560E"/>
    <w:rsid w:val="00247245"/>
    <w:rsid w:val="00252B25"/>
    <w:rsid w:val="002579FF"/>
    <w:rsid w:val="00263A89"/>
    <w:rsid w:val="00264DD2"/>
    <w:rsid w:val="0026515C"/>
    <w:rsid w:val="00270880"/>
    <w:rsid w:val="00291BF2"/>
    <w:rsid w:val="002920D2"/>
    <w:rsid w:val="0029288A"/>
    <w:rsid w:val="00293757"/>
    <w:rsid w:val="002A06D3"/>
    <w:rsid w:val="002A2036"/>
    <w:rsid w:val="002A3F7A"/>
    <w:rsid w:val="002A60FC"/>
    <w:rsid w:val="002D2BBA"/>
    <w:rsid w:val="002F147C"/>
    <w:rsid w:val="00310566"/>
    <w:rsid w:val="0031401B"/>
    <w:rsid w:val="003208D4"/>
    <w:rsid w:val="00323C92"/>
    <w:rsid w:val="0032506C"/>
    <w:rsid w:val="00325F90"/>
    <w:rsid w:val="00334362"/>
    <w:rsid w:val="00340BCD"/>
    <w:rsid w:val="00344F99"/>
    <w:rsid w:val="00361617"/>
    <w:rsid w:val="00377897"/>
    <w:rsid w:val="00382CB7"/>
    <w:rsid w:val="003910CF"/>
    <w:rsid w:val="00397AB6"/>
    <w:rsid w:val="003A506F"/>
    <w:rsid w:val="003A79D8"/>
    <w:rsid w:val="003B7262"/>
    <w:rsid w:val="003D005D"/>
    <w:rsid w:val="003D64AB"/>
    <w:rsid w:val="003E0D77"/>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35C2"/>
    <w:rsid w:val="004B5201"/>
    <w:rsid w:val="004C0CAC"/>
    <w:rsid w:val="004C17F1"/>
    <w:rsid w:val="004C4FC7"/>
    <w:rsid w:val="004F08C8"/>
    <w:rsid w:val="004F141A"/>
    <w:rsid w:val="004F50A8"/>
    <w:rsid w:val="005031BA"/>
    <w:rsid w:val="005133F4"/>
    <w:rsid w:val="0051603A"/>
    <w:rsid w:val="00525661"/>
    <w:rsid w:val="00526B3E"/>
    <w:rsid w:val="0053635D"/>
    <w:rsid w:val="0053711F"/>
    <w:rsid w:val="005412C6"/>
    <w:rsid w:val="005449EB"/>
    <w:rsid w:val="0055190B"/>
    <w:rsid w:val="00553775"/>
    <w:rsid w:val="00562E57"/>
    <w:rsid w:val="00565E37"/>
    <w:rsid w:val="00580254"/>
    <w:rsid w:val="00586F3C"/>
    <w:rsid w:val="00592CE3"/>
    <w:rsid w:val="005A3318"/>
    <w:rsid w:val="005A601E"/>
    <w:rsid w:val="005B05AF"/>
    <w:rsid w:val="005B0AC0"/>
    <w:rsid w:val="005B7C75"/>
    <w:rsid w:val="005D0DBF"/>
    <w:rsid w:val="005D2426"/>
    <w:rsid w:val="005D7258"/>
    <w:rsid w:val="005E673E"/>
    <w:rsid w:val="005E7F5C"/>
    <w:rsid w:val="00601A8F"/>
    <w:rsid w:val="00614027"/>
    <w:rsid w:val="00620376"/>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06215"/>
    <w:rsid w:val="00807877"/>
    <w:rsid w:val="00813546"/>
    <w:rsid w:val="00815841"/>
    <w:rsid w:val="008174E6"/>
    <w:rsid w:val="00830099"/>
    <w:rsid w:val="00832422"/>
    <w:rsid w:val="00834641"/>
    <w:rsid w:val="00835641"/>
    <w:rsid w:val="00844693"/>
    <w:rsid w:val="0084657A"/>
    <w:rsid w:val="00853CBD"/>
    <w:rsid w:val="008716D2"/>
    <w:rsid w:val="008806B6"/>
    <w:rsid w:val="008867A7"/>
    <w:rsid w:val="00887B67"/>
    <w:rsid w:val="008A0A8E"/>
    <w:rsid w:val="008A0EAD"/>
    <w:rsid w:val="008A7845"/>
    <w:rsid w:val="008B49F8"/>
    <w:rsid w:val="008D6896"/>
    <w:rsid w:val="008F2CAA"/>
    <w:rsid w:val="00905087"/>
    <w:rsid w:val="00910769"/>
    <w:rsid w:val="00913CF7"/>
    <w:rsid w:val="00921BF8"/>
    <w:rsid w:val="00927DE5"/>
    <w:rsid w:val="00930C5B"/>
    <w:rsid w:val="00933624"/>
    <w:rsid w:val="009434BA"/>
    <w:rsid w:val="00944B4E"/>
    <w:rsid w:val="009538A0"/>
    <w:rsid w:val="00955E1A"/>
    <w:rsid w:val="00960B07"/>
    <w:rsid w:val="00965A16"/>
    <w:rsid w:val="00972866"/>
    <w:rsid w:val="009749A6"/>
    <w:rsid w:val="00976F60"/>
    <w:rsid w:val="009770FD"/>
    <w:rsid w:val="00980A90"/>
    <w:rsid w:val="009863B1"/>
    <w:rsid w:val="009910DB"/>
    <w:rsid w:val="0099548E"/>
    <w:rsid w:val="009A5EE1"/>
    <w:rsid w:val="009A7031"/>
    <w:rsid w:val="009C249D"/>
    <w:rsid w:val="009F30F2"/>
    <w:rsid w:val="009F35E2"/>
    <w:rsid w:val="00A06C54"/>
    <w:rsid w:val="00A13F5C"/>
    <w:rsid w:val="00A231AD"/>
    <w:rsid w:val="00A30C06"/>
    <w:rsid w:val="00A31393"/>
    <w:rsid w:val="00A323E1"/>
    <w:rsid w:val="00A37890"/>
    <w:rsid w:val="00A37F69"/>
    <w:rsid w:val="00A42E32"/>
    <w:rsid w:val="00A453BE"/>
    <w:rsid w:val="00A45886"/>
    <w:rsid w:val="00A607B0"/>
    <w:rsid w:val="00A60E0D"/>
    <w:rsid w:val="00A71D8C"/>
    <w:rsid w:val="00A72A72"/>
    <w:rsid w:val="00A80B9F"/>
    <w:rsid w:val="00A83A6E"/>
    <w:rsid w:val="00A86A81"/>
    <w:rsid w:val="00A93D64"/>
    <w:rsid w:val="00AB1820"/>
    <w:rsid w:val="00AB258F"/>
    <w:rsid w:val="00AC1013"/>
    <w:rsid w:val="00AC4425"/>
    <w:rsid w:val="00AD7228"/>
    <w:rsid w:val="00B006C5"/>
    <w:rsid w:val="00B01ECE"/>
    <w:rsid w:val="00B02E2C"/>
    <w:rsid w:val="00B14291"/>
    <w:rsid w:val="00B3507E"/>
    <w:rsid w:val="00B41551"/>
    <w:rsid w:val="00B424F9"/>
    <w:rsid w:val="00B440B5"/>
    <w:rsid w:val="00B46CF3"/>
    <w:rsid w:val="00B52003"/>
    <w:rsid w:val="00B531DE"/>
    <w:rsid w:val="00B53BDD"/>
    <w:rsid w:val="00B55B04"/>
    <w:rsid w:val="00B57977"/>
    <w:rsid w:val="00B6487F"/>
    <w:rsid w:val="00B71733"/>
    <w:rsid w:val="00B71845"/>
    <w:rsid w:val="00B8783D"/>
    <w:rsid w:val="00BC36B4"/>
    <w:rsid w:val="00BC5CD6"/>
    <w:rsid w:val="00BD18B5"/>
    <w:rsid w:val="00BD439B"/>
    <w:rsid w:val="00BD50C2"/>
    <w:rsid w:val="00BE1C33"/>
    <w:rsid w:val="00BE5807"/>
    <w:rsid w:val="00BF5462"/>
    <w:rsid w:val="00C01E5B"/>
    <w:rsid w:val="00C01E78"/>
    <w:rsid w:val="00C06D82"/>
    <w:rsid w:val="00C12AC3"/>
    <w:rsid w:val="00C15129"/>
    <w:rsid w:val="00C4650E"/>
    <w:rsid w:val="00C50611"/>
    <w:rsid w:val="00C53B77"/>
    <w:rsid w:val="00C54B72"/>
    <w:rsid w:val="00C56628"/>
    <w:rsid w:val="00C642EF"/>
    <w:rsid w:val="00C83DB3"/>
    <w:rsid w:val="00C853F0"/>
    <w:rsid w:val="00C87B87"/>
    <w:rsid w:val="00C963A7"/>
    <w:rsid w:val="00CA0C9B"/>
    <w:rsid w:val="00CA5B85"/>
    <w:rsid w:val="00CA72AB"/>
    <w:rsid w:val="00CA7D89"/>
    <w:rsid w:val="00CC187A"/>
    <w:rsid w:val="00CD06CB"/>
    <w:rsid w:val="00CD5D6B"/>
    <w:rsid w:val="00CE0F37"/>
    <w:rsid w:val="00CE542F"/>
    <w:rsid w:val="00CF01BC"/>
    <w:rsid w:val="00CF52FE"/>
    <w:rsid w:val="00D04B11"/>
    <w:rsid w:val="00D12AB0"/>
    <w:rsid w:val="00D16433"/>
    <w:rsid w:val="00D27F91"/>
    <w:rsid w:val="00D41985"/>
    <w:rsid w:val="00D45E1B"/>
    <w:rsid w:val="00D470C5"/>
    <w:rsid w:val="00D50FEC"/>
    <w:rsid w:val="00D527DD"/>
    <w:rsid w:val="00D52B62"/>
    <w:rsid w:val="00D61AE3"/>
    <w:rsid w:val="00D72986"/>
    <w:rsid w:val="00D81C19"/>
    <w:rsid w:val="00DA3F5C"/>
    <w:rsid w:val="00DB4064"/>
    <w:rsid w:val="00DC2396"/>
    <w:rsid w:val="00DC42B0"/>
    <w:rsid w:val="00DD5C19"/>
    <w:rsid w:val="00DF0A7A"/>
    <w:rsid w:val="00DF250D"/>
    <w:rsid w:val="00DF7B60"/>
    <w:rsid w:val="00E02F68"/>
    <w:rsid w:val="00E17452"/>
    <w:rsid w:val="00E17E54"/>
    <w:rsid w:val="00E215C2"/>
    <w:rsid w:val="00E238E3"/>
    <w:rsid w:val="00E243F9"/>
    <w:rsid w:val="00E25010"/>
    <w:rsid w:val="00E26C56"/>
    <w:rsid w:val="00E3121F"/>
    <w:rsid w:val="00E356C6"/>
    <w:rsid w:val="00E45E59"/>
    <w:rsid w:val="00E51144"/>
    <w:rsid w:val="00E61F8F"/>
    <w:rsid w:val="00E62B72"/>
    <w:rsid w:val="00E62F2D"/>
    <w:rsid w:val="00E64738"/>
    <w:rsid w:val="00E700DD"/>
    <w:rsid w:val="00E82C17"/>
    <w:rsid w:val="00E84BCC"/>
    <w:rsid w:val="00E91241"/>
    <w:rsid w:val="00E94C8D"/>
    <w:rsid w:val="00EA1C81"/>
    <w:rsid w:val="00EA4644"/>
    <w:rsid w:val="00EB1A52"/>
    <w:rsid w:val="00EB331B"/>
    <w:rsid w:val="00EB5D8D"/>
    <w:rsid w:val="00EB6130"/>
    <w:rsid w:val="00EB7F61"/>
    <w:rsid w:val="00EC439C"/>
    <w:rsid w:val="00ED2F70"/>
    <w:rsid w:val="00ED53D7"/>
    <w:rsid w:val="00EE04E3"/>
    <w:rsid w:val="00F30671"/>
    <w:rsid w:val="00F31222"/>
    <w:rsid w:val="00F32001"/>
    <w:rsid w:val="00F40696"/>
    <w:rsid w:val="00F41EE9"/>
    <w:rsid w:val="00F545DF"/>
    <w:rsid w:val="00F5596F"/>
    <w:rsid w:val="00F656F0"/>
    <w:rsid w:val="00F824F0"/>
    <w:rsid w:val="00F93546"/>
    <w:rsid w:val="00F945BB"/>
    <w:rsid w:val="00FA2832"/>
    <w:rsid w:val="00FA5970"/>
    <w:rsid w:val="00FA791B"/>
    <w:rsid w:val="00FB71EC"/>
    <w:rsid w:val="00FC1951"/>
    <w:rsid w:val="00FC2BE9"/>
    <w:rsid w:val="00FC30D0"/>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D5C7C"/>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51603A"/>
    <w:rPr>
      <w:color w:val="605E5C"/>
      <w:shd w:val="clear" w:color="auto" w:fill="E1DFDD"/>
    </w:rPr>
  </w:style>
  <w:style w:type="character" w:styleId="BesuchterHyperlink">
    <w:name w:val="FollowedHyperlink"/>
    <w:basedOn w:val="Absatz-Standardschriftart"/>
    <w:uiPriority w:val="99"/>
    <w:semiHidden/>
    <w:unhideWhenUsed/>
    <w:rsid w:val="001920F9"/>
    <w:rPr>
      <w:color w:val="800080" w:themeColor="followedHyperlink"/>
      <w:u w:val="single"/>
    </w:rPr>
  </w:style>
  <w:style w:type="character" w:customStyle="1" w:styleId="NichtaufgelsteErwhnung3">
    <w:name w:val="Nicht aufgelöste Erwähnung3"/>
    <w:basedOn w:val="Absatz-Standardschriftart"/>
    <w:uiPriority w:val="99"/>
    <w:semiHidden/>
    <w:unhideWhenUsed/>
    <w:rsid w:val="003E0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464011742">
      <w:bodyDiv w:val="1"/>
      <w:marLeft w:val="0"/>
      <w:marRight w:val="0"/>
      <w:marTop w:val="0"/>
      <w:marBottom w:val="0"/>
      <w:divBdr>
        <w:top w:val="none" w:sz="0" w:space="0" w:color="auto"/>
        <w:left w:val="none" w:sz="0" w:space="0" w:color="auto"/>
        <w:bottom w:val="none" w:sz="0" w:space="0" w:color="auto"/>
        <w:right w:val="none" w:sz="0" w:space="0" w:color="auto"/>
      </w:divBdr>
    </w:div>
    <w:div w:id="52271731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654290013">
      <w:bodyDiv w:val="1"/>
      <w:marLeft w:val="0"/>
      <w:marRight w:val="0"/>
      <w:marTop w:val="0"/>
      <w:marBottom w:val="0"/>
      <w:divBdr>
        <w:top w:val="none" w:sz="0" w:space="0" w:color="auto"/>
        <w:left w:val="none" w:sz="0" w:space="0" w:color="auto"/>
        <w:bottom w:val="none" w:sz="0" w:space="0" w:color="auto"/>
        <w:right w:val="none" w:sz="0" w:space="0" w:color="auto"/>
      </w:divBdr>
      <w:divsChild>
        <w:div w:id="487282089">
          <w:marLeft w:val="0"/>
          <w:marRight w:val="0"/>
          <w:marTop w:val="0"/>
          <w:marBottom w:val="0"/>
          <w:divBdr>
            <w:top w:val="none" w:sz="0" w:space="0" w:color="auto"/>
            <w:left w:val="none" w:sz="0" w:space="0" w:color="auto"/>
            <w:bottom w:val="none" w:sz="0" w:space="0" w:color="auto"/>
            <w:right w:val="none" w:sz="0" w:space="0" w:color="auto"/>
          </w:divBdr>
          <w:divsChild>
            <w:div w:id="376316257">
              <w:marLeft w:val="0"/>
              <w:marRight w:val="0"/>
              <w:marTop w:val="0"/>
              <w:marBottom w:val="0"/>
              <w:divBdr>
                <w:top w:val="none" w:sz="0" w:space="0" w:color="auto"/>
                <w:left w:val="none" w:sz="0" w:space="0" w:color="auto"/>
                <w:bottom w:val="none" w:sz="0" w:space="0" w:color="auto"/>
                <w:right w:val="none" w:sz="0" w:space="0" w:color="auto"/>
              </w:divBdr>
            </w:div>
          </w:divsChild>
        </w:div>
        <w:div w:id="1625574394">
          <w:marLeft w:val="0"/>
          <w:marRight w:val="0"/>
          <w:marTop w:val="0"/>
          <w:marBottom w:val="0"/>
          <w:divBdr>
            <w:top w:val="none" w:sz="0" w:space="0" w:color="auto"/>
            <w:left w:val="none" w:sz="0" w:space="0" w:color="auto"/>
            <w:bottom w:val="none" w:sz="0" w:space="0" w:color="auto"/>
            <w:right w:val="none" w:sz="0" w:space="0" w:color="auto"/>
          </w:divBdr>
          <w:divsChild>
            <w:div w:id="12506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ndesmuseum-brandenburg.de" TargetMode="External"/><Relationship Id="rId13" Type="http://schemas.openxmlformats.org/officeDocument/2006/relationships/hyperlink" Target="http://www.reiseland-brandenburg.de/wandern-im-winte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ttermuseum.de" TargetMode="External"/><Relationship Id="rId12" Type="http://schemas.openxmlformats.org/officeDocument/2006/relationships/hyperlink" Target="https://www.reiseland-brandenburg.de/poi/lausitzer-seenland/wandertouren/wanderung-durch-die-kmehlener-berge"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wildkatzen-barnim.de/" TargetMode="External"/><Relationship Id="rId11" Type="http://schemas.openxmlformats.org/officeDocument/2006/relationships/hyperlink" Target="http://www.naturthermetemplin.de" TargetMode="External"/><Relationship Id="rId5" Type="http://schemas.openxmlformats.org/officeDocument/2006/relationships/endnotes" Target="endnotes.xml"/><Relationship Id="rId15" Type="http://schemas.openxmlformats.org/officeDocument/2006/relationships/hyperlink" Target="http://www.reiseland-brandenburg.de/winterferien" TargetMode="External"/><Relationship Id="rId10" Type="http://schemas.openxmlformats.org/officeDocument/2006/relationships/hyperlink" Target="http://www.museum-barberini.de"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landesmuseum-brandenburg.de" TargetMode="External"/><Relationship Id="rId14" Type="http://schemas.openxmlformats.org/officeDocument/2006/relationships/hyperlink" Target="http://www.flaeming-skat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1056</Words>
  <Characters>6660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Schäfer</dc:creator>
  <cp:lastModifiedBy>Kastner, Patrick</cp:lastModifiedBy>
  <cp:revision>11</cp:revision>
  <cp:lastPrinted>2024-01-31T14:28:00Z</cp:lastPrinted>
  <dcterms:created xsi:type="dcterms:W3CDTF">2024-01-31T10:20:00Z</dcterms:created>
  <dcterms:modified xsi:type="dcterms:W3CDTF">2024-01-31T14:29:00Z</dcterms:modified>
</cp:coreProperties>
</file>