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B931" w14:textId="2954F3F7" w:rsidR="00B24E70" w:rsidRDefault="00AF493A" w:rsidP="00D14314">
      <w:pPr>
        <w:pStyle w:val="DocumentHeading"/>
      </w:pPr>
      <w:r>
        <w:t xml:space="preserve">Mennesket eller maskinen – hvem er mest etisk? – </w:t>
      </w:r>
      <w:r w:rsidR="008647B1">
        <w:t>ATV’s Digitale Vismandsråd nedsætter fagligt dataetisk råd</w:t>
      </w:r>
    </w:p>
    <w:p w14:paraId="65E53564" w14:textId="13350C09" w:rsidR="008647B1" w:rsidRPr="00B700D6" w:rsidRDefault="008647B1" w:rsidP="008647B1">
      <w:pPr>
        <w:pStyle w:val="paragraph"/>
        <w:textAlignment w:val="baseline"/>
        <w:rPr>
          <w:rStyle w:val="normaltextrun"/>
          <w:b/>
          <w:bCs/>
        </w:rPr>
      </w:pPr>
      <w:r w:rsidRPr="008E5750">
        <w:rPr>
          <w:b/>
          <w:bCs/>
        </w:rPr>
        <w:t>Er brug af kunstig intelligens uetisk i sig selv</w:t>
      </w:r>
      <w:r w:rsidR="00B700D6">
        <w:rPr>
          <w:b/>
          <w:bCs/>
        </w:rPr>
        <w:t>, og er det uetisk at være fordomsfri, som kun maskiner kan være</w:t>
      </w:r>
      <w:r w:rsidRPr="008E5750">
        <w:rPr>
          <w:b/>
          <w:bCs/>
        </w:rPr>
        <w:t>? Debat om kunstig intelligens er ofte fagligt og etisk ensidige.</w:t>
      </w:r>
      <w:r w:rsidR="00794AC2">
        <w:rPr>
          <w:b/>
          <w:bCs/>
        </w:rPr>
        <w:t xml:space="preserve"> </w:t>
      </w:r>
      <w:r w:rsidR="00EF50D3">
        <w:rPr>
          <w:b/>
          <w:bCs/>
        </w:rPr>
        <w:t>Teknologien forsinkes eller stoppes på grund af unuancerede debatter uden it-faglig dybde.</w:t>
      </w:r>
      <w:r w:rsidR="00E60B1B">
        <w:rPr>
          <w:b/>
          <w:bCs/>
        </w:rPr>
        <w:t xml:space="preserve"> </w:t>
      </w:r>
      <w:r>
        <w:rPr>
          <w:b/>
          <w:bCs/>
        </w:rPr>
        <w:t xml:space="preserve">ATV’s Digitale vismænd nedsætter derfor et fagligt dataetisk råd til at skærpe debatten. </w:t>
      </w:r>
    </w:p>
    <w:p w14:paraId="05050D4F" w14:textId="2DDC4A4B" w:rsidR="004E77FB" w:rsidRDefault="008647B1" w:rsidP="008647B1">
      <w:pPr>
        <w:pStyle w:val="paragraph"/>
        <w:textAlignment w:val="baseline"/>
        <w:rPr>
          <w:rStyle w:val="normaltextrun"/>
          <w:rFonts w:asciiTheme="majorHAnsi" w:hAnsiTheme="majorHAnsi" w:cs="Arial"/>
          <w:sz w:val="19"/>
          <w:szCs w:val="19"/>
        </w:rPr>
      </w:pPr>
      <w:r w:rsidRPr="00BC3D4D">
        <w:rPr>
          <w:rStyle w:val="normaltextrun"/>
          <w:rFonts w:asciiTheme="majorHAnsi" w:hAnsiTheme="majorHAnsi" w:cs="Arial"/>
          <w:sz w:val="19"/>
          <w:szCs w:val="19"/>
        </w:rPr>
        <w:t xml:space="preserve">ATV’s Digitale </w:t>
      </w:r>
      <w:r>
        <w:rPr>
          <w:rStyle w:val="normaltextrun"/>
          <w:rFonts w:asciiTheme="majorHAnsi" w:hAnsiTheme="majorHAnsi" w:cs="Arial"/>
          <w:sz w:val="19"/>
          <w:szCs w:val="19"/>
        </w:rPr>
        <w:t>V</w:t>
      </w:r>
      <w:r w:rsidRPr="00BC3D4D">
        <w:rPr>
          <w:rStyle w:val="normaltextrun"/>
          <w:rFonts w:asciiTheme="majorHAnsi" w:hAnsiTheme="majorHAnsi" w:cs="Arial"/>
          <w:sz w:val="19"/>
          <w:szCs w:val="19"/>
        </w:rPr>
        <w:t xml:space="preserve">ismandsråd nedsætter </w:t>
      </w:r>
      <w:r w:rsidR="00EF50D3">
        <w:rPr>
          <w:rStyle w:val="normaltextrun"/>
          <w:rFonts w:asciiTheme="majorHAnsi" w:hAnsiTheme="majorHAnsi" w:cs="Arial"/>
          <w:sz w:val="19"/>
          <w:szCs w:val="19"/>
        </w:rPr>
        <w:t>et fagligt dataetiske råd</w:t>
      </w:r>
      <w:r w:rsidRPr="00BC3D4D">
        <w:rPr>
          <w:rStyle w:val="normaltextrun"/>
          <w:rFonts w:asciiTheme="majorHAnsi" w:hAnsiTheme="majorHAnsi" w:cs="Arial"/>
          <w:sz w:val="19"/>
          <w:szCs w:val="19"/>
        </w:rPr>
        <w:t xml:space="preserve"> for at nuancere debat</w:t>
      </w:r>
      <w:r w:rsidR="00EF50D3">
        <w:rPr>
          <w:rStyle w:val="normaltextrun"/>
          <w:rFonts w:asciiTheme="majorHAnsi" w:hAnsiTheme="majorHAnsi" w:cs="Arial"/>
          <w:sz w:val="19"/>
          <w:szCs w:val="19"/>
        </w:rPr>
        <w:t>ten</w:t>
      </w:r>
      <w:r w:rsidRPr="00BC3D4D">
        <w:rPr>
          <w:rStyle w:val="normaltextrun"/>
          <w:rFonts w:asciiTheme="majorHAnsi" w:hAnsiTheme="majorHAnsi" w:cs="Arial"/>
          <w:sz w:val="19"/>
          <w:szCs w:val="19"/>
        </w:rPr>
        <w:t xml:space="preserve"> om </w:t>
      </w:r>
      <w:r>
        <w:rPr>
          <w:rStyle w:val="normaltextrun"/>
          <w:rFonts w:asciiTheme="majorHAnsi" w:hAnsiTheme="majorHAnsi" w:cs="Arial"/>
          <w:sz w:val="19"/>
          <w:szCs w:val="19"/>
        </w:rPr>
        <w:t>kunstig intelligens – på et stærkt fagligt grundlag</w:t>
      </w:r>
      <w:r w:rsidRPr="00BC3D4D">
        <w:rPr>
          <w:rStyle w:val="normaltextrun"/>
          <w:rFonts w:asciiTheme="majorHAnsi" w:hAnsiTheme="majorHAnsi" w:cs="Arial"/>
          <w:sz w:val="19"/>
          <w:szCs w:val="19"/>
        </w:rPr>
        <w:t>. Rådet vil bidrage til</w:t>
      </w:r>
      <w:r>
        <w:rPr>
          <w:rStyle w:val="normaltextrun"/>
          <w:rFonts w:asciiTheme="majorHAnsi" w:hAnsiTheme="majorHAnsi" w:cs="Arial"/>
          <w:sz w:val="19"/>
          <w:szCs w:val="19"/>
        </w:rPr>
        <w:t xml:space="preserve"> en stærk </w:t>
      </w:r>
      <w:r w:rsidRPr="00BC3D4D">
        <w:rPr>
          <w:rStyle w:val="normaltextrun"/>
          <w:rFonts w:asciiTheme="majorHAnsi" w:hAnsiTheme="majorHAnsi" w:cs="Arial"/>
          <w:sz w:val="19"/>
          <w:szCs w:val="19"/>
        </w:rPr>
        <w:t xml:space="preserve">og konstruktiv debat om AI. </w:t>
      </w:r>
    </w:p>
    <w:p w14:paraId="79D4CDD6" w14:textId="451059C3" w:rsidR="008647B1" w:rsidRDefault="00AF493A" w:rsidP="008647B1">
      <w:pPr>
        <w:pStyle w:val="paragraph"/>
        <w:textAlignment w:val="baseline"/>
        <w:rPr>
          <w:rStyle w:val="normaltextrun"/>
          <w:rFonts w:asciiTheme="majorHAnsi" w:hAnsiTheme="majorHAnsi" w:cs="Arial"/>
          <w:sz w:val="19"/>
          <w:szCs w:val="19"/>
        </w:rPr>
      </w:pPr>
      <w:r>
        <w:rPr>
          <w:rStyle w:val="normaltextrun"/>
          <w:rFonts w:asciiTheme="majorHAnsi" w:hAnsiTheme="majorHAnsi" w:cs="Arial"/>
          <w:sz w:val="19"/>
          <w:szCs w:val="19"/>
        </w:rPr>
        <w:t>Digital vismand Bent Dalager, partner, KPMG New Tech udtaler:</w:t>
      </w:r>
    </w:p>
    <w:p w14:paraId="088E8B83" w14:textId="12A45213" w:rsidR="00AF493A" w:rsidRDefault="00AF493A" w:rsidP="004E77FB">
      <w:pPr>
        <w:pStyle w:val="paragraph"/>
        <w:textAlignment w:val="baseline"/>
        <w:rPr>
          <w:rFonts w:asciiTheme="majorHAnsi" w:hAnsiTheme="majorHAnsi" w:cs="Arial"/>
          <w:i/>
          <w:iCs/>
          <w:sz w:val="19"/>
          <w:szCs w:val="19"/>
        </w:rPr>
      </w:pPr>
      <w:r>
        <w:rPr>
          <w:rStyle w:val="normaltextrun"/>
          <w:rFonts w:asciiTheme="majorHAnsi" w:hAnsiTheme="majorHAnsi" w:cs="Arial"/>
          <w:sz w:val="19"/>
          <w:szCs w:val="19"/>
        </w:rPr>
        <w:t>”</w:t>
      </w:r>
      <w:r w:rsidR="004E77FB">
        <w:rPr>
          <w:rFonts w:asciiTheme="majorHAnsi" w:hAnsiTheme="majorHAnsi" w:cs="Arial"/>
          <w:i/>
          <w:iCs/>
          <w:sz w:val="19"/>
          <w:szCs w:val="19"/>
        </w:rPr>
        <w:t>I øjeblikket handler den dataetiske debat om hvorledes vi kan undgå at skade den enkelte i forbindelse med brug af AI. Vi mangler den vinkel, at etik handler om at gøre det gode for samfundet, evt. til skade for nogle få. Den manglende vinkel forhindrer os i at udnytte det store potentiale, AI har for at forbedre samfundet og vores velfærd. I ATV mener vi, at den blinde vinkel skyldes manglende faglighed i debatten</w:t>
      </w:r>
      <w:r w:rsidR="009973FB">
        <w:rPr>
          <w:rFonts w:asciiTheme="majorHAnsi" w:hAnsiTheme="majorHAnsi" w:cs="Arial"/>
          <w:i/>
          <w:iCs/>
          <w:sz w:val="19"/>
          <w:szCs w:val="19"/>
        </w:rPr>
        <w:t xml:space="preserve">, </w:t>
      </w:r>
      <w:proofErr w:type="gramStart"/>
      <w:r w:rsidR="009973FB">
        <w:rPr>
          <w:rFonts w:asciiTheme="majorHAnsi" w:hAnsiTheme="majorHAnsi" w:cs="Arial"/>
          <w:i/>
          <w:iCs/>
          <w:sz w:val="19"/>
          <w:szCs w:val="19"/>
        </w:rPr>
        <w:t>eksempelvis</w:t>
      </w:r>
      <w:proofErr w:type="gramEnd"/>
      <w:r w:rsidR="009973FB">
        <w:rPr>
          <w:rFonts w:asciiTheme="majorHAnsi" w:hAnsiTheme="majorHAnsi" w:cs="Arial"/>
          <w:i/>
          <w:iCs/>
          <w:sz w:val="19"/>
          <w:szCs w:val="19"/>
        </w:rPr>
        <w:t xml:space="preserve"> tror mange, at AI skaber bias. Virkeligheden er, at AI ofte afslører bias</w:t>
      </w:r>
      <w:r w:rsidR="004E77FB">
        <w:rPr>
          <w:rFonts w:asciiTheme="majorHAnsi" w:hAnsiTheme="majorHAnsi" w:cs="Arial"/>
          <w:i/>
          <w:iCs/>
          <w:sz w:val="19"/>
          <w:szCs w:val="19"/>
        </w:rPr>
        <w:t xml:space="preserve">”. </w:t>
      </w:r>
    </w:p>
    <w:p w14:paraId="575362F5" w14:textId="44ED53C1" w:rsidR="009973FB" w:rsidRDefault="00AF493A" w:rsidP="00AF493A">
      <w:pPr>
        <w:pStyle w:val="paragraph"/>
        <w:textAlignment w:val="baseline"/>
        <w:rPr>
          <w:rStyle w:val="normaltextrun"/>
          <w:rFonts w:asciiTheme="majorHAnsi" w:hAnsiTheme="majorHAnsi" w:cs="Arial"/>
          <w:sz w:val="19"/>
          <w:szCs w:val="19"/>
        </w:rPr>
      </w:pPr>
      <w:r>
        <w:rPr>
          <w:rStyle w:val="normaltextrun"/>
          <w:rFonts w:asciiTheme="majorHAnsi" w:hAnsiTheme="majorHAnsi" w:cs="Arial"/>
          <w:sz w:val="19"/>
          <w:szCs w:val="19"/>
        </w:rPr>
        <w:t xml:space="preserve">ATV’s faglige dataetiske </w:t>
      </w:r>
      <w:r w:rsidR="008647B1" w:rsidRPr="00BC3D4D">
        <w:rPr>
          <w:rStyle w:val="normaltextrun"/>
          <w:rFonts w:asciiTheme="majorHAnsi" w:hAnsiTheme="majorHAnsi" w:cs="Arial"/>
          <w:sz w:val="19"/>
          <w:szCs w:val="19"/>
        </w:rPr>
        <w:t>råd</w:t>
      </w:r>
      <w:r>
        <w:rPr>
          <w:rStyle w:val="normaltextrun"/>
          <w:rFonts w:asciiTheme="majorHAnsi" w:hAnsiTheme="majorHAnsi" w:cs="Arial"/>
          <w:sz w:val="19"/>
          <w:szCs w:val="19"/>
        </w:rPr>
        <w:t xml:space="preserve"> vil arbejde for mere</w:t>
      </w:r>
      <w:r w:rsidR="008647B1" w:rsidRPr="00BC3D4D">
        <w:rPr>
          <w:rStyle w:val="normaltextrun"/>
          <w:rFonts w:asciiTheme="majorHAnsi" w:hAnsiTheme="majorHAnsi" w:cs="Arial"/>
          <w:sz w:val="19"/>
          <w:szCs w:val="19"/>
        </w:rPr>
        <w:t xml:space="preserve"> etiske løsninger på velfærds</w:t>
      </w:r>
      <w:r w:rsidR="008647B1">
        <w:rPr>
          <w:rStyle w:val="normaltextrun"/>
          <w:rFonts w:asciiTheme="majorHAnsi" w:hAnsiTheme="majorHAnsi" w:cs="Arial"/>
          <w:sz w:val="19"/>
          <w:szCs w:val="19"/>
        </w:rPr>
        <w:t>området</w:t>
      </w:r>
      <w:r w:rsidR="008647B1" w:rsidRPr="00BC3D4D">
        <w:rPr>
          <w:rStyle w:val="normaltextrun"/>
          <w:rFonts w:asciiTheme="majorHAnsi" w:hAnsiTheme="majorHAnsi" w:cs="Arial"/>
          <w:sz w:val="19"/>
          <w:szCs w:val="19"/>
        </w:rPr>
        <w:t xml:space="preserve"> og </w:t>
      </w:r>
      <w:r w:rsidR="008647B1">
        <w:rPr>
          <w:rStyle w:val="normaltextrun"/>
          <w:rFonts w:asciiTheme="majorHAnsi" w:hAnsiTheme="majorHAnsi" w:cs="Arial"/>
          <w:sz w:val="19"/>
          <w:szCs w:val="19"/>
        </w:rPr>
        <w:t xml:space="preserve">på </w:t>
      </w:r>
      <w:r w:rsidR="008647B1" w:rsidRPr="00BC3D4D">
        <w:rPr>
          <w:rStyle w:val="normaltextrun"/>
          <w:rFonts w:asciiTheme="majorHAnsi" w:hAnsiTheme="majorHAnsi" w:cs="Arial"/>
          <w:sz w:val="19"/>
          <w:szCs w:val="19"/>
        </w:rPr>
        <w:t>medmenneskelige udfordringer</w:t>
      </w:r>
      <w:r>
        <w:rPr>
          <w:rStyle w:val="normaltextrun"/>
          <w:rFonts w:asciiTheme="majorHAnsi" w:hAnsiTheme="majorHAnsi" w:cs="Arial"/>
          <w:sz w:val="19"/>
          <w:szCs w:val="19"/>
        </w:rPr>
        <w:t xml:space="preserve"> og offentliggør derfor fem dogmer, der skal være med til at skabe opbakning til en etisk udvikling af AI</w:t>
      </w:r>
      <w:r w:rsidR="008647B1" w:rsidRPr="00BC3D4D">
        <w:rPr>
          <w:rStyle w:val="normaltextrun"/>
          <w:rFonts w:asciiTheme="majorHAnsi" w:hAnsiTheme="majorHAnsi" w:cs="Arial"/>
          <w:sz w:val="19"/>
          <w:szCs w:val="19"/>
        </w:rPr>
        <w:t>.</w:t>
      </w:r>
      <w:r>
        <w:rPr>
          <w:rStyle w:val="normaltextrun"/>
          <w:rFonts w:asciiTheme="majorHAnsi" w:hAnsiTheme="majorHAnsi" w:cs="Arial"/>
          <w:sz w:val="19"/>
          <w:szCs w:val="19"/>
        </w:rPr>
        <w:t xml:space="preserve"> </w:t>
      </w:r>
    </w:p>
    <w:p w14:paraId="0BCF790C" w14:textId="1E41A493" w:rsidR="00BF2030" w:rsidRPr="008647B1" w:rsidRDefault="00AF493A" w:rsidP="00AF493A">
      <w:pPr>
        <w:pStyle w:val="paragraph"/>
        <w:textAlignment w:val="baseline"/>
        <w:rPr>
          <w:rFonts w:asciiTheme="majorHAnsi" w:hAnsiTheme="majorHAnsi" w:cs="Arial"/>
          <w:sz w:val="19"/>
          <w:szCs w:val="19"/>
        </w:rPr>
      </w:pPr>
      <w:r>
        <w:rPr>
          <w:rStyle w:val="normaltextrun"/>
          <w:rFonts w:asciiTheme="majorHAnsi" w:hAnsiTheme="majorHAnsi" w:cs="Arial"/>
          <w:sz w:val="19"/>
          <w:szCs w:val="19"/>
        </w:rPr>
        <w:t xml:space="preserve">Se dogmerne her </w:t>
      </w:r>
      <w:r w:rsidRPr="00AF493A">
        <w:rPr>
          <w:rStyle w:val="normaltextrun"/>
          <w:rFonts w:asciiTheme="majorHAnsi" w:hAnsiTheme="majorHAnsi" w:cs="Arial"/>
          <w:sz w:val="19"/>
          <w:szCs w:val="19"/>
          <w:highlight w:val="green"/>
        </w:rPr>
        <w:t>(LINK)</w:t>
      </w:r>
      <w:r w:rsidR="004E77FB" w:rsidRPr="004E77FB">
        <w:rPr>
          <w:rStyle w:val="normaltextrun"/>
          <w:rFonts w:asciiTheme="majorHAnsi" w:hAnsiTheme="majorHAnsi" w:cs="Arial"/>
          <w:i/>
          <w:iCs/>
          <w:sz w:val="19"/>
          <w:szCs w:val="19"/>
        </w:rPr>
        <w:t xml:space="preserve"> </w:t>
      </w:r>
    </w:p>
    <w:p w14:paraId="5565B1A9" w14:textId="5E747394" w:rsidR="008647B1" w:rsidRPr="00BC3D4D" w:rsidRDefault="00EF50D3" w:rsidP="008647B1">
      <w:pPr>
        <w:pStyle w:val="Overskrift2"/>
        <w:rPr>
          <w:rStyle w:val="eop"/>
          <w:rFonts w:asciiTheme="majorHAnsi" w:hAnsiTheme="majorHAnsi" w:cs="Arial"/>
          <w:color w:val="auto"/>
          <w:szCs w:val="19"/>
        </w:rPr>
      </w:pPr>
      <w:r>
        <w:rPr>
          <w:rStyle w:val="eop"/>
          <w:rFonts w:asciiTheme="majorHAnsi" w:hAnsiTheme="majorHAnsi" w:cs="Arial"/>
          <w:color w:val="auto"/>
          <w:szCs w:val="19"/>
        </w:rPr>
        <w:t>Forestil dig et økonomisk råd uden økonomer</w:t>
      </w:r>
    </w:p>
    <w:p w14:paraId="7CA0CC12" w14:textId="630D6E05" w:rsidR="008647B1" w:rsidRDefault="008647B1" w:rsidP="008647B1">
      <w:pPr>
        <w:pStyle w:val="paragraph"/>
        <w:textAlignment w:val="baseline"/>
        <w:rPr>
          <w:rStyle w:val="normaltextrun"/>
          <w:rFonts w:asciiTheme="majorHAnsi" w:hAnsiTheme="majorHAnsi" w:cs="Arial"/>
          <w:sz w:val="19"/>
          <w:szCs w:val="19"/>
        </w:rPr>
      </w:pPr>
      <w:r w:rsidRPr="00BC3D4D">
        <w:rPr>
          <w:rStyle w:val="normaltextrun"/>
          <w:rFonts w:asciiTheme="majorHAnsi" w:hAnsiTheme="majorHAnsi" w:cs="Arial"/>
          <w:sz w:val="19"/>
          <w:szCs w:val="19"/>
        </w:rPr>
        <w:t xml:space="preserve">Baggrunden for at nedsætte et Fagligt </w:t>
      </w:r>
      <w:r w:rsidRPr="000D21D7">
        <w:rPr>
          <w:rStyle w:val="normaltextrun"/>
          <w:rFonts w:asciiTheme="majorHAnsi" w:hAnsiTheme="majorHAnsi" w:cs="Arial"/>
          <w:sz w:val="19"/>
          <w:szCs w:val="19"/>
        </w:rPr>
        <w:t>Dataetisk Råd er, at de fleste råd, som har digitalisering eller data som omdrejningspunkt, udelukkende eller i stor udstrækning ikke består af personer med formelle faglige kompetencer inden for rådets domæne</w:t>
      </w:r>
      <w:r w:rsidRPr="00BC3D4D">
        <w:rPr>
          <w:rStyle w:val="normaltextrun"/>
          <w:rFonts w:asciiTheme="majorHAnsi" w:hAnsiTheme="majorHAnsi" w:cs="Arial"/>
          <w:sz w:val="19"/>
          <w:szCs w:val="19"/>
        </w:rPr>
        <w:t xml:space="preserve">, se oversigter længere nede. Ser man </w:t>
      </w:r>
      <w:r>
        <w:rPr>
          <w:rStyle w:val="normaltextrun"/>
          <w:rFonts w:asciiTheme="majorHAnsi" w:hAnsiTheme="majorHAnsi" w:cs="Arial"/>
          <w:sz w:val="19"/>
          <w:szCs w:val="19"/>
        </w:rPr>
        <w:t xml:space="preserve">til gengæld </w:t>
      </w:r>
      <w:r w:rsidRPr="00BC3D4D">
        <w:rPr>
          <w:rStyle w:val="normaltextrun"/>
          <w:rFonts w:asciiTheme="majorHAnsi" w:hAnsiTheme="majorHAnsi" w:cs="Arial"/>
          <w:sz w:val="19"/>
          <w:szCs w:val="19"/>
        </w:rPr>
        <w:t>på Det økonomiske råd (</w:t>
      </w:r>
      <w:hyperlink r:id="rId8" w:history="1">
        <w:r w:rsidRPr="00BC3D4D">
          <w:rPr>
            <w:rStyle w:val="Hyperlink"/>
            <w:rFonts w:asciiTheme="majorHAnsi" w:hAnsiTheme="majorHAnsi" w:cs="Arial"/>
            <w:color w:val="auto"/>
            <w:sz w:val="19"/>
            <w:szCs w:val="19"/>
          </w:rPr>
          <w:t>https://dors.dk/raad-vismaend/oekonomiske-raad</w:t>
        </w:r>
      </w:hyperlink>
      <w:r w:rsidRPr="00BC3D4D">
        <w:rPr>
          <w:rStyle w:val="normaltextrun"/>
          <w:rFonts w:asciiTheme="majorHAnsi" w:hAnsiTheme="majorHAnsi" w:cs="Arial"/>
          <w:sz w:val="19"/>
          <w:szCs w:val="19"/>
          <w:u w:val="single"/>
        </w:rPr>
        <w:t>)</w:t>
      </w:r>
      <w:r w:rsidRPr="00BC3D4D">
        <w:rPr>
          <w:rStyle w:val="normaltextrun"/>
          <w:rFonts w:asciiTheme="majorHAnsi" w:hAnsiTheme="majorHAnsi" w:cs="Arial"/>
          <w:sz w:val="19"/>
          <w:szCs w:val="19"/>
        </w:rPr>
        <w:t xml:space="preserve">, er der en overvægt af professorer i økonomi. En række medlemmer kommer dog også fra fagbevægelsen. I modsætning til </w:t>
      </w:r>
      <w:r>
        <w:rPr>
          <w:rStyle w:val="normaltextrun"/>
          <w:rFonts w:asciiTheme="majorHAnsi" w:hAnsiTheme="majorHAnsi" w:cs="Arial"/>
          <w:sz w:val="19"/>
          <w:szCs w:val="19"/>
        </w:rPr>
        <w:t>D</w:t>
      </w:r>
      <w:r w:rsidRPr="00BC3D4D">
        <w:rPr>
          <w:rStyle w:val="normaltextrun"/>
          <w:rFonts w:asciiTheme="majorHAnsi" w:hAnsiTheme="majorHAnsi" w:cs="Arial"/>
          <w:sz w:val="19"/>
          <w:szCs w:val="19"/>
        </w:rPr>
        <w:t>et økonomiske råd har det nuværende og allerede eksisterende Dataetiske råd ingen medlemmer, der har en datalogisk uddannelse og få med en teknisk-naturvidenskabelig uddannelsesbaggrund</w:t>
      </w:r>
      <w:r w:rsidR="00AF493A">
        <w:rPr>
          <w:rStyle w:val="normaltextrun"/>
          <w:rFonts w:asciiTheme="majorHAnsi" w:hAnsiTheme="majorHAnsi" w:cs="Arial"/>
          <w:sz w:val="19"/>
          <w:szCs w:val="19"/>
        </w:rPr>
        <w:t>.</w:t>
      </w:r>
    </w:p>
    <w:p w14:paraId="49B4301F" w14:textId="291B7A51" w:rsidR="00145150" w:rsidRDefault="00145150" w:rsidP="00145150">
      <w:pPr>
        <w:pStyle w:val="paragraph"/>
        <w:textAlignment w:val="baseline"/>
        <w:rPr>
          <w:rStyle w:val="normaltextrun"/>
          <w:rFonts w:asciiTheme="majorHAnsi" w:hAnsiTheme="majorHAnsi" w:cs="Arial"/>
          <w:sz w:val="19"/>
          <w:szCs w:val="19"/>
        </w:rPr>
      </w:pPr>
      <w:r w:rsidRPr="00C05141">
        <w:rPr>
          <w:rStyle w:val="normaltextrun"/>
          <w:rFonts w:asciiTheme="majorHAnsi" w:hAnsiTheme="majorHAnsi" w:cs="Arial"/>
          <w:sz w:val="19"/>
          <w:szCs w:val="19"/>
        </w:rPr>
        <w:t>Sine Zambach, Adjunkt, Institut for Digitalisering, CBS</w:t>
      </w:r>
      <w:r>
        <w:rPr>
          <w:rStyle w:val="normaltextrun"/>
          <w:rFonts w:asciiTheme="majorHAnsi" w:hAnsiTheme="majorHAnsi" w:cs="Arial"/>
          <w:sz w:val="19"/>
          <w:szCs w:val="19"/>
        </w:rPr>
        <w:t>,</w:t>
      </w:r>
      <w:r w:rsidRPr="00C05141">
        <w:rPr>
          <w:rStyle w:val="normaltextrun"/>
          <w:rFonts w:asciiTheme="majorHAnsi" w:hAnsiTheme="majorHAnsi" w:cs="Arial"/>
          <w:sz w:val="19"/>
          <w:szCs w:val="19"/>
        </w:rPr>
        <w:t> </w:t>
      </w:r>
      <w:r>
        <w:rPr>
          <w:rStyle w:val="normaltextrun"/>
          <w:rFonts w:asciiTheme="majorHAnsi" w:hAnsiTheme="majorHAnsi" w:cs="Arial"/>
          <w:sz w:val="19"/>
          <w:szCs w:val="19"/>
        </w:rPr>
        <w:t xml:space="preserve">udtaler: </w:t>
      </w:r>
    </w:p>
    <w:p w14:paraId="4AD83CFF" w14:textId="7DA37D39" w:rsidR="00145150" w:rsidRDefault="00145150" w:rsidP="00145150">
      <w:pPr>
        <w:rPr>
          <w:i/>
          <w:iCs/>
        </w:rPr>
      </w:pPr>
      <w:r>
        <w:rPr>
          <w:i/>
          <w:iCs/>
        </w:rPr>
        <w:t xml:space="preserve">”Det er vigtigt for demokratiet, at folk i alle aldre får set, hvad der foregår under kølerhjelmen i de forskellige digitale teknologier. IT – og i stigende grad kunstig intelligens – er i den grad samlende for samfundet i dag, så vi skal alle vide, hvad de indeholder af begrænsninger og potentialer.” </w:t>
      </w:r>
    </w:p>
    <w:p w14:paraId="64A8D162" w14:textId="77777777" w:rsidR="00145150" w:rsidRDefault="00145150" w:rsidP="00145150"/>
    <w:p w14:paraId="3B759922" w14:textId="00EE68AC" w:rsidR="00145150" w:rsidRDefault="00145150" w:rsidP="00145150">
      <w:pPr>
        <w:rPr>
          <w:i/>
          <w:iCs/>
          <w:color w:val="000000"/>
        </w:rPr>
      </w:pPr>
      <w:r>
        <w:rPr>
          <w:i/>
          <w:iCs/>
          <w:color w:val="000000"/>
        </w:rPr>
        <w:t>”At sige til folk, at de helt skal stoppe med at bruge google og sociale medier for at undgå datamisbrug, svarer lidt til at fortælle unge mennesker, at afholdenhed er den bedste måde at undgå kønssygdomme og graviditet.”</w:t>
      </w:r>
    </w:p>
    <w:p w14:paraId="254676B6" w14:textId="77777777" w:rsidR="00145150" w:rsidRPr="00C05141" w:rsidRDefault="00145150" w:rsidP="009C4CB0">
      <w:pPr>
        <w:pStyle w:val="paragraph"/>
        <w:textAlignment w:val="baseline"/>
        <w:rPr>
          <w:rStyle w:val="normaltextrun"/>
          <w:rFonts w:asciiTheme="majorHAnsi" w:hAnsiTheme="majorHAnsi" w:cs="Arial"/>
          <w:sz w:val="19"/>
          <w:szCs w:val="19"/>
        </w:rPr>
      </w:pPr>
    </w:p>
    <w:p w14:paraId="2BB63F27" w14:textId="77777777" w:rsidR="00145150" w:rsidRDefault="00145150" w:rsidP="00267E45">
      <w:pPr>
        <w:rPr>
          <w:b/>
          <w:bCs/>
        </w:rPr>
      </w:pPr>
    </w:p>
    <w:p w14:paraId="5024F7C2" w14:textId="1379AAC7" w:rsidR="00145150" w:rsidRPr="00C05141" w:rsidRDefault="00145150" w:rsidP="009C4CB0">
      <w:pPr>
        <w:pStyle w:val="paragraph"/>
        <w:textAlignment w:val="baseline"/>
        <w:rPr>
          <w:rStyle w:val="normaltextrun"/>
          <w:rFonts w:asciiTheme="majorHAnsi" w:hAnsiTheme="majorHAnsi" w:cs="Arial"/>
          <w:sz w:val="19"/>
          <w:szCs w:val="19"/>
        </w:rPr>
      </w:pPr>
      <w:r w:rsidRPr="00DA1FB0">
        <w:rPr>
          <w:rStyle w:val="normaltextrun"/>
          <w:rFonts w:asciiTheme="majorHAnsi" w:hAnsiTheme="majorHAnsi" w:cs="Arial"/>
          <w:sz w:val="19"/>
          <w:szCs w:val="19"/>
        </w:rPr>
        <w:t xml:space="preserve">Jan Damsgaard, professor, Institut for </w:t>
      </w:r>
      <w:r>
        <w:rPr>
          <w:rStyle w:val="normaltextrun"/>
          <w:rFonts w:asciiTheme="majorHAnsi" w:hAnsiTheme="majorHAnsi" w:cs="Arial"/>
          <w:sz w:val="19"/>
          <w:szCs w:val="19"/>
        </w:rPr>
        <w:t>D</w:t>
      </w:r>
      <w:r w:rsidRPr="00DA1FB0">
        <w:rPr>
          <w:rStyle w:val="normaltextrun"/>
          <w:rFonts w:asciiTheme="majorHAnsi" w:hAnsiTheme="majorHAnsi" w:cs="Arial"/>
          <w:sz w:val="19"/>
          <w:szCs w:val="19"/>
        </w:rPr>
        <w:t>igi</w:t>
      </w:r>
      <w:r>
        <w:rPr>
          <w:rStyle w:val="normaltextrun"/>
          <w:rFonts w:asciiTheme="majorHAnsi" w:hAnsiTheme="majorHAnsi" w:cs="Arial"/>
          <w:sz w:val="19"/>
          <w:szCs w:val="19"/>
        </w:rPr>
        <w:t>t</w:t>
      </w:r>
      <w:r w:rsidRPr="00DA1FB0">
        <w:rPr>
          <w:rStyle w:val="normaltextrun"/>
          <w:rFonts w:asciiTheme="majorHAnsi" w:hAnsiTheme="majorHAnsi" w:cs="Arial"/>
          <w:sz w:val="19"/>
          <w:szCs w:val="19"/>
        </w:rPr>
        <w:t>alisering, CBS, digital vismand, ATV</w:t>
      </w:r>
      <w:r>
        <w:rPr>
          <w:rStyle w:val="normaltextrun"/>
          <w:rFonts w:asciiTheme="majorHAnsi" w:hAnsiTheme="majorHAnsi" w:cs="Arial"/>
          <w:sz w:val="19"/>
          <w:szCs w:val="19"/>
        </w:rPr>
        <w:t>, udtaler:</w:t>
      </w:r>
    </w:p>
    <w:p w14:paraId="469193A6" w14:textId="77777777" w:rsidR="00267E45" w:rsidRPr="009C4CB0" w:rsidRDefault="00267E45" w:rsidP="00267E45">
      <w:pPr>
        <w:rPr>
          <w:i/>
          <w:iCs/>
        </w:rPr>
      </w:pPr>
      <w:r w:rsidRPr="009C4CB0">
        <w:rPr>
          <w:i/>
          <w:iCs/>
        </w:rPr>
        <w:t>”Kun ved at anvende AI kan vi påvirke udviklingen og sørge for at danske normer og værdier indarbejdes i anvendelsen. Hvis vi vælger at sidde på sidelinjen, mister denne enestående mulighed og må underordne os andres beslutninger.”</w:t>
      </w:r>
    </w:p>
    <w:p w14:paraId="59DA268A" w14:textId="77777777" w:rsidR="00267E45" w:rsidRPr="009C4CB0" w:rsidRDefault="00267E45" w:rsidP="00267E45">
      <w:pPr>
        <w:rPr>
          <w:i/>
          <w:iCs/>
        </w:rPr>
      </w:pPr>
    </w:p>
    <w:p w14:paraId="210567CF" w14:textId="228F6976" w:rsidR="00267E45" w:rsidRPr="009C4CB0" w:rsidRDefault="00267E45" w:rsidP="00267E45">
      <w:pPr>
        <w:rPr>
          <w:i/>
          <w:iCs/>
        </w:rPr>
      </w:pPr>
      <w:r w:rsidRPr="009C4CB0">
        <w:rPr>
          <w:i/>
          <w:iCs/>
        </w:rPr>
        <w:t xml:space="preserve">”AI bliver en væsentlig kilde til vores fremtidige økonomiske vækst. Hvis vi ensidigt fokuserer på </w:t>
      </w:r>
      <w:proofErr w:type="spellStart"/>
      <w:r w:rsidRPr="009C4CB0">
        <w:rPr>
          <w:i/>
          <w:iCs/>
        </w:rPr>
        <w:t>AI</w:t>
      </w:r>
      <w:r w:rsidR="00145150" w:rsidRPr="009C4CB0">
        <w:rPr>
          <w:i/>
          <w:iCs/>
        </w:rPr>
        <w:t>’</w:t>
      </w:r>
      <w:r w:rsidRPr="009C4CB0">
        <w:rPr>
          <w:i/>
          <w:iCs/>
        </w:rPr>
        <w:t>s</w:t>
      </w:r>
      <w:proofErr w:type="spellEnd"/>
      <w:r w:rsidRPr="009C4CB0">
        <w:rPr>
          <w:i/>
          <w:iCs/>
        </w:rPr>
        <w:t xml:space="preserve"> begrænsninger spiller vi hasard med danskernes velstand”</w:t>
      </w:r>
    </w:p>
    <w:p w14:paraId="18673C58" w14:textId="466EDE40" w:rsidR="00267E45" w:rsidRPr="009C4CB0" w:rsidRDefault="00145150" w:rsidP="008647B1">
      <w:pPr>
        <w:pStyle w:val="paragraph"/>
        <w:textAlignment w:val="baseline"/>
        <w:rPr>
          <w:rStyle w:val="normaltextrun"/>
          <w:rFonts w:cs="Arial"/>
        </w:rPr>
      </w:pPr>
      <w:r w:rsidRPr="00C05141">
        <w:rPr>
          <w:rStyle w:val="normaltextrun"/>
          <w:rFonts w:asciiTheme="majorHAnsi" w:hAnsiTheme="majorHAnsi" w:cs="Arial"/>
          <w:sz w:val="19"/>
          <w:szCs w:val="19"/>
        </w:rPr>
        <w:t xml:space="preserve">Stephen Alstrup, CEO, </w:t>
      </w:r>
      <w:proofErr w:type="spellStart"/>
      <w:r w:rsidRPr="00C05141">
        <w:rPr>
          <w:rStyle w:val="normaltextrun"/>
          <w:rFonts w:asciiTheme="majorHAnsi" w:hAnsiTheme="majorHAnsi" w:cs="Arial"/>
          <w:sz w:val="19"/>
          <w:szCs w:val="19"/>
        </w:rPr>
        <w:t>SupWiz</w:t>
      </w:r>
      <w:proofErr w:type="spellEnd"/>
      <w:r w:rsidRPr="00C05141">
        <w:rPr>
          <w:rStyle w:val="normaltextrun"/>
          <w:rFonts w:asciiTheme="majorHAnsi" w:hAnsiTheme="majorHAnsi" w:cs="Arial"/>
          <w:sz w:val="19"/>
          <w:szCs w:val="19"/>
        </w:rPr>
        <w:t>, Professor, Datalogisk Institut, KU, digital vismand, ATV</w:t>
      </w:r>
      <w:r>
        <w:rPr>
          <w:rStyle w:val="normaltextrun"/>
          <w:rFonts w:asciiTheme="majorHAnsi" w:hAnsiTheme="majorHAnsi" w:cs="Arial"/>
          <w:sz w:val="19"/>
          <w:szCs w:val="19"/>
        </w:rPr>
        <w:t>,</w:t>
      </w:r>
      <w:r w:rsidRPr="00C05141">
        <w:rPr>
          <w:rStyle w:val="normaltextrun"/>
        </w:rPr>
        <w:t> </w:t>
      </w:r>
      <w:r w:rsidR="00267E45">
        <w:rPr>
          <w:rStyle w:val="normaltextrun"/>
          <w:rFonts w:asciiTheme="majorHAnsi" w:hAnsiTheme="majorHAnsi" w:cs="Arial"/>
          <w:sz w:val="19"/>
          <w:szCs w:val="19"/>
        </w:rPr>
        <w:t>udtaler:</w:t>
      </w:r>
    </w:p>
    <w:p w14:paraId="47E7262E" w14:textId="6CD660CA" w:rsidR="004E77FB" w:rsidRDefault="00267E45" w:rsidP="008647B1">
      <w:pPr>
        <w:pStyle w:val="paragraph"/>
        <w:textAlignment w:val="baseline"/>
        <w:rPr>
          <w:rStyle w:val="normaltextrun"/>
          <w:rFonts w:asciiTheme="majorHAnsi" w:hAnsiTheme="majorHAnsi" w:cs="Arial"/>
          <w:i/>
          <w:iCs/>
          <w:sz w:val="19"/>
          <w:szCs w:val="19"/>
        </w:rPr>
      </w:pPr>
      <w:r>
        <w:rPr>
          <w:rStyle w:val="normaltextrun"/>
          <w:rFonts w:asciiTheme="majorHAnsi" w:hAnsiTheme="majorHAnsi" w:cs="Arial"/>
          <w:i/>
          <w:iCs/>
          <w:sz w:val="19"/>
          <w:szCs w:val="19"/>
        </w:rPr>
        <w:t>”</w:t>
      </w:r>
      <w:r w:rsidRPr="00AF493A">
        <w:rPr>
          <w:rStyle w:val="normaltextrun"/>
          <w:rFonts w:asciiTheme="majorHAnsi" w:hAnsiTheme="majorHAnsi" w:cs="Arial"/>
          <w:i/>
          <w:iCs/>
          <w:sz w:val="19"/>
          <w:szCs w:val="19"/>
        </w:rPr>
        <w:t>Vi ser ikke alene en mangel på vilje til at prioritere, at eksisterende lovgivning overholdes, men også stor mangel på IT-faglig kompetence i den etiske debat, udformningen af loven og dernæst opretholdelsen af denne.</w:t>
      </w:r>
      <w:r>
        <w:rPr>
          <w:rStyle w:val="normaltextrun"/>
          <w:rFonts w:asciiTheme="majorHAnsi" w:hAnsiTheme="majorHAnsi" w:cs="Arial"/>
          <w:i/>
          <w:iCs/>
          <w:sz w:val="19"/>
          <w:szCs w:val="19"/>
        </w:rPr>
        <w:t xml:space="preserve"> Vi anbefaler, at dataetisk råd får flere datafaglige profiler</w:t>
      </w:r>
      <w:r w:rsidR="00B700D6">
        <w:rPr>
          <w:rStyle w:val="normaltextrun"/>
          <w:rFonts w:asciiTheme="majorHAnsi" w:hAnsiTheme="majorHAnsi" w:cs="Arial"/>
          <w:i/>
          <w:iCs/>
          <w:sz w:val="19"/>
          <w:szCs w:val="19"/>
        </w:rPr>
        <w:t xml:space="preserve">. </w:t>
      </w:r>
      <w:r w:rsidR="00B700D6" w:rsidRPr="00AF493A">
        <w:rPr>
          <w:rStyle w:val="normaltextrun"/>
          <w:rFonts w:asciiTheme="majorHAnsi" w:hAnsiTheme="majorHAnsi" w:cs="Arial"/>
          <w:i/>
          <w:iCs/>
          <w:sz w:val="19"/>
          <w:szCs w:val="19"/>
        </w:rPr>
        <w:t>Som konsekvens heraf sker der daglig</w:t>
      </w:r>
      <w:r w:rsidR="00CB5471">
        <w:rPr>
          <w:rStyle w:val="normaltextrun"/>
          <w:rFonts w:asciiTheme="majorHAnsi" w:hAnsiTheme="majorHAnsi" w:cs="Arial"/>
          <w:i/>
          <w:iCs/>
          <w:sz w:val="19"/>
          <w:szCs w:val="19"/>
        </w:rPr>
        <w:t xml:space="preserve">e </w:t>
      </w:r>
      <w:r w:rsidR="00B700D6" w:rsidRPr="00AF493A">
        <w:rPr>
          <w:rStyle w:val="normaltextrun"/>
          <w:rFonts w:asciiTheme="majorHAnsi" w:hAnsiTheme="majorHAnsi" w:cs="Arial"/>
          <w:i/>
          <w:iCs/>
          <w:sz w:val="19"/>
          <w:szCs w:val="19"/>
        </w:rPr>
        <w:t>brud på loven, og omvendt bliver AI ikke brugt nok til de positive potentialer, som også findes</w:t>
      </w:r>
      <w:r w:rsidR="00B700D6">
        <w:rPr>
          <w:rStyle w:val="normaltextrun"/>
          <w:rFonts w:asciiTheme="majorHAnsi" w:hAnsiTheme="majorHAnsi" w:cs="Arial"/>
          <w:sz w:val="19"/>
          <w:szCs w:val="19"/>
        </w:rPr>
        <w:t>.”</w:t>
      </w:r>
    </w:p>
    <w:p w14:paraId="5EE2B50D" w14:textId="77777777" w:rsidR="00145150" w:rsidRDefault="00145150" w:rsidP="00145150">
      <w:pPr>
        <w:pStyle w:val="paragraph"/>
        <w:textAlignment w:val="baseline"/>
        <w:rPr>
          <w:rStyle w:val="normaltextrun"/>
          <w:rFonts w:asciiTheme="majorHAnsi" w:hAnsiTheme="majorHAnsi" w:cs="Arial"/>
          <w:sz w:val="19"/>
          <w:szCs w:val="19"/>
        </w:rPr>
      </w:pPr>
      <w:r w:rsidRPr="00842DF8">
        <w:rPr>
          <w:rStyle w:val="normaltextrun"/>
          <w:rFonts w:asciiTheme="majorHAnsi" w:hAnsiTheme="majorHAnsi" w:cs="Arial"/>
          <w:sz w:val="19"/>
          <w:szCs w:val="19"/>
        </w:rPr>
        <w:t>Pernille Kræmmergaard, ph.d., Direktør, DI2X, digital vismand, ATV</w:t>
      </w:r>
      <w:r>
        <w:rPr>
          <w:rStyle w:val="normaltextrun"/>
          <w:rFonts w:asciiTheme="majorHAnsi" w:hAnsiTheme="majorHAnsi" w:cs="Arial"/>
          <w:sz w:val="19"/>
          <w:szCs w:val="19"/>
        </w:rPr>
        <w:t>, udtaler:</w:t>
      </w:r>
    </w:p>
    <w:p w14:paraId="55F44211" w14:textId="164F1A48" w:rsidR="00145150" w:rsidRPr="00C05141" w:rsidRDefault="00765B2D" w:rsidP="008647B1">
      <w:pPr>
        <w:pStyle w:val="paragraph"/>
        <w:textAlignment w:val="baseline"/>
        <w:rPr>
          <w:rFonts w:asciiTheme="majorHAnsi" w:hAnsiTheme="majorHAnsi" w:cs="Arial"/>
          <w:sz w:val="19"/>
          <w:szCs w:val="19"/>
        </w:rPr>
      </w:pPr>
      <w:bookmarkStart w:id="0" w:name="_Hlk133924487"/>
      <w:r w:rsidRPr="00765B2D">
        <w:rPr>
          <w:rStyle w:val="normaltextrun"/>
          <w:rFonts w:asciiTheme="majorHAnsi" w:hAnsiTheme="majorHAnsi" w:cs="Arial"/>
          <w:i/>
          <w:iCs/>
          <w:sz w:val="19"/>
          <w:szCs w:val="19"/>
        </w:rPr>
        <w:t>”Jeg kan ikke se, hvordan vi som samfund kan sikre at vi fremadrettet kan leve op til hverken borgernes eller medarbejderes krav og forventninger til velfærdsydelser, uden øget brug af data og kunstig intelligens. Det er efter min mening afgørende, at vi får start gang i udviklingen, og at vi mere risikovilligt og modigt får afprøvet og taget nye løsninger i brug, end vi gør i dag</w:t>
      </w:r>
      <w:r>
        <w:rPr>
          <w:rStyle w:val="normaltextrun"/>
          <w:rFonts w:asciiTheme="majorHAnsi" w:hAnsiTheme="majorHAnsi" w:cs="Arial"/>
          <w:i/>
          <w:iCs/>
          <w:sz w:val="19"/>
          <w:szCs w:val="19"/>
        </w:rPr>
        <w:t>”</w:t>
      </w:r>
      <w:bookmarkEnd w:id="0"/>
    </w:p>
    <w:p w14:paraId="3406AF82" w14:textId="77777777" w:rsidR="008647B1" w:rsidRPr="00BC3D4D" w:rsidRDefault="008647B1" w:rsidP="008647B1">
      <w:pPr>
        <w:pStyle w:val="Overskrift2"/>
        <w:rPr>
          <w:rFonts w:asciiTheme="majorHAnsi" w:hAnsiTheme="majorHAnsi"/>
          <w:color w:val="auto"/>
          <w:szCs w:val="19"/>
        </w:rPr>
      </w:pPr>
      <w:r w:rsidRPr="00BC3D4D">
        <w:rPr>
          <w:rFonts w:asciiTheme="majorHAnsi" w:hAnsiTheme="majorHAnsi"/>
          <w:color w:val="auto"/>
          <w:szCs w:val="19"/>
        </w:rPr>
        <w:t>Medlemmer</w:t>
      </w:r>
    </w:p>
    <w:p w14:paraId="7F87DD33" w14:textId="77777777" w:rsidR="008647B1" w:rsidRDefault="008647B1" w:rsidP="008647B1">
      <w:pPr>
        <w:pStyle w:val="paragraph"/>
        <w:textAlignment w:val="baseline"/>
        <w:rPr>
          <w:rStyle w:val="normaltextrun"/>
          <w:rFonts w:asciiTheme="majorHAnsi" w:hAnsiTheme="majorHAnsi" w:cs="Arial"/>
          <w:sz w:val="19"/>
          <w:szCs w:val="19"/>
        </w:rPr>
      </w:pPr>
      <w:r w:rsidRPr="00BC3D4D">
        <w:rPr>
          <w:rStyle w:val="normaltextrun"/>
          <w:rFonts w:asciiTheme="majorHAnsi" w:hAnsiTheme="majorHAnsi" w:cs="Arial"/>
          <w:sz w:val="19"/>
          <w:szCs w:val="19"/>
        </w:rPr>
        <w:t xml:space="preserve">ATV’s Faglige Dataetiske Råd består af </w:t>
      </w:r>
      <w:r>
        <w:rPr>
          <w:rStyle w:val="normaltextrun"/>
          <w:rFonts w:asciiTheme="majorHAnsi" w:hAnsiTheme="majorHAnsi" w:cs="Arial"/>
          <w:sz w:val="19"/>
          <w:szCs w:val="19"/>
        </w:rPr>
        <w:t xml:space="preserve">repræsentanter fra ATV’s Digitale Vismandsråd </w:t>
      </w:r>
      <w:r w:rsidRPr="00BC3D4D">
        <w:rPr>
          <w:rStyle w:val="normaltextrun"/>
          <w:rFonts w:asciiTheme="majorHAnsi" w:hAnsiTheme="majorHAnsi" w:cs="Arial"/>
          <w:sz w:val="19"/>
          <w:szCs w:val="19"/>
        </w:rPr>
        <w:t xml:space="preserve">og suppleres derudover af personer med relevans for vigtige debatter. </w:t>
      </w:r>
      <w:r>
        <w:rPr>
          <w:rStyle w:val="normaltextrun"/>
          <w:rFonts w:asciiTheme="majorHAnsi" w:hAnsiTheme="majorHAnsi" w:cs="Arial"/>
          <w:sz w:val="19"/>
          <w:szCs w:val="19"/>
        </w:rPr>
        <w:t xml:space="preserve">Medlemmerne er sidestillet organisatorisk og er alle </w:t>
      </w:r>
      <w:proofErr w:type="spellStart"/>
      <w:r>
        <w:rPr>
          <w:rStyle w:val="normaltextrun"/>
          <w:rFonts w:asciiTheme="majorHAnsi" w:hAnsiTheme="majorHAnsi" w:cs="Arial"/>
          <w:sz w:val="19"/>
          <w:szCs w:val="19"/>
        </w:rPr>
        <w:t>forpersoner</w:t>
      </w:r>
      <w:proofErr w:type="spellEnd"/>
      <w:r>
        <w:rPr>
          <w:rStyle w:val="normaltextrun"/>
          <w:rFonts w:asciiTheme="majorHAnsi" w:hAnsiTheme="majorHAnsi" w:cs="Arial"/>
          <w:sz w:val="19"/>
          <w:szCs w:val="19"/>
        </w:rPr>
        <w:t xml:space="preserve">: </w:t>
      </w:r>
    </w:p>
    <w:p w14:paraId="1A3DD89A" w14:textId="2CBA99A1" w:rsidR="008647B1" w:rsidRPr="00C05141" w:rsidRDefault="008647B1" w:rsidP="008647B1">
      <w:pPr>
        <w:pStyle w:val="paragraph"/>
        <w:numPr>
          <w:ilvl w:val="0"/>
          <w:numId w:val="13"/>
        </w:numPr>
        <w:textAlignment w:val="baseline"/>
        <w:rPr>
          <w:rStyle w:val="normaltextrun"/>
          <w:rFonts w:asciiTheme="majorHAnsi" w:hAnsiTheme="majorHAnsi" w:cs="Arial"/>
          <w:sz w:val="19"/>
          <w:szCs w:val="19"/>
        </w:rPr>
      </w:pPr>
      <w:r w:rsidRPr="00BC3D4D">
        <w:rPr>
          <w:rStyle w:val="normaltextrun"/>
          <w:rFonts w:asciiTheme="majorHAnsi" w:hAnsiTheme="majorHAnsi" w:cs="Arial"/>
          <w:sz w:val="19"/>
          <w:szCs w:val="19"/>
        </w:rPr>
        <w:t xml:space="preserve">Bent Dalager, Partner, </w:t>
      </w:r>
      <w:proofErr w:type="spellStart"/>
      <w:proofErr w:type="gramStart"/>
      <w:r w:rsidRPr="00BC3D4D">
        <w:rPr>
          <w:rStyle w:val="normaltextrun"/>
          <w:rFonts w:asciiTheme="majorHAnsi" w:hAnsiTheme="majorHAnsi" w:cs="Arial"/>
          <w:sz w:val="19"/>
          <w:szCs w:val="19"/>
        </w:rPr>
        <w:t>cand.scient</w:t>
      </w:r>
      <w:proofErr w:type="gramEnd"/>
      <w:r w:rsidRPr="00BC3D4D">
        <w:rPr>
          <w:rStyle w:val="normaltextrun"/>
          <w:rFonts w:asciiTheme="majorHAnsi" w:hAnsiTheme="majorHAnsi" w:cs="Arial"/>
          <w:sz w:val="19"/>
          <w:szCs w:val="19"/>
        </w:rPr>
        <w:t>.datalogi</w:t>
      </w:r>
      <w:proofErr w:type="spellEnd"/>
      <w:r w:rsidRPr="00BC3D4D">
        <w:rPr>
          <w:rStyle w:val="normaltextrun"/>
          <w:rFonts w:asciiTheme="majorHAnsi" w:hAnsiTheme="majorHAnsi" w:cs="Arial"/>
          <w:sz w:val="19"/>
          <w:szCs w:val="19"/>
        </w:rPr>
        <w:t xml:space="preserve">, KPMG </w:t>
      </w:r>
      <w:proofErr w:type="spellStart"/>
      <w:r w:rsidRPr="00BC3D4D">
        <w:rPr>
          <w:rStyle w:val="normaltextrun"/>
          <w:rFonts w:asciiTheme="majorHAnsi" w:hAnsiTheme="majorHAnsi" w:cs="Arial"/>
          <w:sz w:val="19"/>
          <w:szCs w:val="19"/>
        </w:rPr>
        <w:t>NewTech</w:t>
      </w:r>
      <w:proofErr w:type="spellEnd"/>
      <w:r w:rsidRPr="00BC3D4D">
        <w:rPr>
          <w:rStyle w:val="normaltextrun"/>
          <w:rFonts w:asciiTheme="majorHAnsi" w:hAnsiTheme="majorHAnsi" w:cs="Arial"/>
          <w:sz w:val="19"/>
          <w:szCs w:val="19"/>
        </w:rPr>
        <w:t>, digital vismand, ATV</w:t>
      </w:r>
    </w:p>
    <w:p w14:paraId="0BD3B140" w14:textId="77777777" w:rsidR="00267E45" w:rsidRPr="00C05141" w:rsidRDefault="00267E45" w:rsidP="00267E45">
      <w:pPr>
        <w:pStyle w:val="paragraph"/>
        <w:numPr>
          <w:ilvl w:val="0"/>
          <w:numId w:val="13"/>
        </w:numPr>
        <w:textAlignment w:val="baseline"/>
        <w:rPr>
          <w:rStyle w:val="normaltextrun"/>
          <w:rFonts w:asciiTheme="majorHAnsi" w:hAnsiTheme="majorHAnsi" w:cs="Arial"/>
          <w:sz w:val="19"/>
          <w:szCs w:val="19"/>
        </w:rPr>
      </w:pPr>
      <w:r w:rsidRPr="00C05141">
        <w:rPr>
          <w:rStyle w:val="normaltextrun"/>
          <w:rFonts w:asciiTheme="majorHAnsi" w:hAnsiTheme="majorHAnsi" w:cs="Arial"/>
          <w:sz w:val="19"/>
          <w:szCs w:val="19"/>
        </w:rPr>
        <w:t>Sine Zambach, Adjunkt, Institut for Digitalisering, CBS </w:t>
      </w:r>
    </w:p>
    <w:p w14:paraId="1FE8A9AD" w14:textId="77777777" w:rsidR="00267E45" w:rsidRPr="00C05141" w:rsidRDefault="00267E45" w:rsidP="00267E45">
      <w:pPr>
        <w:pStyle w:val="paragraph"/>
        <w:numPr>
          <w:ilvl w:val="0"/>
          <w:numId w:val="13"/>
        </w:numPr>
        <w:textAlignment w:val="baseline"/>
        <w:rPr>
          <w:rStyle w:val="normaltextrun"/>
          <w:rFonts w:asciiTheme="majorHAnsi" w:hAnsiTheme="majorHAnsi" w:cs="Arial"/>
          <w:sz w:val="19"/>
          <w:szCs w:val="19"/>
        </w:rPr>
      </w:pPr>
      <w:r w:rsidRPr="00DA1FB0">
        <w:rPr>
          <w:rStyle w:val="normaltextrun"/>
          <w:rFonts w:asciiTheme="majorHAnsi" w:hAnsiTheme="majorHAnsi" w:cs="Arial"/>
          <w:sz w:val="19"/>
          <w:szCs w:val="19"/>
        </w:rPr>
        <w:t xml:space="preserve">Jan Damsgaard, professor, Institut for </w:t>
      </w:r>
      <w:r>
        <w:rPr>
          <w:rStyle w:val="normaltextrun"/>
          <w:rFonts w:asciiTheme="majorHAnsi" w:hAnsiTheme="majorHAnsi" w:cs="Arial"/>
          <w:sz w:val="19"/>
          <w:szCs w:val="19"/>
        </w:rPr>
        <w:t>D</w:t>
      </w:r>
      <w:r w:rsidRPr="00DA1FB0">
        <w:rPr>
          <w:rStyle w:val="normaltextrun"/>
          <w:rFonts w:asciiTheme="majorHAnsi" w:hAnsiTheme="majorHAnsi" w:cs="Arial"/>
          <w:sz w:val="19"/>
          <w:szCs w:val="19"/>
        </w:rPr>
        <w:t>igi</w:t>
      </w:r>
      <w:r>
        <w:rPr>
          <w:rStyle w:val="normaltextrun"/>
          <w:rFonts w:asciiTheme="majorHAnsi" w:hAnsiTheme="majorHAnsi" w:cs="Arial"/>
          <w:sz w:val="19"/>
          <w:szCs w:val="19"/>
        </w:rPr>
        <w:t>t</w:t>
      </w:r>
      <w:r w:rsidRPr="00DA1FB0">
        <w:rPr>
          <w:rStyle w:val="normaltextrun"/>
          <w:rFonts w:asciiTheme="majorHAnsi" w:hAnsiTheme="majorHAnsi" w:cs="Arial"/>
          <w:sz w:val="19"/>
          <w:szCs w:val="19"/>
        </w:rPr>
        <w:t>alisering, CBS, digital vismand, ATV</w:t>
      </w:r>
    </w:p>
    <w:p w14:paraId="34EE7E67" w14:textId="77777777" w:rsidR="008647B1" w:rsidRPr="00C05141" w:rsidRDefault="008647B1" w:rsidP="008647B1">
      <w:pPr>
        <w:pStyle w:val="paragraph"/>
        <w:numPr>
          <w:ilvl w:val="0"/>
          <w:numId w:val="13"/>
        </w:numPr>
        <w:textAlignment w:val="baseline"/>
        <w:rPr>
          <w:rStyle w:val="normaltextrun"/>
          <w:rFonts w:asciiTheme="majorHAnsi" w:hAnsiTheme="majorHAnsi" w:cs="Arial"/>
          <w:sz w:val="19"/>
          <w:szCs w:val="19"/>
        </w:rPr>
      </w:pPr>
      <w:r w:rsidRPr="00842DF8">
        <w:rPr>
          <w:rStyle w:val="normaltextrun"/>
          <w:rFonts w:asciiTheme="majorHAnsi" w:hAnsiTheme="majorHAnsi" w:cs="Arial"/>
          <w:sz w:val="19"/>
          <w:szCs w:val="19"/>
        </w:rPr>
        <w:t>Pernille Kræmmergaard, ph.d., Direktør, DI2X, digital vismand, ATV</w:t>
      </w:r>
      <w:r w:rsidRPr="00C05141">
        <w:rPr>
          <w:rStyle w:val="normaltextrun"/>
          <w:rFonts w:asciiTheme="majorHAnsi" w:hAnsiTheme="majorHAnsi" w:cs="Arial"/>
          <w:sz w:val="19"/>
          <w:szCs w:val="19"/>
        </w:rPr>
        <w:t> </w:t>
      </w:r>
    </w:p>
    <w:p w14:paraId="4A88B383" w14:textId="77777777" w:rsidR="008647B1" w:rsidRPr="00C05141" w:rsidRDefault="008647B1" w:rsidP="008647B1">
      <w:pPr>
        <w:pStyle w:val="paragraph"/>
        <w:numPr>
          <w:ilvl w:val="0"/>
          <w:numId w:val="13"/>
        </w:numPr>
        <w:textAlignment w:val="baseline"/>
        <w:rPr>
          <w:rStyle w:val="normaltextrun"/>
          <w:rFonts w:cs="Arial"/>
        </w:rPr>
      </w:pPr>
      <w:r w:rsidRPr="00C05141">
        <w:rPr>
          <w:rStyle w:val="normaltextrun"/>
          <w:rFonts w:asciiTheme="majorHAnsi" w:hAnsiTheme="majorHAnsi" w:cs="Arial"/>
          <w:sz w:val="19"/>
          <w:szCs w:val="19"/>
        </w:rPr>
        <w:t xml:space="preserve">Stephen Alstrup, CEO, </w:t>
      </w:r>
      <w:proofErr w:type="spellStart"/>
      <w:r w:rsidRPr="00C05141">
        <w:rPr>
          <w:rStyle w:val="normaltextrun"/>
          <w:rFonts w:asciiTheme="majorHAnsi" w:hAnsiTheme="majorHAnsi" w:cs="Arial"/>
          <w:sz w:val="19"/>
          <w:szCs w:val="19"/>
        </w:rPr>
        <w:t>SupWiz</w:t>
      </w:r>
      <w:proofErr w:type="spellEnd"/>
      <w:r w:rsidRPr="00C05141">
        <w:rPr>
          <w:rStyle w:val="normaltextrun"/>
          <w:rFonts w:asciiTheme="majorHAnsi" w:hAnsiTheme="majorHAnsi" w:cs="Arial"/>
          <w:sz w:val="19"/>
          <w:szCs w:val="19"/>
        </w:rPr>
        <w:t>, Professor, Datalogisk Institut, KU, digital vismand, ATV</w:t>
      </w:r>
      <w:r w:rsidRPr="00C05141">
        <w:rPr>
          <w:rStyle w:val="normaltextrun"/>
        </w:rPr>
        <w:t> </w:t>
      </w:r>
    </w:p>
    <w:p w14:paraId="6A90F075" w14:textId="77777777" w:rsidR="008647B1" w:rsidRDefault="008647B1" w:rsidP="00BF2030">
      <w:pPr>
        <w:pStyle w:val="Overskrift1"/>
      </w:pPr>
    </w:p>
    <w:p w14:paraId="31636A0A" w14:textId="7BFB163C" w:rsidR="00BF2030" w:rsidRDefault="00BF2030" w:rsidP="00BF2030">
      <w:pPr>
        <w:pStyle w:val="Overskrift1"/>
      </w:pPr>
      <w:r>
        <w:t>Om ATV</w:t>
      </w:r>
    </w:p>
    <w:p w14:paraId="4DE7BE0D" w14:textId="77777777" w:rsidR="00111B7F" w:rsidRDefault="00BF2030" w:rsidP="00BF2030">
      <w:r>
        <w:t>ATV er en uafhængig, medlemsdrevet tænketank. Akademiet arbejder, at Danmark skal være en af fem førende Science &amp; Engineering-regioner i verden</w:t>
      </w:r>
      <w:r>
        <w:br/>
      </w:r>
      <w:r>
        <w:lastRenderedPageBreak/>
        <w:t xml:space="preserve">– til gavn for kommende generationer. ATV har 800 medlemmer, der er topledere, forskningsledere og topforskere i virksomheder, på universiteter og i </w:t>
      </w:r>
      <w:proofErr w:type="spellStart"/>
      <w:r>
        <w:t>vidensinstitutioner</w:t>
      </w:r>
      <w:proofErr w:type="spellEnd"/>
      <w:r>
        <w:t xml:space="preserve">. Akademiets medlemmer medvirker til at implementere anbefalinger fra projekter i </w:t>
      </w:r>
      <w:proofErr w:type="spellStart"/>
      <w:r>
        <w:t>vidensmiljøer</w:t>
      </w:r>
      <w:proofErr w:type="spellEnd"/>
      <w:r>
        <w:t xml:space="preserve"> og virksomheder.</w:t>
      </w:r>
    </w:p>
    <w:p w14:paraId="4E72E96A" w14:textId="77777777" w:rsidR="00BF2030" w:rsidRDefault="00BF2030" w:rsidP="00BF2030">
      <w:pPr>
        <w:pStyle w:val="Overskrift1"/>
      </w:pPr>
      <w:r>
        <w:t>Yderligere oplysninger</w:t>
      </w:r>
    </w:p>
    <w:p w14:paraId="6222304D" w14:textId="77777777" w:rsidR="00E60B1B" w:rsidRDefault="00E60B1B" w:rsidP="00BF2030"/>
    <w:p w14:paraId="2971688B" w14:textId="381A4051" w:rsidR="00BF2030" w:rsidRDefault="00BF2030" w:rsidP="00BF2030">
      <w:r>
        <w:t>Akademidirektør Lia Leffland, ATV, T: 41 17 59 59</w:t>
      </w:r>
    </w:p>
    <w:p w14:paraId="7EC45896" w14:textId="09103F3B" w:rsidR="002D3BB2" w:rsidRPr="00684E33" w:rsidRDefault="006434CF" w:rsidP="00BF2030">
      <w:hyperlink r:id="rId9" w:history="1">
        <w:r w:rsidR="00F1105B" w:rsidRPr="00684E33">
          <w:rPr>
            <w:rStyle w:val="Hyperlink"/>
          </w:rPr>
          <w:t>www.atv.dk</w:t>
        </w:r>
      </w:hyperlink>
    </w:p>
    <w:p w14:paraId="5BC812D9" w14:textId="77777777" w:rsidR="00F1105B" w:rsidRPr="00684E33" w:rsidRDefault="00F1105B" w:rsidP="00BF2030"/>
    <w:p w14:paraId="40D79FEC" w14:textId="77777777" w:rsidR="00F1105B" w:rsidRPr="00684E33" w:rsidRDefault="00F1105B" w:rsidP="00BF2030"/>
    <w:p w14:paraId="49E2B425" w14:textId="77777777" w:rsidR="00F1105B" w:rsidRPr="00F1105B" w:rsidRDefault="00F1105B" w:rsidP="00F1105B">
      <w:pPr>
        <w:rPr>
          <w:b/>
          <w:bCs/>
        </w:rPr>
      </w:pPr>
    </w:p>
    <w:p w14:paraId="450A1B1A" w14:textId="77777777" w:rsidR="00F1105B" w:rsidRPr="00F1105B" w:rsidRDefault="00F1105B" w:rsidP="00BF2030">
      <w:pPr>
        <w:rPr>
          <w:b/>
          <w:bCs/>
        </w:rPr>
      </w:pPr>
    </w:p>
    <w:sectPr w:rsidR="00F1105B" w:rsidRPr="00F1105B" w:rsidSect="003650BA">
      <w:headerReference w:type="default" r:id="rId10"/>
      <w:footerReference w:type="default" r:id="rId11"/>
      <w:headerReference w:type="first" r:id="rId12"/>
      <w:footerReference w:type="first" r:id="rId13"/>
      <w:pgSz w:w="11906" w:h="16838" w:code="9"/>
      <w:pgMar w:top="2194" w:right="2835" w:bottom="1701" w:left="1134" w:header="53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38F9" w14:textId="77777777" w:rsidR="008647B1" w:rsidRDefault="008647B1" w:rsidP="009E4B94">
      <w:pPr>
        <w:spacing w:line="240" w:lineRule="auto"/>
      </w:pPr>
      <w:r>
        <w:separator/>
      </w:r>
    </w:p>
  </w:endnote>
  <w:endnote w:type="continuationSeparator" w:id="0">
    <w:p w14:paraId="32A984E6" w14:textId="77777777" w:rsidR="008647B1" w:rsidRDefault="008647B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52DF" w14:textId="77777777" w:rsidR="00B43BC7" w:rsidRDefault="00B43BC7" w:rsidP="00B43BC7">
    <w:pPr>
      <w:pStyle w:val="Sidefod"/>
    </w:pPr>
    <w:r>
      <w:rPr>
        <w:noProof/>
      </w:rPr>
      <w:drawing>
        <wp:anchor distT="0" distB="0" distL="114300" distR="114300" simplePos="0" relativeHeight="251668480" behindDoc="0" locked="0" layoutInCell="1" allowOverlap="1" wp14:anchorId="60B0D62D" wp14:editId="7B15755B">
          <wp:simplePos x="0" y="0"/>
          <wp:positionH relativeFrom="page">
            <wp:posOffset>5941060</wp:posOffset>
          </wp:positionH>
          <wp:positionV relativeFrom="page">
            <wp:posOffset>10142220</wp:posOffset>
          </wp:positionV>
          <wp:extent cx="900000" cy="82800"/>
          <wp:effectExtent l="0" t="0" r="0" b="0"/>
          <wp:wrapNone/>
          <wp:docPr id="15" name="Barre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a:solidFill>
                    <a:srgbClr val="B30010"/>
                  </a:solidFill>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68CE6FB0" w14:textId="77777777" w:rsidTr="004656AD">
      <w:trPr>
        <w:trHeight w:val="227"/>
      </w:trPr>
      <w:tc>
        <w:tcPr>
          <w:tcW w:w="6066" w:type="dxa"/>
          <w:shd w:val="clear" w:color="auto" w:fill="auto"/>
        </w:tcPr>
        <w:p w14:paraId="2EC2233C" w14:textId="77777777" w:rsidR="004565C6" w:rsidRDefault="004565C6" w:rsidP="004656AD">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14:paraId="529FAA4C" w14:textId="77777777" w:rsidR="00681D83" w:rsidRPr="00681D83" w:rsidRDefault="00CA38E7">
    <w:pPr>
      <w:pStyle w:val="Sidefod"/>
    </w:pPr>
    <w:r>
      <w:t xml:space="preserve">Side </w:t>
    </w:r>
    <w:r>
      <w:fldChar w:fldCharType="begin"/>
    </w:r>
    <w:r>
      <w:instrText xml:space="preserve"> PAGE </w:instrText>
    </w:r>
    <w:r>
      <w:fldChar w:fldCharType="separate"/>
    </w:r>
    <w:r w:rsidR="00111B7F">
      <w:rPr>
        <w:noProof/>
      </w:rPr>
      <w:t>1</w:t>
    </w:r>
    <w:r>
      <w:fldChar w:fldCharType="end"/>
    </w:r>
    <w:r>
      <w:t xml:space="preserve"> af </w:t>
    </w:r>
    <w:r w:rsidR="006434CF">
      <w:fldChar w:fldCharType="begin"/>
    </w:r>
    <w:r w:rsidR="006434CF">
      <w:instrText xml:space="preserve"> NUMPAGES </w:instrText>
    </w:r>
    <w:r w:rsidR="006434CF">
      <w:fldChar w:fldCharType="separate"/>
    </w:r>
    <w:r w:rsidR="00111B7F">
      <w:rPr>
        <w:noProof/>
      </w:rPr>
      <w:t>1</w:t>
    </w:r>
    <w:r w:rsidR="006434C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6660" w14:textId="77777777" w:rsidR="00B43BC7" w:rsidRDefault="00B43BC7">
    <w:pPr>
      <w:pStyle w:val="Sidefod"/>
    </w:pPr>
    <w:r>
      <w:rPr>
        <w:noProof/>
      </w:rPr>
      <w:drawing>
        <wp:anchor distT="0" distB="0" distL="114300" distR="114300" simplePos="0" relativeHeight="251664384" behindDoc="0" locked="0" layoutInCell="1" allowOverlap="1" wp14:anchorId="01440B50" wp14:editId="2A72BB3B">
          <wp:simplePos x="0" y="0"/>
          <wp:positionH relativeFrom="page">
            <wp:posOffset>5941060</wp:posOffset>
          </wp:positionH>
          <wp:positionV relativeFrom="page">
            <wp:posOffset>10142220</wp:posOffset>
          </wp:positionV>
          <wp:extent cx="900000" cy="82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rre.emf"/>
                  <pic:cNvPicPr/>
                </pic:nvPicPr>
                <pic:blipFill>
                  <a:blip r:embed="rId1">
                    <a:extLst>
                      <a:ext uri="{28A0092B-C50C-407E-A947-70E740481C1C}">
                        <a14:useLocalDpi xmlns:a14="http://schemas.microsoft.com/office/drawing/2010/main" val="0"/>
                      </a:ext>
                    </a:extLst>
                  </a:blip>
                  <a:stretch>
                    <a:fillRect/>
                  </a:stretch>
                </pic:blipFill>
                <pic:spPr>
                  <a:xfrm>
                    <a:off x="0" y="0"/>
                    <a:ext cx="900000" cy="82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Gitter"/>
      <w:tblpPr w:leftFromText="181" w:rightFromText="181" w:vertAnchor="page" w:horzAnchor="page" w:tblpX="2779"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66"/>
    </w:tblGrid>
    <w:tr w:rsidR="004565C6" w14:paraId="2618466F" w14:textId="77777777" w:rsidTr="004565C6">
      <w:trPr>
        <w:trHeight w:val="227"/>
      </w:trPr>
      <w:tc>
        <w:tcPr>
          <w:tcW w:w="6066" w:type="dxa"/>
          <w:shd w:val="clear" w:color="auto" w:fill="auto"/>
        </w:tcPr>
        <w:p w14:paraId="051C348A" w14:textId="77777777" w:rsidR="004565C6" w:rsidRDefault="004565C6" w:rsidP="004565C6">
          <w:pPr>
            <w:pStyle w:val="Sidefod"/>
          </w:pPr>
          <w:r w:rsidRPr="002E0ABC">
            <w:fldChar w:fldCharType="begin"/>
          </w:r>
          <w:r w:rsidRPr="002E0ABC">
            <w:instrText xml:space="preserve"> MACROBUTTON NoName [</w:instrText>
          </w:r>
          <w:r>
            <w:instrText>Valgfri footer - fjern eller overskriv tekst</w:instrText>
          </w:r>
          <w:r w:rsidRPr="002E0ABC">
            <w:instrText>]</w:instrText>
          </w:r>
          <w:r w:rsidRPr="002E0ABC">
            <w:fldChar w:fldCharType="end"/>
          </w:r>
        </w:p>
      </w:tc>
    </w:tr>
  </w:tbl>
  <w:p w14:paraId="0C52E1ED" w14:textId="77777777" w:rsidR="009E4B94" w:rsidRPr="00094ABD" w:rsidRDefault="00094ABD">
    <w:pPr>
      <w:pStyle w:val="Sidefod"/>
    </w:pPr>
    <w:r>
      <w:rPr>
        <w:noProof/>
        <w:lang w:eastAsia="da-DK"/>
      </w:rPr>
      <mc:AlternateContent>
        <mc:Choice Requires="wps">
          <w:drawing>
            <wp:anchor distT="0" distB="0" distL="114300" distR="114300" simplePos="0" relativeHeight="251659264" behindDoc="0" locked="0" layoutInCell="1" allowOverlap="1" wp14:anchorId="0E857EA2" wp14:editId="3257D4AC">
              <wp:simplePos x="0" y="0"/>
              <wp:positionH relativeFrom="margin">
                <wp:align>left</wp:align>
              </wp:positionH>
              <wp:positionV relativeFrom="page">
                <wp:align>bottom</wp:align>
              </wp:positionV>
              <wp:extent cx="853200" cy="619200"/>
              <wp:effectExtent l="0" t="0" r="0" b="0"/>
              <wp:wrapNone/>
              <wp:docPr id="1" name="Pageno"/>
              <wp:cNvGraphicFramePr/>
              <a:graphic xmlns:a="http://schemas.openxmlformats.org/drawingml/2006/main">
                <a:graphicData uri="http://schemas.microsoft.com/office/word/2010/wordprocessingShape">
                  <wps:wsp>
                    <wps:cNvSpPr txBox="1"/>
                    <wps:spPr>
                      <a:xfrm>
                        <a:off x="0" y="0"/>
                        <a:ext cx="8532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69513"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wps:txbx>
                    <wps:bodyPr rot="0" spcFirstLastPara="0" vertOverflow="overflow" horzOverflow="overflow" vert="horz" wrap="none" lIns="0" tIns="0" rIns="36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857EA2" id="_x0000_t202" coordsize="21600,21600" o:spt="202" path="m,l,21600r21600,l21600,xe">
              <v:stroke joinstyle="miter"/>
              <v:path gradientshapeok="t" o:connecttype="rect"/>
            </v:shapetype>
            <v:shape id="Pageno" o:spid="_x0000_s1026" type="#_x0000_t202" style="position:absolute;margin-left:0;margin-top:0;width:67.2pt;height:48.75pt;z-index:251659264;visibility:visible;mso-wrap-style:non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" filled="f" stroked="f" strokeweight=".5pt">
              <v:textbox style="mso-fit-shape-to-text:t" inset="0,0,10mm,13mm">
                <w:txbxContent>
                  <w:p w14:paraId="6E869513" w14:textId="77777777" w:rsidR="00094ABD" w:rsidRPr="00094ABD" w:rsidRDefault="00706E32" w:rsidP="00094ABD">
                    <w:pPr>
                      <w:jc w:val="right"/>
                      <w:rPr>
                        <w:rStyle w:val="Sidetal"/>
                      </w:rPr>
                    </w:pPr>
                    <w:r>
                      <w:rPr>
                        <w:rStyle w:val="Sidetal"/>
                      </w:rPr>
                      <w:t>Side</w:t>
                    </w:r>
                    <w:r w:rsidR="00094ABD" w:rsidRPr="00094ABD">
                      <w:rPr>
                        <w:rStyle w:val="Sidetal"/>
                      </w:rPr>
                      <w:t xml:space="preserve"> </w:t>
                    </w:r>
                    <w:r w:rsidR="00094ABD" w:rsidRPr="00094ABD">
                      <w:rPr>
                        <w:rStyle w:val="Sidetal"/>
                      </w:rPr>
                      <w:fldChar w:fldCharType="begin"/>
                    </w:r>
                    <w:r w:rsidR="00094ABD" w:rsidRPr="00094ABD">
                      <w:rPr>
                        <w:rStyle w:val="Sidetal"/>
                      </w:rPr>
                      <w:instrText xml:space="preserve"> PAGE  </w:instrText>
                    </w:r>
                    <w:r w:rsidR="00094ABD" w:rsidRPr="00094ABD">
                      <w:rPr>
                        <w:rStyle w:val="Sidetal"/>
                      </w:rPr>
                      <w:fldChar w:fldCharType="separate"/>
                    </w:r>
                    <w:r w:rsidR="001A31D1">
                      <w:rPr>
                        <w:rStyle w:val="Sidetal"/>
                        <w:noProof/>
                      </w:rPr>
                      <w:t>1</w:t>
                    </w:r>
                    <w:r w:rsidR="00094ABD" w:rsidRPr="00094ABD">
                      <w:rPr>
                        <w:rStyle w:val="Sidetal"/>
                      </w:rPr>
                      <w:fldChar w:fldCharType="end"/>
                    </w:r>
                    <w:r w:rsidR="00094ABD" w:rsidRPr="00094ABD">
                      <w:rPr>
                        <w:rStyle w:val="Sidetal"/>
                      </w:rPr>
                      <w:t xml:space="preserve"> </w:t>
                    </w:r>
                    <w:r>
                      <w:rPr>
                        <w:rStyle w:val="Sidetal"/>
                      </w:rPr>
                      <w:t>a</w:t>
                    </w:r>
                    <w:r w:rsidR="00094ABD" w:rsidRPr="00094ABD">
                      <w:rPr>
                        <w:rStyle w:val="Sidetal"/>
                      </w:rPr>
                      <w:t xml:space="preserve">f </w:t>
                    </w:r>
                    <w:r w:rsidR="00094ABD" w:rsidRPr="00094ABD">
                      <w:rPr>
                        <w:rStyle w:val="Sidetal"/>
                      </w:rPr>
                      <w:fldChar w:fldCharType="begin"/>
                    </w:r>
                    <w:r w:rsidR="00094ABD" w:rsidRPr="00094ABD">
                      <w:rPr>
                        <w:rStyle w:val="Sidetal"/>
                      </w:rPr>
                      <w:instrText xml:space="preserve"> SECTIONPAGES </w:instrText>
                    </w:r>
                    <w:r w:rsidR="00094ABD" w:rsidRPr="00094ABD">
                      <w:rPr>
                        <w:rStyle w:val="Sidetal"/>
                      </w:rPr>
                      <w:fldChar w:fldCharType="separate"/>
                    </w:r>
                    <w:r w:rsidR="001A31D1">
                      <w:rPr>
                        <w:rStyle w:val="Sidetal"/>
                        <w:noProof/>
                      </w:rPr>
                      <w:t>1</w:t>
                    </w:r>
                    <w:r w:rsidR="00094ABD"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6642" w14:textId="77777777" w:rsidR="008647B1" w:rsidRDefault="008647B1" w:rsidP="009E4B94">
      <w:pPr>
        <w:spacing w:line="240" w:lineRule="auto"/>
      </w:pPr>
      <w:r>
        <w:separator/>
      </w:r>
    </w:p>
  </w:footnote>
  <w:footnote w:type="continuationSeparator" w:id="0">
    <w:p w14:paraId="40033AA7" w14:textId="77777777" w:rsidR="008647B1" w:rsidRDefault="008647B1"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8D10" w14:textId="639B1040" w:rsidR="00B43BC7" w:rsidRDefault="008647B1" w:rsidP="00B43BC7">
    <w:pPr>
      <w:pStyle w:val="Sidehoved"/>
    </w:pPr>
    <w:r>
      <w:t>3. maj 2023</w:t>
    </w:r>
  </w:p>
  <w:p w14:paraId="4A6C9DBE" w14:textId="77777777" w:rsidR="00B43BC7" w:rsidRPr="00B43BC7" w:rsidRDefault="00111B7F" w:rsidP="00B43BC7">
    <w:pPr>
      <w:pStyle w:val="Sidehoved"/>
    </w:pPr>
    <w:r>
      <w:rPr>
        <w:noProof/>
      </w:rPr>
      <w:drawing>
        <wp:anchor distT="0" distB="0" distL="114300" distR="114300" simplePos="0" relativeHeight="251666432" behindDoc="0" locked="0" layoutInCell="1" allowOverlap="1" wp14:anchorId="6890281D" wp14:editId="7D5FD665">
          <wp:simplePos x="0" y="0"/>
          <wp:positionH relativeFrom="page">
            <wp:posOffset>5943600</wp:posOffset>
          </wp:positionH>
          <wp:positionV relativeFrom="page">
            <wp:posOffset>361666</wp:posOffset>
          </wp:positionV>
          <wp:extent cx="899795" cy="337820"/>
          <wp:effectExtent l="0" t="0" r="0" b="508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899795" cy="337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F90B" w14:textId="77777777" w:rsidR="008F4D20" w:rsidRDefault="008F4D20" w:rsidP="001A31D1">
    <w:pPr>
      <w:pStyle w:val="Sidehoved"/>
    </w:pPr>
  </w:p>
  <w:p w14:paraId="08BEE361" w14:textId="77777777" w:rsidR="001A31D1" w:rsidRPr="001A31D1" w:rsidRDefault="001A31D1" w:rsidP="001A31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C5C3487"/>
    <w:multiLevelType w:val="hybridMultilevel"/>
    <w:tmpl w:val="1B22650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221134912">
    <w:abstractNumId w:val="11"/>
  </w:num>
  <w:num w:numId="2" w16cid:durableId="585958602">
    <w:abstractNumId w:val="7"/>
  </w:num>
  <w:num w:numId="3" w16cid:durableId="1520512763">
    <w:abstractNumId w:val="6"/>
  </w:num>
  <w:num w:numId="4" w16cid:durableId="821896384">
    <w:abstractNumId w:val="5"/>
  </w:num>
  <w:num w:numId="5" w16cid:durableId="937518713">
    <w:abstractNumId w:val="4"/>
  </w:num>
  <w:num w:numId="6" w16cid:durableId="973943433">
    <w:abstractNumId w:val="10"/>
  </w:num>
  <w:num w:numId="7" w16cid:durableId="1163231061">
    <w:abstractNumId w:val="3"/>
  </w:num>
  <w:num w:numId="8" w16cid:durableId="2103909957">
    <w:abstractNumId w:val="2"/>
  </w:num>
  <w:num w:numId="9" w16cid:durableId="305011830">
    <w:abstractNumId w:val="1"/>
  </w:num>
  <w:num w:numId="10" w16cid:durableId="1682391591">
    <w:abstractNumId w:val="0"/>
  </w:num>
  <w:num w:numId="11" w16cid:durableId="278606149">
    <w:abstractNumId w:val="8"/>
  </w:num>
  <w:num w:numId="12" w16cid:durableId="752825630">
    <w:abstractNumId w:val="1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615911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B1"/>
    <w:rsid w:val="00004865"/>
    <w:rsid w:val="00047E22"/>
    <w:rsid w:val="0009128C"/>
    <w:rsid w:val="00094ABD"/>
    <w:rsid w:val="000C2A50"/>
    <w:rsid w:val="00103E3F"/>
    <w:rsid w:val="00111B7F"/>
    <w:rsid w:val="0013244F"/>
    <w:rsid w:val="00145150"/>
    <w:rsid w:val="00182651"/>
    <w:rsid w:val="001A31D1"/>
    <w:rsid w:val="001E1335"/>
    <w:rsid w:val="001F1272"/>
    <w:rsid w:val="001F47CA"/>
    <w:rsid w:val="00234251"/>
    <w:rsid w:val="00244D70"/>
    <w:rsid w:val="0024669B"/>
    <w:rsid w:val="00267E45"/>
    <w:rsid w:val="002917CE"/>
    <w:rsid w:val="002C5297"/>
    <w:rsid w:val="002D3BB2"/>
    <w:rsid w:val="002D5562"/>
    <w:rsid w:val="002E27B6"/>
    <w:rsid w:val="002E74A4"/>
    <w:rsid w:val="003650BA"/>
    <w:rsid w:val="0038556B"/>
    <w:rsid w:val="003B3183"/>
    <w:rsid w:val="003B35B0"/>
    <w:rsid w:val="003C4F9F"/>
    <w:rsid w:val="003C53C6"/>
    <w:rsid w:val="003C60F1"/>
    <w:rsid w:val="0040134B"/>
    <w:rsid w:val="0040731D"/>
    <w:rsid w:val="00424709"/>
    <w:rsid w:val="00424AD9"/>
    <w:rsid w:val="00444C44"/>
    <w:rsid w:val="00450DC5"/>
    <w:rsid w:val="004565C6"/>
    <w:rsid w:val="004656AD"/>
    <w:rsid w:val="004A5FFD"/>
    <w:rsid w:val="004B06EE"/>
    <w:rsid w:val="004C01B2"/>
    <w:rsid w:val="004E77FB"/>
    <w:rsid w:val="004F1ED7"/>
    <w:rsid w:val="00503608"/>
    <w:rsid w:val="00507E9F"/>
    <w:rsid w:val="005178A7"/>
    <w:rsid w:val="00543EF2"/>
    <w:rsid w:val="00545B42"/>
    <w:rsid w:val="00582AE7"/>
    <w:rsid w:val="005A28D4"/>
    <w:rsid w:val="005A6CB1"/>
    <w:rsid w:val="005C5F97"/>
    <w:rsid w:val="005C769C"/>
    <w:rsid w:val="005F1580"/>
    <w:rsid w:val="005F3ED8"/>
    <w:rsid w:val="005F6B57"/>
    <w:rsid w:val="006253D7"/>
    <w:rsid w:val="00655B49"/>
    <w:rsid w:val="00681D83"/>
    <w:rsid w:val="00684527"/>
    <w:rsid w:val="00684E33"/>
    <w:rsid w:val="006900C2"/>
    <w:rsid w:val="006B0FDD"/>
    <w:rsid w:val="006B30A9"/>
    <w:rsid w:val="006D3982"/>
    <w:rsid w:val="007008EE"/>
    <w:rsid w:val="0070267E"/>
    <w:rsid w:val="00706E32"/>
    <w:rsid w:val="0071334B"/>
    <w:rsid w:val="007319DE"/>
    <w:rsid w:val="007546AF"/>
    <w:rsid w:val="00754FCC"/>
    <w:rsid w:val="00765934"/>
    <w:rsid w:val="00765B2D"/>
    <w:rsid w:val="0077451B"/>
    <w:rsid w:val="00774F57"/>
    <w:rsid w:val="00781A46"/>
    <w:rsid w:val="007830AC"/>
    <w:rsid w:val="00792DCA"/>
    <w:rsid w:val="00794AC2"/>
    <w:rsid w:val="007C7279"/>
    <w:rsid w:val="007E373C"/>
    <w:rsid w:val="008002CE"/>
    <w:rsid w:val="00836161"/>
    <w:rsid w:val="008647B1"/>
    <w:rsid w:val="00892D08"/>
    <w:rsid w:val="00893791"/>
    <w:rsid w:val="008C5A44"/>
    <w:rsid w:val="008E5A6D"/>
    <w:rsid w:val="008F32DF"/>
    <w:rsid w:val="008F4D20"/>
    <w:rsid w:val="0092268D"/>
    <w:rsid w:val="0094757D"/>
    <w:rsid w:val="00951B25"/>
    <w:rsid w:val="009737E4"/>
    <w:rsid w:val="00983B74"/>
    <w:rsid w:val="00990263"/>
    <w:rsid w:val="009973FB"/>
    <w:rsid w:val="009A4CCC"/>
    <w:rsid w:val="009C4CB0"/>
    <w:rsid w:val="009D1E80"/>
    <w:rsid w:val="009E4B94"/>
    <w:rsid w:val="009F38FF"/>
    <w:rsid w:val="00A334CC"/>
    <w:rsid w:val="00A55D9D"/>
    <w:rsid w:val="00A91DA5"/>
    <w:rsid w:val="00AB4582"/>
    <w:rsid w:val="00AD5F89"/>
    <w:rsid w:val="00AF1D02"/>
    <w:rsid w:val="00AF493A"/>
    <w:rsid w:val="00B00D92"/>
    <w:rsid w:val="00B0422A"/>
    <w:rsid w:val="00B24E70"/>
    <w:rsid w:val="00B43BC7"/>
    <w:rsid w:val="00B4686B"/>
    <w:rsid w:val="00B700D6"/>
    <w:rsid w:val="00B838D3"/>
    <w:rsid w:val="00BB4255"/>
    <w:rsid w:val="00BE6BE0"/>
    <w:rsid w:val="00BF2030"/>
    <w:rsid w:val="00BF79FD"/>
    <w:rsid w:val="00C04615"/>
    <w:rsid w:val="00C357EF"/>
    <w:rsid w:val="00C5699C"/>
    <w:rsid w:val="00CA0A7D"/>
    <w:rsid w:val="00CA38E7"/>
    <w:rsid w:val="00CB5471"/>
    <w:rsid w:val="00CB7C2C"/>
    <w:rsid w:val="00CC6322"/>
    <w:rsid w:val="00CC7101"/>
    <w:rsid w:val="00CE5168"/>
    <w:rsid w:val="00D14314"/>
    <w:rsid w:val="00D25135"/>
    <w:rsid w:val="00D27D0E"/>
    <w:rsid w:val="00D3752F"/>
    <w:rsid w:val="00D53670"/>
    <w:rsid w:val="00D96141"/>
    <w:rsid w:val="00DB31AF"/>
    <w:rsid w:val="00DC246F"/>
    <w:rsid w:val="00DC61BD"/>
    <w:rsid w:val="00DD1936"/>
    <w:rsid w:val="00DE2B28"/>
    <w:rsid w:val="00DE4927"/>
    <w:rsid w:val="00DF6C9B"/>
    <w:rsid w:val="00E53EE9"/>
    <w:rsid w:val="00E60B1B"/>
    <w:rsid w:val="00E6266E"/>
    <w:rsid w:val="00ED6EC5"/>
    <w:rsid w:val="00EE76D8"/>
    <w:rsid w:val="00EF50D3"/>
    <w:rsid w:val="00F04788"/>
    <w:rsid w:val="00F1105B"/>
    <w:rsid w:val="00F233E7"/>
    <w:rsid w:val="00F46ECB"/>
    <w:rsid w:val="00F710A5"/>
    <w:rsid w:val="00F73354"/>
    <w:rsid w:val="00F844DB"/>
    <w:rsid w:val="00FE2C9C"/>
    <w:rsid w:val="00FE740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C46B4"/>
  <w15:docId w15:val="{4213FA26-5B6C-438F-BCBA-B9481925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1D1D1B" w:themeColor="text1"/>
        <w:sz w:val="19"/>
        <w:szCs w:val="19"/>
        <w:lang w:val="da-DK"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7CA"/>
    <w:pPr>
      <w:suppressAutoHyphens/>
      <w:spacing w:line="250" w:lineRule="atLeast"/>
    </w:pPr>
  </w:style>
  <w:style w:type="paragraph" w:styleId="Overskrift1">
    <w:name w:val="heading 1"/>
    <w:basedOn w:val="Normal"/>
    <w:next w:val="Normal"/>
    <w:link w:val="Overskrift1Tegn"/>
    <w:uiPriority w:val="1"/>
    <w:qFormat/>
    <w:rsid w:val="001F47CA"/>
    <w:pPr>
      <w:keepNext/>
      <w:keepLines/>
      <w:spacing w:before="260"/>
      <w:contextualSpacing/>
      <w:outlineLvl w:val="0"/>
    </w:pPr>
    <w:rPr>
      <w:rFonts w:eastAsiaTheme="majorEastAsia" w:cstheme="majorBidi"/>
      <w:b/>
      <w:bCs/>
      <w:szCs w:val="28"/>
    </w:rPr>
  </w:style>
  <w:style w:type="paragraph" w:styleId="Overskrift2">
    <w:name w:val="heading 2"/>
    <w:basedOn w:val="Normal"/>
    <w:next w:val="Normal"/>
    <w:link w:val="Overskrift2Tegn"/>
    <w:uiPriority w:val="1"/>
    <w:semiHidden/>
    <w:qFormat/>
    <w:rsid w:val="00D14314"/>
    <w:pPr>
      <w:keepNext/>
      <w:keepLines/>
      <w:spacing w:before="260" w:after="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semiHidden/>
    <w:qFormat/>
    <w:rsid w:val="00444C44"/>
    <w:pPr>
      <w:keepNext/>
      <w:keepLines/>
      <w:spacing w:before="260" w:after="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hovedTegn">
    <w:name w:val="Sidehoved Tegn"/>
    <w:basedOn w:val="Standardskrifttypeiafsnit"/>
    <w:link w:val="Sidehoved"/>
    <w:uiPriority w:val="21"/>
    <w:semiHidden/>
    <w:rsid w:val="003650BA"/>
    <w:rPr>
      <w:color w:val="9A9A9A" w:themeColor="background2" w:themeShade="BF"/>
      <w:sz w:val="14"/>
    </w:rPr>
  </w:style>
  <w:style w:type="paragraph" w:styleId="Sidefod">
    <w:name w:val="footer"/>
    <w:basedOn w:val="Normal"/>
    <w:link w:val="SidefodTegn"/>
    <w:uiPriority w:val="21"/>
    <w:semiHidden/>
    <w:rsid w:val="003650BA"/>
    <w:pPr>
      <w:tabs>
        <w:tab w:val="center" w:pos="4819"/>
        <w:tab w:val="right" w:pos="9638"/>
      </w:tabs>
      <w:spacing w:line="170" w:lineRule="atLeast"/>
    </w:pPr>
    <w:rPr>
      <w:color w:val="9A9A9A" w:themeColor="background2" w:themeShade="BF"/>
      <w:sz w:val="14"/>
    </w:rPr>
  </w:style>
  <w:style w:type="character" w:customStyle="1" w:styleId="SidefodTegn">
    <w:name w:val="Sidefod Tegn"/>
    <w:basedOn w:val="Standardskrifttypeiafsnit"/>
    <w:link w:val="Sidefod"/>
    <w:uiPriority w:val="21"/>
    <w:semiHidden/>
    <w:rsid w:val="003650BA"/>
    <w:rPr>
      <w:color w:val="9A9A9A" w:themeColor="background2" w:themeShade="BF"/>
      <w:sz w:val="14"/>
    </w:rPr>
  </w:style>
  <w:style w:type="character" w:customStyle="1" w:styleId="Overskrift1Tegn">
    <w:name w:val="Overskrift 1 Tegn"/>
    <w:basedOn w:val="Standardskrifttypeiafsnit"/>
    <w:link w:val="Overskrift1"/>
    <w:uiPriority w:val="1"/>
    <w:rsid w:val="001F47CA"/>
    <w:rPr>
      <w:rFonts w:eastAsiaTheme="majorEastAsia" w:cstheme="majorBidi"/>
      <w:b/>
      <w:bCs/>
      <w:szCs w:val="28"/>
    </w:rPr>
  </w:style>
  <w:style w:type="character" w:customStyle="1" w:styleId="Overskrift2Tegn">
    <w:name w:val="Overskrift 2 Tegn"/>
    <w:basedOn w:val="Standardskrifttypeiafsnit"/>
    <w:link w:val="Overskrift2"/>
    <w:uiPriority w:val="1"/>
    <w:semiHidden/>
    <w:rsid w:val="00D14314"/>
    <w:rPr>
      <w:rFonts w:eastAsiaTheme="majorEastAsia" w:cstheme="majorBidi"/>
      <w:b/>
      <w:bCs/>
      <w:szCs w:val="26"/>
    </w:rPr>
  </w:style>
  <w:style w:type="character" w:customStyle="1" w:styleId="Overskrift3Tegn">
    <w:name w:val="Overskrift 3 Tegn"/>
    <w:basedOn w:val="Standardskrifttypeiafsnit"/>
    <w:link w:val="Overskrift3"/>
    <w:uiPriority w:val="1"/>
    <w:semiHidden/>
    <w:rsid w:val="00D1431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919189"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919188" w:themeColor="text1" w:themeTint="80"/>
        <w:left w:val="single" w:sz="2" w:space="10" w:color="919188" w:themeColor="text1" w:themeTint="80"/>
        <w:bottom w:val="single" w:sz="2" w:space="10" w:color="919188" w:themeColor="text1" w:themeTint="80"/>
        <w:right w:val="single" w:sz="2" w:space="10" w:color="919188"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BF79FD"/>
    <w:rPr>
      <w:rFonts w:ascii="Verdana" w:hAnsi="Verdana"/>
      <w:color w:val="CECECE" w:themeColor="background2"/>
      <w:sz w:val="14"/>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B43BC7"/>
    <w:pPr>
      <w:tabs>
        <w:tab w:val="left" w:pos="567"/>
      </w:tabs>
      <w:suppressAutoHyphens/>
      <w:spacing w:line="150" w:lineRule="atLeast"/>
    </w:pPr>
    <w:rPr>
      <w:color w:val="CECECE" w:themeColor="background2"/>
      <w:sz w:val="12"/>
    </w:rPr>
  </w:style>
  <w:style w:type="paragraph" w:customStyle="1" w:styleId="Template-Virksomhedsnavn">
    <w:name w:val="Template - Virksomheds navn"/>
    <w:basedOn w:val="Template-Adresse"/>
    <w:next w:val="Template-Adresse"/>
    <w:uiPriority w:val="8"/>
    <w:semiHidden/>
    <w:rsid w:val="00B43BC7"/>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sz w:val="20"/>
    </w:rPr>
  </w:style>
  <w:style w:type="character" w:customStyle="1" w:styleId="CitatTegn">
    <w:name w:val="Citat Tegn"/>
    <w:basedOn w:val="Standardskrifttypeiafsnit"/>
    <w:link w:val="Citat"/>
    <w:uiPriority w:val="19"/>
    <w:semiHidden/>
    <w:rsid w:val="00004865"/>
    <w:rPr>
      <w:b/>
      <w:iCs/>
      <w:color w:val="1D1D1B"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next w:val="Normal"/>
    <w:uiPriority w:val="6"/>
    <w:semiHidden/>
    <w:rsid w:val="00D14314"/>
    <w:pPr>
      <w:spacing w:after="260" w:line="290" w:lineRule="atLeast"/>
      <w:contextualSpacing/>
    </w:pPr>
    <w:rPr>
      <w:b/>
      <w:sz w:val="24"/>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character" w:styleId="Hyperlink">
    <w:name w:val="Hyperlink"/>
    <w:basedOn w:val="Standardskrifttypeiafsnit"/>
    <w:uiPriority w:val="21"/>
    <w:semiHidden/>
    <w:rsid w:val="00B43BC7"/>
    <w:rPr>
      <w:color w:val="0000FF" w:themeColor="hyperlink"/>
      <w:u w:val="single"/>
    </w:rPr>
  </w:style>
  <w:style w:type="character" w:styleId="Ulstomtale">
    <w:name w:val="Unresolved Mention"/>
    <w:basedOn w:val="Standardskrifttypeiafsnit"/>
    <w:uiPriority w:val="99"/>
    <w:semiHidden/>
    <w:unhideWhenUsed/>
    <w:rsid w:val="00B43BC7"/>
    <w:rPr>
      <w:color w:val="808080"/>
      <w:shd w:val="clear" w:color="auto" w:fill="E6E6E6"/>
    </w:rPr>
  </w:style>
  <w:style w:type="paragraph" w:customStyle="1" w:styleId="paragraph">
    <w:name w:val="paragraph"/>
    <w:basedOn w:val="Normal"/>
    <w:rsid w:val="008647B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normaltextrun">
    <w:name w:val="normaltextrun"/>
    <w:basedOn w:val="Standardskrifttypeiafsnit"/>
    <w:rsid w:val="008647B1"/>
  </w:style>
  <w:style w:type="character" w:customStyle="1" w:styleId="eop">
    <w:name w:val="eop"/>
    <w:basedOn w:val="Standardskrifttypeiafsnit"/>
    <w:rsid w:val="008647B1"/>
  </w:style>
  <w:style w:type="paragraph" w:styleId="Korrektur">
    <w:name w:val="Revision"/>
    <w:hidden/>
    <w:uiPriority w:val="99"/>
    <w:semiHidden/>
    <w:rsid w:val="00267E4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08519">
      <w:bodyDiv w:val="1"/>
      <w:marLeft w:val="0"/>
      <w:marRight w:val="0"/>
      <w:marTop w:val="0"/>
      <w:marBottom w:val="0"/>
      <w:divBdr>
        <w:top w:val="none" w:sz="0" w:space="0" w:color="auto"/>
        <w:left w:val="none" w:sz="0" w:space="0" w:color="auto"/>
        <w:bottom w:val="none" w:sz="0" w:space="0" w:color="auto"/>
        <w:right w:val="none" w:sz="0" w:space="0" w:color="auto"/>
      </w:divBdr>
    </w:div>
    <w:div w:id="842941584">
      <w:bodyDiv w:val="1"/>
      <w:marLeft w:val="0"/>
      <w:marRight w:val="0"/>
      <w:marTop w:val="0"/>
      <w:marBottom w:val="0"/>
      <w:divBdr>
        <w:top w:val="none" w:sz="0" w:space="0" w:color="auto"/>
        <w:left w:val="none" w:sz="0" w:space="0" w:color="auto"/>
        <w:bottom w:val="none" w:sz="0" w:space="0" w:color="auto"/>
        <w:right w:val="none" w:sz="0" w:space="0" w:color="auto"/>
      </w:divBdr>
    </w:div>
    <w:div w:id="1471050389">
      <w:bodyDiv w:val="1"/>
      <w:marLeft w:val="0"/>
      <w:marRight w:val="0"/>
      <w:marTop w:val="0"/>
      <w:marBottom w:val="0"/>
      <w:divBdr>
        <w:top w:val="none" w:sz="0" w:space="0" w:color="auto"/>
        <w:left w:val="none" w:sz="0" w:space="0" w:color="auto"/>
        <w:bottom w:val="none" w:sz="0" w:space="0" w:color="auto"/>
        <w:right w:val="none" w:sz="0" w:space="0" w:color="auto"/>
      </w:divBdr>
    </w:div>
    <w:div w:id="213262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s.dk/raad-vismaend/oekonomiske-ra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v.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Extensions\Content\WordTemplates\Pressemeddelelse.dotm" TargetMode="External"/></Relationships>
</file>

<file path=word/theme/theme1.xml><?xml version="1.0" encoding="utf-8"?>
<a:theme xmlns:a="http://schemas.openxmlformats.org/drawingml/2006/main" name="Office Theme">
  <a:themeElements>
    <a:clrScheme name="ATV">
      <a:dk1>
        <a:srgbClr val="1D1D1B"/>
      </a:dk1>
      <a:lt1>
        <a:sysClr val="window" lastClr="FFFFFF"/>
      </a:lt1>
      <a:dk2>
        <a:srgbClr val="000000"/>
      </a:dk2>
      <a:lt2>
        <a:srgbClr val="CECECE"/>
      </a:lt2>
      <a:accent1>
        <a:srgbClr val="005379"/>
      </a:accent1>
      <a:accent2>
        <a:srgbClr val="90A71B"/>
      </a:accent2>
      <a:accent3>
        <a:srgbClr val="CC0000"/>
      </a:accent3>
      <a:accent4>
        <a:srgbClr val="80AFC6"/>
      </a:accent4>
      <a:accent5>
        <a:srgbClr val="CEE2B2"/>
      </a:accent5>
      <a:accent6>
        <a:srgbClr val="1D1D1B"/>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0659-81DB-483F-90F5-E5921E2F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Template>
  <TotalTime>0</TotalTime>
  <Pages>3</Pages>
  <Words>773</Words>
  <Characters>4721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Pressemeddelelse</vt:lpstr>
      <vt:lpstr>Brev</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Pressemeddelelse</dc:title>
  <dc:creator>Maja Lænkholm</dc:creator>
  <cp:lastModifiedBy>Maja Lænkholm</cp:lastModifiedBy>
  <cp:revision>2</cp:revision>
  <dcterms:created xsi:type="dcterms:W3CDTF">2023-05-02T10:55:00Z</dcterms:created>
  <dcterms:modified xsi:type="dcterms:W3CDTF">2023-05-02T10:55:00Z</dcterms:modified>
</cp:coreProperties>
</file>