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A7201" w14:textId="77777777" w:rsidR="00E1028D" w:rsidRDefault="00AB2B7D" w:rsidP="00E1028D">
      <w:pPr>
        <w:pStyle w:val="Huvudrubrik"/>
      </w:pPr>
      <w:bookmarkStart w:id="0" w:name="Rubriken"/>
      <w:bookmarkEnd w:id="0"/>
    </w:p>
    <w:p w14:paraId="1EC43B13" w14:textId="77777777" w:rsidR="00E1028D" w:rsidRDefault="00AB2B7D" w:rsidP="00E1028D">
      <w:pPr>
        <w:pStyle w:val="Huvudrubrik"/>
      </w:pPr>
    </w:p>
    <w:p w14:paraId="691B0FE8" w14:textId="77777777" w:rsidR="00E1028D" w:rsidRDefault="002555DD" w:rsidP="00E1028D">
      <w:pPr>
        <w:pStyle w:val="Huvudrubrik"/>
        <w:spacing w:after="0"/>
      </w:pPr>
      <w:r>
        <w:t xml:space="preserve">Svar </w:t>
      </w:r>
      <w:r w:rsidRPr="00E85711">
        <w:t>på Interpellation av Jan Jönsson (L) till finansborgarrådet Karin Wanngård (S) om situationen i Skärholmen</w:t>
      </w:r>
    </w:p>
    <w:p w14:paraId="4E3E2679" w14:textId="77777777" w:rsidR="00E1028D" w:rsidRDefault="002555DD" w:rsidP="00E1028D">
      <w:pPr>
        <w:rPr>
          <w:rFonts w:asciiTheme="majorHAnsi" w:hAnsiTheme="majorHAnsi" w:cstheme="majorHAnsi"/>
        </w:rPr>
      </w:pPr>
      <w:r>
        <w:rPr>
          <w:rFonts w:asciiTheme="majorHAnsi" w:hAnsiTheme="majorHAnsi" w:cstheme="majorHAnsi"/>
        </w:rPr>
        <w:t>Dn</w:t>
      </w:r>
      <w:r w:rsidRPr="00E85711">
        <w:rPr>
          <w:rFonts w:asciiTheme="majorHAnsi" w:hAnsiTheme="majorHAnsi" w:cstheme="majorHAnsi"/>
        </w:rPr>
        <w:t>r KS 2024/937</w:t>
      </w:r>
    </w:p>
    <w:p w14:paraId="4156DF13" w14:textId="77777777" w:rsidR="00E1028D" w:rsidRPr="008E1A52" w:rsidRDefault="00AB2B7D" w:rsidP="00E1028D">
      <w:pPr>
        <w:rPr>
          <w:rFonts w:asciiTheme="majorHAnsi" w:hAnsiTheme="majorHAnsi" w:cstheme="majorHAnsi"/>
        </w:rPr>
      </w:pPr>
    </w:p>
    <w:p w14:paraId="3C5E434B" w14:textId="77777777" w:rsidR="00E048E9" w:rsidRDefault="00AB2B7D" w:rsidP="00E1028D">
      <w:pPr>
        <w:rPr>
          <w:sz w:val="22"/>
          <w:szCs w:val="22"/>
        </w:rPr>
      </w:pPr>
    </w:p>
    <w:p w14:paraId="09B76180" w14:textId="77777777" w:rsidR="00E048E9" w:rsidRPr="00E048E9" w:rsidRDefault="002555DD" w:rsidP="00E048E9">
      <w:pPr>
        <w:rPr>
          <w:sz w:val="22"/>
          <w:szCs w:val="22"/>
        </w:rPr>
      </w:pPr>
      <w:r w:rsidRPr="00E048E9">
        <w:rPr>
          <w:sz w:val="22"/>
          <w:szCs w:val="22"/>
        </w:rPr>
        <w:t xml:space="preserve">Jan Jönsson (L) har ställt ett antal frågor till mig som rör situationen i Skärholmen. </w:t>
      </w:r>
    </w:p>
    <w:p w14:paraId="5B241BE7" w14:textId="77777777" w:rsidR="00E048E9" w:rsidRPr="00E048E9" w:rsidRDefault="00AB2B7D" w:rsidP="00E048E9">
      <w:pPr>
        <w:rPr>
          <w:sz w:val="22"/>
          <w:szCs w:val="22"/>
        </w:rPr>
      </w:pPr>
    </w:p>
    <w:p w14:paraId="3B547286" w14:textId="2ABDA8B7" w:rsidR="008D5C79" w:rsidRDefault="002555DD" w:rsidP="008D5C79">
      <w:pPr>
        <w:rPr>
          <w:sz w:val="22"/>
          <w:szCs w:val="22"/>
        </w:rPr>
      </w:pPr>
      <w:r w:rsidRPr="00E048E9">
        <w:rPr>
          <w:sz w:val="22"/>
          <w:szCs w:val="22"/>
        </w:rPr>
        <w:t>Under allt för lång tid har politiker på både lokal och nationell nivå vänt bort blicken och låtit ytterstadsområden</w:t>
      </w:r>
      <w:r w:rsidR="00744BD5">
        <w:rPr>
          <w:sz w:val="22"/>
          <w:szCs w:val="22"/>
        </w:rPr>
        <w:t>a</w:t>
      </w:r>
      <w:r w:rsidRPr="00E048E9">
        <w:rPr>
          <w:sz w:val="22"/>
          <w:szCs w:val="22"/>
        </w:rPr>
        <w:t xml:space="preserve"> hamna på efterkälken. När vi i den rödgröna majoriteten tillträdde för två år sedan la vi om</w:t>
      </w:r>
      <w:r w:rsidR="00744BD5">
        <w:rPr>
          <w:sz w:val="22"/>
          <w:szCs w:val="22"/>
        </w:rPr>
        <w:t xml:space="preserve"> trygghetsarbetet till att fokuse</w:t>
      </w:r>
      <w:r w:rsidRPr="00E048E9">
        <w:rPr>
          <w:sz w:val="22"/>
          <w:szCs w:val="22"/>
        </w:rPr>
        <w:t>ra</w:t>
      </w:r>
      <w:r w:rsidR="00744BD5">
        <w:rPr>
          <w:sz w:val="22"/>
          <w:szCs w:val="22"/>
        </w:rPr>
        <w:t xml:space="preserve"> mer</w:t>
      </w:r>
      <w:r w:rsidRPr="00E048E9">
        <w:rPr>
          <w:sz w:val="22"/>
          <w:szCs w:val="22"/>
        </w:rPr>
        <w:t xml:space="preserve"> på det förebyggande arbetet. Vi har gen</w:t>
      </w:r>
      <w:r w:rsidR="00CF5BE6">
        <w:rPr>
          <w:sz w:val="22"/>
          <w:szCs w:val="22"/>
        </w:rPr>
        <w:t>omfört en rad konkreta åtgärder och även</w:t>
      </w:r>
      <w:r>
        <w:rPr>
          <w:sz w:val="22"/>
          <w:szCs w:val="22"/>
        </w:rPr>
        <w:t xml:space="preserve"> </w:t>
      </w:r>
      <w:r w:rsidRPr="00AF7849">
        <w:rPr>
          <w:sz w:val="22"/>
          <w:szCs w:val="22"/>
        </w:rPr>
        <w:t>ökat budgeten till stadsdelarnas socialtjänster.</w:t>
      </w:r>
      <w:r>
        <w:rPr>
          <w:sz w:val="22"/>
          <w:szCs w:val="22"/>
        </w:rPr>
        <w:t xml:space="preserve"> </w:t>
      </w:r>
    </w:p>
    <w:p w14:paraId="2B10E2BD" w14:textId="574D3DBE" w:rsidR="009314A8" w:rsidRDefault="009314A8" w:rsidP="008D5C79">
      <w:pPr>
        <w:rPr>
          <w:sz w:val="22"/>
          <w:szCs w:val="22"/>
        </w:rPr>
      </w:pPr>
    </w:p>
    <w:p w14:paraId="6A0C17D9" w14:textId="274FDCB5" w:rsidR="009314A8" w:rsidRDefault="009314A8" w:rsidP="008D5C79">
      <w:pPr>
        <w:rPr>
          <w:sz w:val="22"/>
          <w:szCs w:val="22"/>
        </w:rPr>
      </w:pPr>
      <w:r>
        <w:rPr>
          <w:sz w:val="22"/>
          <w:szCs w:val="22"/>
        </w:rPr>
        <w:t xml:space="preserve">Vi startade Fokus Skärholmen </w:t>
      </w:r>
      <w:r w:rsidR="006C49D7">
        <w:rPr>
          <w:sz w:val="22"/>
          <w:szCs w:val="22"/>
        </w:rPr>
        <w:t>år 2015</w:t>
      </w:r>
      <w:r>
        <w:rPr>
          <w:sz w:val="22"/>
          <w:szCs w:val="22"/>
        </w:rPr>
        <w:t xml:space="preserve"> för att </w:t>
      </w:r>
      <w:r w:rsidR="006C49D7">
        <w:rPr>
          <w:sz w:val="22"/>
          <w:szCs w:val="22"/>
        </w:rPr>
        <w:t>samla Stockholm stads förvalt</w:t>
      </w:r>
      <w:r w:rsidR="006C49D7" w:rsidRPr="006C49D7">
        <w:rPr>
          <w:sz w:val="22"/>
          <w:szCs w:val="22"/>
        </w:rPr>
        <w:t>ningar och bolag kring en gemensam ambition</w:t>
      </w:r>
      <w:r w:rsidR="006C49D7">
        <w:rPr>
          <w:sz w:val="22"/>
          <w:szCs w:val="22"/>
        </w:rPr>
        <w:t xml:space="preserve"> om att </w:t>
      </w:r>
      <w:r>
        <w:rPr>
          <w:sz w:val="22"/>
          <w:szCs w:val="22"/>
        </w:rPr>
        <w:t xml:space="preserve">utveckla Skärholmen med bland annat fler bostäder, arbetsplatser, skolor, förskolor, kultur, idrott och nya mötesplatser. </w:t>
      </w:r>
      <w:r w:rsidRPr="009314A8">
        <w:rPr>
          <w:sz w:val="22"/>
          <w:szCs w:val="22"/>
        </w:rPr>
        <w:t xml:space="preserve">Tyvärr </w:t>
      </w:r>
      <w:r>
        <w:rPr>
          <w:sz w:val="22"/>
          <w:szCs w:val="22"/>
        </w:rPr>
        <w:t>prioriterades det arbetet ner</w:t>
      </w:r>
      <w:r w:rsidRPr="009314A8">
        <w:rPr>
          <w:sz w:val="22"/>
          <w:szCs w:val="22"/>
        </w:rPr>
        <w:t xml:space="preserve"> under förra mandatperioden</w:t>
      </w:r>
      <w:r w:rsidR="006C49D7">
        <w:rPr>
          <w:sz w:val="22"/>
          <w:szCs w:val="22"/>
        </w:rPr>
        <w:t xml:space="preserve"> av det borgerliga styret, men n</w:t>
      </w:r>
      <w:r w:rsidRPr="009314A8">
        <w:rPr>
          <w:sz w:val="22"/>
          <w:szCs w:val="22"/>
        </w:rPr>
        <w:t>u växlar vi i den r</w:t>
      </w:r>
      <w:r w:rsidR="00744BD5">
        <w:rPr>
          <w:sz w:val="22"/>
          <w:szCs w:val="22"/>
        </w:rPr>
        <w:t xml:space="preserve">ödgröna majoriteten upp det </w:t>
      </w:r>
      <w:r w:rsidRPr="009314A8">
        <w:rPr>
          <w:sz w:val="22"/>
          <w:szCs w:val="22"/>
        </w:rPr>
        <w:t>igen</w:t>
      </w:r>
      <w:r w:rsidR="006C49D7">
        <w:rPr>
          <w:sz w:val="22"/>
          <w:szCs w:val="22"/>
        </w:rPr>
        <w:t xml:space="preserve">. </w:t>
      </w:r>
    </w:p>
    <w:p w14:paraId="10E02591" w14:textId="53E56B8E" w:rsidR="008D5C79" w:rsidRDefault="008D5C79" w:rsidP="008D5C79">
      <w:pPr>
        <w:rPr>
          <w:sz w:val="22"/>
          <w:szCs w:val="22"/>
        </w:rPr>
      </w:pPr>
    </w:p>
    <w:p w14:paraId="1F204D60" w14:textId="4D998AC9" w:rsidR="008D5C79" w:rsidRDefault="008D5C79" w:rsidP="008D5C79">
      <w:pPr>
        <w:rPr>
          <w:sz w:val="22"/>
          <w:szCs w:val="22"/>
        </w:rPr>
      </w:pPr>
      <w:r w:rsidRPr="008D5C79">
        <w:rPr>
          <w:sz w:val="22"/>
          <w:szCs w:val="22"/>
        </w:rPr>
        <w:t>Vårens oerhört utmanande situation med flertalet skjutningar har förstås också inneburit att resurser måste ställas till förfogande för krishantering och snabba kortsiktiga insatser för att motverka och stävja den akuta situationen</w:t>
      </w:r>
      <w:r w:rsidR="00382811">
        <w:rPr>
          <w:sz w:val="22"/>
          <w:szCs w:val="22"/>
        </w:rPr>
        <w:t>.</w:t>
      </w:r>
      <w:r>
        <w:rPr>
          <w:sz w:val="22"/>
          <w:szCs w:val="22"/>
        </w:rPr>
        <w:t xml:space="preserve"> </w:t>
      </w:r>
      <w:r w:rsidRPr="008D5C79">
        <w:rPr>
          <w:sz w:val="22"/>
          <w:szCs w:val="22"/>
        </w:rPr>
        <w:t xml:space="preserve">Stadsdelsnämndens uppdrag att hålla budget gäller för hela verksamhetsåret och vi har förtroende för att de gör kloka avvägningar och prioriteringar för att vid årets slut ha en budget i balans. </w:t>
      </w:r>
    </w:p>
    <w:p w14:paraId="2970CD8A" w14:textId="5B19C008" w:rsidR="00E048E9" w:rsidRDefault="00AB2B7D" w:rsidP="00E048E9">
      <w:pPr>
        <w:rPr>
          <w:sz w:val="22"/>
          <w:szCs w:val="22"/>
        </w:rPr>
      </w:pPr>
    </w:p>
    <w:p w14:paraId="0306A238" w14:textId="00808B94" w:rsidR="00FB65D3" w:rsidRPr="00FB65D3" w:rsidRDefault="002555DD" w:rsidP="00FB65D3">
      <w:pPr>
        <w:rPr>
          <w:sz w:val="22"/>
          <w:szCs w:val="22"/>
        </w:rPr>
      </w:pPr>
      <w:r>
        <w:rPr>
          <w:sz w:val="22"/>
          <w:szCs w:val="22"/>
        </w:rPr>
        <w:t xml:space="preserve">Skärholmen är </w:t>
      </w:r>
      <w:r w:rsidRPr="00FB65D3">
        <w:rPr>
          <w:sz w:val="22"/>
          <w:szCs w:val="22"/>
        </w:rPr>
        <w:t>en stadsdel där vi, polisen och andra samhällsaktörer behöver fortsätta att målmedvetet och tillsammans arbeta aktivt för att öka tryggheten.</w:t>
      </w:r>
      <w:r>
        <w:rPr>
          <w:sz w:val="22"/>
          <w:szCs w:val="22"/>
        </w:rPr>
        <w:t xml:space="preserve"> Vi har </w:t>
      </w:r>
      <w:r w:rsidR="00382811">
        <w:rPr>
          <w:sz w:val="22"/>
          <w:szCs w:val="22"/>
        </w:rPr>
        <w:t xml:space="preserve">även </w:t>
      </w:r>
      <w:r w:rsidRPr="00FB65D3">
        <w:rPr>
          <w:sz w:val="22"/>
          <w:szCs w:val="22"/>
        </w:rPr>
        <w:t xml:space="preserve">påbörjat ett arbete </w:t>
      </w:r>
      <w:r>
        <w:rPr>
          <w:sz w:val="22"/>
          <w:szCs w:val="22"/>
        </w:rPr>
        <w:t>med att ta ett större grepp om hela S</w:t>
      </w:r>
      <w:r w:rsidRPr="00FB65D3">
        <w:rPr>
          <w:sz w:val="22"/>
          <w:szCs w:val="22"/>
        </w:rPr>
        <w:t xml:space="preserve">öderort </w:t>
      </w:r>
      <w:r>
        <w:rPr>
          <w:sz w:val="22"/>
          <w:szCs w:val="22"/>
        </w:rPr>
        <w:t xml:space="preserve">och tillsatt </w:t>
      </w:r>
      <w:r w:rsidRPr="00FB65D3">
        <w:rPr>
          <w:sz w:val="22"/>
          <w:szCs w:val="22"/>
        </w:rPr>
        <w:t xml:space="preserve">en samordnare </w:t>
      </w:r>
      <w:r>
        <w:rPr>
          <w:sz w:val="22"/>
          <w:szCs w:val="22"/>
        </w:rPr>
        <w:t>för detta</w:t>
      </w:r>
      <w:r w:rsidR="000A5ECF">
        <w:rPr>
          <w:sz w:val="22"/>
          <w:szCs w:val="22"/>
        </w:rPr>
        <w:t xml:space="preserve"> på </w:t>
      </w:r>
      <w:r w:rsidRPr="00FB65D3">
        <w:rPr>
          <w:sz w:val="22"/>
          <w:szCs w:val="22"/>
        </w:rPr>
        <w:t>stadsledningskontoret.</w:t>
      </w:r>
      <w:r>
        <w:rPr>
          <w:sz w:val="22"/>
          <w:szCs w:val="22"/>
        </w:rPr>
        <w:t xml:space="preserve"> </w:t>
      </w:r>
    </w:p>
    <w:p w14:paraId="654E7BA5" w14:textId="164EEAA4" w:rsidR="00E048E9" w:rsidRPr="00E048E9" w:rsidRDefault="00AB2B7D" w:rsidP="00E048E9">
      <w:pPr>
        <w:rPr>
          <w:sz w:val="22"/>
          <w:szCs w:val="22"/>
        </w:rPr>
      </w:pPr>
    </w:p>
    <w:p w14:paraId="5DD0BC0C" w14:textId="08110892" w:rsidR="008D5C79" w:rsidRDefault="002555DD" w:rsidP="008D5C79">
      <w:pPr>
        <w:rPr>
          <w:sz w:val="22"/>
          <w:szCs w:val="22"/>
        </w:rPr>
      </w:pPr>
      <w:r w:rsidRPr="00E048E9">
        <w:rPr>
          <w:sz w:val="22"/>
          <w:szCs w:val="22"/>
        </w:rPr>
        <w:t xml:space="preserve">Fältassistenterna gör ett viktigt uppsökande och relationsbyggande arbete för att upptäcka barn och unga med riskfaktorer för att utveckla social problematik. Därför har den rödgröna majoriteten beslutat om att fältassistenter ska finnas i alla stadsdelar. </w:t>
      </w:r>
      <w:r w:rsidR="000D335C">
        <w:rPr>
          <w:sz w:val="22"/>
          <w:szCs w:val="22"/>
        </w:rPr>
        <w:t>Meningsfulla f</w:t>
      </w:r>
      <w:r w:rsidRPr="00E048E9">
        <w:rPr>
          <w:sz w:val="22"/>
          <w:szCs w:val="22"/>
        </w:rPr>
        <w:t>ritids</w:t>
      </w:r>
      <w:r w:rsidR="000D335C">
        <w:rPr>
          <w:sz w:val="22"/>
          <w:szCs w:val="22"/>
        </w:rPr>
        <w:t>aktiviteter</w:t>
      </w:r>
      <w:r w:rsidRPr="00E048E9">
        <w:rPr>
          <w:sz w:val="22"/>
          <w:szCs w:val="22"/>
        </w:rPr>
        <w:t xml:space="preserve"> är </w:t>
      </w:r>
      <w:r w:rsidRPr="00E048E9">
        <w:rPr>
          <w:sz w:val="22"/>
          <w:szCs w:val="22"/>
        </w:rPr>
        <w:lastRenderedPageBreak/>
        <w:t>viktiga för att barn ska ha en plats i närheten av trygga vuxna när skolda</w:t>
      </w:r>
      <w:r w:rsidR="009F5D15">
        <w:rPr>
          <w:sz w:val="22"/>
          <w:szCs w:val="22"/>
        </w:rPr>
        <w:t xml:space="preserve">gen är slut. Därför tar vi bort avgiften för de </w:t>
      </w:r>
      <w:r w:rsidR="009F5D15" w:rsidRPr="009F5D15">
        <w:rPr>
          <w:sz w:val="22"/>
          <w:szCs w:val="22"/>
        </w:rPr>
        <w:t xml:space="preserve">kommunala fritidsklubbarna </w:t>
      </w:r>
      <w:r w:rsidR="009F5D15">
        <w:rPr>
          <w:sz w:val="22"/>
          <w:szCs w:val="22"/>
        </w:rPr>
        <w:t xml:space="preserve">från den 1 juli 2025. </w:t>
      </w:r>
    </w:p>
    <w:p w14:paraId="03E0F53E" w14:textId="77777777" w:rsidR="009F5D15" w:rsidRDefault="009F5D15" w:rsidP="008D5C79">
      <w:pPr>
        <w:rPr>
          <w:sz w:val="22"/>
          <w:szCs w:val="22"/>
        </w:rPr>
      </w:pPr>
    </w:p>
    <w:p w14:paraId="3C48EA6C" w14:textId="6A3FE590" w:rsidR="008D5C79" w:rsidRPr="00FA7364" w:rsidRDefault="000D335C" w:rsidP="008D5C79">
      <w:pPr>
        <w:rPr>
          <w:sz w:val="22"/>
          <w:szCs w:val="22"/>
        </w:rPr>
      </w:pPr>
      <w:r>
        <w:rPr>
          <w:sz w:val="22"/>
          <w:szCs w:val="22"/>
        </w:rPr>
        <w:t>Vi arbetar med</w:t>
      </w:r>
      <w:r w:rsidR="008D5C79" w:rsidRPr="00FA7364">
        <w:rPr>
          <w:sz w:val="22"/>
          <w:szCs w:val="22"/>
        </w:rPr>
        <w:t xml:space="preserve"> det främjande och förebyggande arbetet i ett betydligt längre och bredare perspektiv än </w:t>
      </w:r>
      <w:r>
        <w:rPr>
          <w:sz w:val="22"/>
          <w:szCs w:val="22"/>
        </w:rPr>
        <w:t xml:space="preserve">baserat på </w:t>
      </w:r>
      <w:r w:rsidR="008D5C79" w:rsidRPr="00FA7364">
        <w:rPr>
          <w:sz w:val="22"/>
          <w:szCs w:val="22"/>
        </w:rPr>
        <w:t xml:space="preserve">hur många fältassistenter som är anställda just den dag som </w:t>
      </w:r>
      <w:r>
        <w:rPr>
          <w:sz w:val="22"/>
          <w:szCs w:val="22"/>
        </w:rPr>
        <w:t>interpellanten</w:t>
      </w:r>
      <w:r w:rsidR="008D5C79" w:rsidRPr="00FA7364">
        <w:rPr>
          <w:sz w:val="22"/>
          <w:szCs w:val="22"/>
        </w:rPr>
        <w:t xml:space="preserve"> väljer att besöka verksamheten</w:t>
      </w:r>
      <w:r w:rsidR="008D5C79" w:rsidRPr="00B77505">
        <w:rPr>
          <w:sz w:val="22"/>
          <w:szCs w:val="22"/>
        </w:rPr>
        <w:t xml:space="preserve">. </w:t>
      </w:r>
      <w:r w:rsidR="00B77505" w:rsidRPr="00805DBD">
        <w:rPr>
          <w:sz w:val="22"/>
          <w:szCs w:val="22"/>
        </w:rPr>
        <w:t xml:space="preserve">Stadsdelsförvaltningen har fyra fältassistenter på plats. Det stämmer inte </w:t>
      </w:r>
      <w:r w:rsidR="00BA14CE" w:rsidRPr="00805DBD">
        <w:rPr>
          <w:sz w:val="22"/>
          <w:szCs w:val="22"/>
        </w:rPr>
        <w:t xml:space="preserve">att </w:t>
      </w:r>
      <w:r w:rsidR="00B77505" w:rsidRPr="00805DBD">
        <w:rPr>
          <w:sz w:val="22"/>
          <w:szCs w:val="22"/>
        </w:rPr>
        <w:t>tjänster vakanshållits av besparingsskäl, som interpellanten påstår.</w:t>
      </w:r>
      <w:r w:rsidR="00B77505">
        <w:rPr>
          <w:sz w:val="22"/>
          <w:szCs w:val="22"/>
        </w:rPr>
        <w:t xml:space="preserve"> </w:t>
      </w:r>
      <w:r w:rsidR="008D5C79" w:rsidRPr="00FA7364">
        <w:rPr>
          <w:sz w:val="22"/>
          <w:szCs w:val="22"/>
        </w:rPr>
        <w:t xml:space="preserve">Dessutom är öppettiderna på helger i nämndens fritidsverksamhet något som prioriterats och införts under våren just för att säkerställa att viktig verksamhet för barn och unga finns där och när den behövs. Stadsdelsnämnden har också prioriterat sommarfestival och utökade sommarlovsaktiviteter – verksamheter som når ut betydligt bredare än den enskilda fritidsgårdens verksamhet. </w:t>
      </w:r>
    </w:p>
    <w:p w14:paraId="2EF00D19" w14:textId="77777777" w:rsidR="008D5C79" w:rsidRPr="00FA7364" w:rsidRDefault="008D5C79" w:rsidP="008D5C79">
      <w:pPr>
        <w:rPr>
          <w:sz w:val="22"/>
          <w:szCs w:val="22"/>
        </w:rPr>
      </w:pPr>
    </w:p>
    <w:p w14:paraId="188BD45C" w14:textId="3E34BDBA" w:rsidR="008D5C79" w:rsidRPr="00FA7364" w:rsidRDefault="008D5C79" w:rsidP="008D5C79">
      <w:pPr>
        <w:rPr>
          <w:sz w:val="22"/>
          <w:szCs w:val="22"/>
        </w:rPr>
      </w:pPr>
      <w:r w:rsidRPr="00FA7364">
        <w:rPr>
          <w:sz w:val="22"/>
          <w:szCs w:val="22"/>
        </w:rPr>
        <w:t>Att vara synliga i området, att möta barnen och deras närstående där de är och att bygga relationer med barn och föräldrar är också en central del i</w:t>
      </w:r>
      <w:r w:rsidR="000D335C">
        <w:rPr>
          <w:sz w:val="22"/>
          <w:szCs w:val="22"/>
        </w:rPr>
        <w:t xml:space="preserve"> stadens</w:t>
      </w:r>
      <w:r w:rsidRPr="00FA7364">
        <w:rPr>
          <w:sz w:val="22"/>
          <w:szCs w:val="22"/>
        </w:rPr>
        <w:t xml:space="preserve"> arbete för att fler barn och unga ska välja att besöka våra verksamheter och för att fler föräldrar ska ha förtroende för verksamheten och för personalen som arbetar där. Detta </w:t>
      </w:r>
      <w:r w:rsidR="00382811">
        <w:rPr>
          <w:sz w:val="22"/>
          <w:szCs w:val="22"/>
        </w:rPr>
        <w:t xml:space="preserve">arbete </w:t>
      </w:r>
      <w:r w:rsidRPr="00FA7364">
        <w:rPr>
          <w:sz w:val="22"/>
          <w:szCs w:val="22"/>
        </w:rPr>
        <w:t>kan inte underskattas. Att peka på två enskilda dagar som fritidsgården håller stängt blir helt enkelt missvisande.</w:t>
      </w:r>
    </w:p>
    <w:p w14:paraId="05146855" w14:textId="00DD484C" w:rsidR="00E048E9" w:rsidRPr="00FA7364" w:rsidRDefault="00AB2B7D" w:rsidP="00E048E9">
      <w:pPr>
        <w:rPr>
          <w:sz w:val="22"/>
          <w:szCs w:val="22"/>
        </w:rPr>
      </w:pPr>
    </w:p>
    <w:p w14:paraId="7AF32C10" w14:textId="140BFC6A" w:rsidR="00E048E9" w:rsidRPr="00FA7364" w:rsidRDefault="002555DD" w:rsidP="00E048E9">
      <w:pPr>
        <w:rPr>
          <w:sz w:val="22"/>
          <w:szCs w:val="22"/>
        </w:rPr>
      </w:pPr>
      <w:r w:rsidRPr="00FA7364">
        <w:rPr>
          <w:sz w:val="22"/>
          <w:szCs w:val="22"/>
        </w:rPr>
        <w:t>Vad gäller interpellantens frågor som rör personalomsättningen i stadsdelsförvaltningen</w:t>
      </w:r>
      <w:r w:rsidR="000D335C">
        <w:rPr>
          <w:sz w:val="22"/>
          <w:szCs w:val="22"/>
        </w:rPr>
        <w:t>s</w:t>
      </w:r>
      <w:r w:rsidRPr="00FA7364">
        <w:rPr>
          <w:sz w:val="22"/>
          <w:szCs w:val="22"/>
        </w:rPr>
        <w:t xml:space="preserve"> socialtjänst så är förvaltningens egen bedömning att den inte avviker mot jämförbara verksamheter. Neddragningar har inte genomförts inom avdelningen, som interpellanten påstår. Däremot är avdelningen under en pågående omorganisering och omställning av arbete utifrån den kommande socialtjänstlagen. Förvaltningen har även ställt om till den nya chefsstrukturen för ett närmare ledarskap. Det pågående arbetet med att implementera en ny chefsstruktur och ny organisation kan ha bidragit till en ökad omsättning av chefer. </w:t>
      </w:r>
    </w:p>
    <w:p w14:paraId="5DEE61F0" w14:textId="77777777" w:rsidR="00E048E9" w:rsidRPr="00FA7364" w:rsidRDefault="00AB2B7D" w:rsidP="00E048E9">
      <w:pPr>
        <w:rPr>
          <w:sz w:val="22"/>
          <w:szCs w:val="22"/>
        </w:rPr>
      </w:pPr>
    </w:p>
    <w:p w14:paraId="64D891CB" w14:textId="4FAEBB45" w:rsidR="008D5C79" w:rsidRPr="00FA7364" w:rsidRDefault="008D5C79" w:rsidP="00E048E9">
      <w:pPr>
        <w:rPr>
          <w:sz w:val="22"/>
          <w:szCs w:val="22"/>
        </w:rPr>
      </w:pPr>
      <w:r w:rsidRPr="00FA7364">
        <w:rPr>
          <w:sz w:val="22"/>
          <w:szCs w:val="22"/>
        </w:rPr>
        <w:t>Gällande</w:t>
      </w:r>
      <w:r w:rsidR="002555DD" w:rsidRPr="00FA7364">
        <w:rPr>
          <w:sz w:val="22"/>
          <w:szCs w:val="22"/>
        </w:rPr>
        <w:t xml:space="preserve"> placeringar av ungdomar som behöver stöd och skydd så </w:t>
      </w:r>
      <w:r w:rsidRPr="00FA7364">
        <w:rPr>
          <w:sz w:val="22"/>
          <w:szCs w:val="22"/>
        </w:rPr>
        <w:t>är barnens bästa på sikt alltid det vi strävar efter. Att ständigt se över sina arbetssätt, utvärdera insatser, effekter och resultat – såväl för den enskilde som ekonomiska utfall i relation till olika typer av insatser</w:t>
      </w:r>
      <w:r w:rsidR="007767D6">
        <w:rPr>
          <w:sz w:val="22"/>
          <w:szCs w:val="22"/>
        </w:rPr>
        <w:t>,</w:t>
      </w:r>
      <w:r w:rsidRPr="00FA7364">
        <w:rPr>
          <w:sz w:val="22"/>
          <w:szCs w:val="22"/>
        </w:rPr>
        <w:t xml:space="preserve"> är en bärande del av uppdraget.</w:t>
      </w:r>
    </w:p>
    <w:p w14:paraId="66454602" w14:textId="246F84F4" w:rsidR="00FA7364" w:rsidRDefault="00FA7364" w:rsidP="00E048E9">
      <w:pPr>
        <w:rPr>
          <w:sz w:val="22"/>
          <w:szCs w:val="22"/>
        </w:rPr>
      </w:pPr>
    </w:p>
    <w:p w14:paraId="562DF9B5" w14:textId="4EF30072" w:rsidR="00FA7364" w:rsidRPr="00E048E9" w:rsidRDefault="00FA7364" w:rsidP="00E048E9">
      <w:pPr>
        <w:rPr>
          <w:sz w:val="22"/>
          <w:szCs w:val="22"/>
        </w:rPr>
      </w:pPr>
      <w:r w:rsidRPr="00FA7364">
        <w:rPr>
          <w:sz w:val="22"/>
          <w:szCs w:val="22"/>
        </w:rPr>
        <w:t xml:space="preserve">Vi har ett stort förtroende för den kunskap, det engagemang och det utvecklingsarbete som bedrivs och det vore </w:t>
      </w:r>
      <w:r w:rsidR="007767D6">
        <w:rPr>
          <w:sz w:val="22"/>
          <w:szCs w:val="22"/>
        </w:rPr>
        <w:t>önskvärt</w:t>
      </w:r>
      <w:r w:rsidRPr="00FA7364">
        <w:rPr>
          <w:sz w:val="22"/>
          <w:szCs w:val="22"/>
        </w:rPr>
        <w:t xml:space="preserve"> om andra kunde visa samma förtroende istället för att försöka polarisera utifrån enskilda situationer, tagna ur sitt sammanhang. Självklart finns det utmaningar att hantera, men stadsdelsförvaltningen behöver få ägna tid och resurser åt </w:t>
      </w:r>
      <w:r w:rsidRPr="00FA7364">
        <w:rPr>
          <w:sz w:val="22"/>
          <w:szCs w:val="22"/>
        </w:rPr>
        <w:lastRenderedPageBreak/>
        <w:t>det som är prioriterat för områdets utveckling och barnens väl – inte åt att förklara eller försvara sig mot denna typ av missvisande och vinklade kritik.</w:t>
      </w:r>
    </w:p>
    <w:p w14:paraId="5BD9B900" w14:textId="77777777" w:rsidR="00E048E9" w:rsidRPr="00E048E9" w:rsidRDefault="00AB2B7D" w:rsidP="00E048E9">
      <w:pPr>
        <w:rPr>
          <w:sz w:val="22"/>
          <w:szCs w:val="22"/>
        </w:rPr>
      </w:pPr>
    </w:p>
    <w:p w14:paraId="5213069C" w14:textId="2A3BD974" w:rsidR="00FB65D3" w:rsidRDefault="002555DD" w:rsidP="00AF7849">
      <w:pPr>
        <w:rPr>
          <w:sz w:val="22"/>
          <w:szCs w:val="22"/>
        </w:rPr>
      </w:pPr>
      <w:r>
        <w:rPr>
          <w:sz w:val="22"/>
          <w:szCs w:val="22"/>
        </w:rPr>
        <w:t>Avslutningsvis vill jag framhålla att v</w:t>
      </w:r>
      <w:r w:rsidRPr="00E048E9">
        <w:rPr>
          <w:sz w:val="22"/>
          <w:szCs w:val="22"/>
        </w:rPr>
        <w:t>i</w:t>
      </w:r>
      <w:r>
        <w:rPr>
          <w:sz w:val="22"/>
          <w:szCs w:val="22"/>
        </w:rPr>
        <w:t xml:space="preserve"> nu börjar </w:t>
      </w:r>
      <w:r w:rsidRPr="00E048E9">
        <w:rPr>
          <w:sz w:val="22"/>
          <w:szCs w:val="22"/>
        </w:rPr>
        <w:t xml:space="preserve">se att omläggningen </w:t>
      </w:r>
      <w:r>
        <w:rPr>
          <w:sz w:val="22"/>
          <w:szCs w:val="22"/>
        </w:rPr>
        <w:t xml:space="preserve">i trygghetsarbetet ger resultat </w:t>
      </w:r>
      <w:r w:rsidRPr="00E048E9">
        <w:rPr>
          <w:sz w:val="22"/>
          <w:szCs w:val="22"/>
        </w:rPr>
        <w:t xml:space="preserve">och att </w:t>
      </w:r>
      <w:r>
        <w:rPr>
          <w:sz w:val="22"/>
          <w:szCs w:val="22"/>
        </w:rPr>
        <w:t>antalet öppna drogscener och</w:t>
      </w:r>
      <w:r w:rsidRPr="00E048E9">
        <w:rPr>
          <w:sz w:val="22"/>
          <w:szCs w:val="22"/>
        </w:rPr>
        <w:t xml:space="preserve"> utsatta områden i staden minskar.</w:t>
      </w:r>
      <w:r>
        <w:rPr>
          <w:sz w:val="22"/>
          <w:szCs w:val="22"/>
        </w:rPr>
        <w:t xml:space="preserve"> </w:t>
      </w:r>
      <w:r w:rsidRPr="00E048E9">
        <w:rPr>
          <w:sz w:val="22"/>
          <w:szCs w:val="22"/>
        </w:rPr>
        <w:t xml:space="preserve">Med detta sagt kvarstår mycket arbete för att öka tryggheten för alla stockholmare. Det arbetet hade underlättats om Tidöregeringen, </w:t>
      </w:r>
      <w:r>
        <w:rPr>
          <w:sz w:val="22"/>
          <w:szCs w:val="22"/>
        </w:rPr>
        <w:t>där Liberalerna ingår</w:t>
      </w:r>
      <w:r w:rsidRPr="00E048E9">
        <w:rPr>
          <w:sz w:val="22"/>
          <w:szCs w:val="22"/>
        </w:rPr>
        <w:t xml:space="preserve">, hade valt att prioritera välfärden före skattesänkningar till höginkomsttagare. </w:t>
      </w:r>
      <w:r w:rsidR="007767D6">
        <w:rPr>
          <w:sz w:val="22"/>
          <w:szCs w:val="22"/>
        </w:rPr>
        <w:t>N</w:t>
      </w:r>
      <w:r w:rsidRPr="00E048E9">
        <w:rPr>
          <w:sz w:val="22"/>
          <w:szCs w:val="22"/>
        </w:rPr>
        <w:t xml:space="preserve">ärmare hälften av reformutrymmet i regeringens budget </w:t>
      </w:r>
      <w:r>
        <w:rPr>
          <w:sz w:val="22"/>
          <w:szCs w:val="22"/>
        </w:rPr>
        <w:t xml:space="preserve">för nästa år </w:t>
      </w:r>
      <w:r w:rsidRPr="00E048E9">
        <w:rPr>
          <w:sz w:val="22"/>
          <w:szCs w:val="22"/>
        </w:rPr>
        <w:t>går till skattesänkningar, medan skolorna, välfärden och det förebyggande trygghetsarbetet får stå tillbaka.</w:t>
      </w:r>
      <w:r>
        <w:rPr>
          <w:sz w:val="22"/>
          <w:szCs w:val="22"/>
        </w:rPr>
        <w:t xml:space="preserve"> Den dagen som regeringen slutar spara in på kommunerna kommer vi att kunna göra ännu mer. </w:t>
      </w:r>
    </w:p>
    <w:p w14:paraId="7D4F0F09" w14:textId="66CD181E" w:rsidR="00E1028D" w:rsidRDefault="00AB2B7D" w:rsidP="00E1028D">
      <w:pPr>
        <w:rPr>
          <w:sz w:val="22"/>
          <w:szCs w:val="22"/>
        </w:rPr>
      </w:pPr>
    </w:p>
    <w:p w14:paraId="65232125" w14:textId="77777777" w:rsidR="00FB65D3" w:rsidRPr="00C92789" w:rsidRDefault="00AB2B7D" w:rsidP="00E1028D">
      <w:pPr>
        <w:rPr>
          <w:sz w:val="22"/>
          <w:szCs w:val="22"/>
        </w:rPr>
      </w:pPr>
    </w:p>
    <w:tbl>
      <w:tblPr>
        <w:tblW w:w="0" w:type="auto"/>
        <w:tblLook w:val="01E0" w:firstRow="1" w:lastRow="1" w:firstColumn="1" w:lastColumn="1" w:noHBand="0" w:noVBand="0"/>
      </w:tblPr>
      <w:tblGrid>
        <w:gridCol w:w="6577"/>
      </w:tblGrid>
      <w:tr w:rsidR="007158B2" w14:paraId="4401CF10" w14:textId="77777777" w:rsidTr="00E1028D">
        <w:trPr>
          <w:trHeight w:val="402"/>
        </w:trPr>
        <w:tc>
          <w:tcPr>
            <w:tcW w:w="6577" w:type="dxa"/>
          </w:tcPr>
          <w:p w14:paraId="5D00D05E" w14:textId="3048DA64" w:rsidR="00E1028D" w:rsidRDefault="002555DD" w:rsidP="00E1028D">
            <w:pPr>
              <w:pStyle w:val="Vidproktokollet"/>
              <w:rPr>
                <w:sz w:val="22"/>
                <w:szCs w:val="22"/>
              </w:rPr>
            </w:pPr>
            <w:bookmarkStart w:id="1" w:name="VidProtokollet"/>
            <w:r w:rsidRPr="00CE2DF6">
              <w:rPr>
                <w:sz w:val="22"/>
                <w:szCs w:val="22"/>
              </w:rPr>
              <w:t>Stockholm den</w:t>
            </w:r>
            <w:r w:rsidR="006C1329">
              <w:rPr>
                <w:sz w:val="22"/>
                <w:szCs w:val="22"/>
              </w:rPr>
              <w:t xml:space="preserve"> 9 oktober 2024</w:t>
            </w:r>
            <w:bookmarkStart w:id="2" w:name="_GoBack"/>
            <w:bookmarkEnd w:id="2"/>
          </w:p>
          <w:p w14:paraId="1A2A3711" w14:textId="77777777" w:rsidR="00E1028D" w:rsidRPr="00E85711" w:rsidRDefault="00AB2B7D" w:rsidP="00E1028D"/>
          <w:p w14:paraId="61E7F18A" w14:textId="58D68196" w:rsidR="00E1028D" w:rsidRPr="00E85711" w:rsidRDefault="006C1329" w:rsidP="00E1028D">
            <w:pPr>
              <w:rPr>
                <w:sz w:val="22"/>
                <w:szCs w:val="22"/>
              </w:rPr>
            </w:pPr>
            <w:r>
              <w:rPr>
                <w:sz w:val="22"/>
                <w:szCs w:val="22"/>
              </w:rPr>
              <w:t xml:space="preserve">Karin </w:t>
            </w:r>
            <w:proofErr w:type="spellStart"/>
            <w:r>
              <w:rPr>
                <w:sz w:val="22"/>
                <w:szCs w:val="22"/>
              </w:rPr>
              <w:t>Wanngård</w:t>
            </w:r>
            <w:proofErr w:type="spellEnd"/>
          </w:p>
          <w:p w14:paraId="034688FC" w14:textId="77777777" w:rsidR="00E1028D" w:rsidRPr="00E97459" w:rsidRDefault="00AB2B7D" w:rsidP="00E1028D"/>
        </w:tc>
      </w:tr>
      <w:bookmarkEnd w:id="1"/>
    </w:tbl>
    <w:p w14:paraId="7F5903D2" w14:textId="77777777" w:rsidR="00E1028D" w:rsidRDefault="00AB2B7D" w:rsidP="00E1028D"/>
    <w:p w14:paraId="14F49770" w14:textId="77777777" w:rsidR="00E1028D" w:rsidRDefault="00AB2B7D" w:rsidP="00E1028D"/>
    <w:p w14:paraId="066258D1" w14:textId="77777777" w:rsidR="00E1028D" w:rsidRDefault="00AB2B7D" w:rsidP="00E1028D">
      <w:pPr>
        <w:spacing w:line="0" w:lineRule="auto"/>
      </w:pPr>
    </w:p>
    <w:sectPr w:rsidR="00E1028D" w:rsidSect="00E1028D">
      <w:headerReference w:type="default" r:id="rId8"/>
      <w:footerReference w:type="default" r:id="rId9"/>
      <w:headerReference w:type="first" r:id="rId10"/>
      <w:pgSz w:w="11907" w:h="16840" w:code="9"/>
      <w:pgMar w:top="2313" w:right="1134" w:bottom="907" w:left="4196"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57FFF" w14:textId="77777777" w:rsidR="00AB2B7D" w:rsidRDefault="00AB2B7D">
      <w:pPr>
        <w:spacing w:line="240" w:lineRule="auto"/>
      </w:pPr>
      <w:r>
        <w:separator/>
      </w:r>
    </w:p>
  </w:endnote>
  <w:endnote w:type="continuationSeparator" w:id="0">
    <w:p w14:paraId="18BF1E9D" w14:textId="77777777" w:rsidR="00AB2B7D" w:rsidRDefault="00AB2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vertAnchor="text" w:horzAnchor="page" w:tblpX="908" w:tblpY="1"/>
      <w:tblOverlap w:val="never"/>
      <w:tblW w:w="2552" w:type="dxa"/>
      <w:tblLayout w:type="fixed"/>
      <w:tblCellMar>
        <w:left w:w="0" w:type="dxa"/>
        <w:right w:w="0" w:type="dxa"/>
      </w:tblCellMar>
      <w:tblLook w:val="04A0" w:firstRow="1" w:lastRow="0" w:firstColumn="1" w:lastColumn="0" w:noHBand="0" w:noVBand="1"/>
    </w:tblPr>
    <w:tblGrid>
      <w:gridCol w:w="2552"/>
    </w:tblGrid>
    <w:tr w:rsidR="007158B2" w14:paraId="72CF72AE" w14:textId="77777777" w:rsidTr="00E1028D">
      <w:trPr>
        <w:trHeight w:val="397"/>
      </w:trPr>
      <w:tc>
        <w:tcPr>
          <w:tcW w:w="2552" w:type="dxa"/>
          <w:tcBorders>
            <w:top w:val="nil"/>
            <w:left w:val="nil"/>
            <w:bottom w:val="nil"/>
            <w:right w:val="nil"/>
          </w:tcBorders>
          <w:vAlign w:val="bottom"/>
        </w:tcPr>
        <w:p w14:paraId="591E19C5" w14:textId="523C0CD2" w:rsidR="00E1028D" w:rsidRPr="008B19BA" w:rsidRDefault="002555DD" w:rsidP="00E1028D">
          <w:pPr>
            <w:pStyle w:val="Sidfot"/>
            <w:rPr>
              <w:b/>
              <w:szCs w:val="16"/>
            </w:rPr>
          </w:pPr>
          <w:r w:rsidRPr="008B19BA">
            <w:rPr>
              <w:b/>
              <w:szCs w:val="16"/>
            </w:rPr>
            <w:fldChar w:fldCharType="begin"/>
          </w:r>
          <w:r w:rsidRPr="008B19BA">
            <w:rPr>
              <w:b/>
              <w:szCs w:val="16"/>
            </w:rPr>
            <w:instrText xml:space="preserve"> STYLEREF   "</w:instrText>
          </w:r>
          <w:r>
            <w:rPr>
              <w:b/>
              <w:szCs w:val="16"/>
            </w:rPr>
            <w:instrText>Huvudrubrik</w:instrText>
          </w:r>
          <w:r w:rsidRPr="008B19BA">
            <w:rPr>
              <w:b/>
              <w:szCs w:val="16"/>
            </w:rPr>
            <w:instrText xml:space="preserve">" \* MERGEFORMAT </w:instrText>
          </w:r>
          <w:r w:rsidR="006C1329">
            <w:rPr>
              <w:b/>
              <w:szCs w:val="16"/>
            </w:rPr>
            <w:fldChar w:fldCharType="separate"/>
          </w:r>
          <w:r w:rsidR="006C1329">
            <w:rPr>
              <w:b/>
              <w:noProof/>
              <w:szCs w:val="16"/>
            </w:rPr>
            <w:t>Svar på Interpellation av Jan Jönsson (L) till finansborgarrådet Karin Wanngård (S) om situationen i Skärholmen</w:t>
          </w:r>
          <w:r w:rsidRPr="008B19BA">
            <w:rPr>
              <w:b/>
              <w:szCs w:val="16"/>
            </w:rPr>
            <w:fldChar w:fldCharType="end"/>
          </w:r>
        </w:p>
      </w:tc>
    </w:tr>
    <w:tr w:rsidR="007158B2" w14:paraId="1CEC371F" w14:textId="77777777" w:rsidTr="00E1028D">
      <w:trPr>
        <w:trHeight w:val="1003"/>
      </w:trPr>
      <w:tc>
        <w:tcPr>
          <w:tcW w:w="2552" w:type="dxa"/>
          <w:tcBorders>
            <w:top w:val="nil"/>
            <w:left w:val="nil"/>
            <w:bottom w:val="nil"/>
            <w:right w:val="nil"/>
          </w:tcBorders>
          <w:vAlign w:val="bottom"/>
        </w:tcPr>
        <w:p w14:paraId="1B6F6E6E" w14:textId="77777777" w:rsidR="00E1028D" w:rsidRPr="008B19BA" w:rsidRDefault="00AB2B7D" w:rsidP="00E1028D">
          <w:pPr>
            <w:pStyle w:val="Sidfot"/>
            <w:rPr>
              <w:b/>
              <w:szCs w:val="16"/>
            </w:rPr>
          </w:pPr>
        </w:p>
      </w:tc>
    </w:tr>
  </w:tbl>
  <w:p w14:paraId="2D0B6CD7" w14:textId="77777777" w:rsidR="00E1028D" w:rsidRPr="008B19BA" w:rsidRDefault="00AB2B7D" w:rsidP="00E1028D">
    <w:pPr>
      <w:pStyle w:val="Sidfo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C693A" w14:textId="77777777" w:rsidR="00AB2B7D" w:rsidRDefault="00AB2B7D">
      <w:pPr>
        <w:spacing w:line="240" w:lineRule="auto"/>
      </w:pPr>
      <w:r>
        <w:separator/>
      </w:r>
    </w:p>
  </w:footnote>
  <w:footnote w:type="continuationSeparator" w:id="0">
    <w:p w14:paraId="7E24AE8E" w14:textId="77777777" w:rsidR="00AB2B7D" w:rsidRDefault="00AB2B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646" w:type="dxa"/>
      <w:tblInd w:w="-2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3"/>
      <w:gridCol w:w="4823"/>
    </w:tblGrid>
    <w:tr w:rsidR="007158B2" w14:paraId="230E2C19" w14:textId="77777777" w:rsidTr="00E1028D">
      <w:trPr>
        <w:trHeight w:val="300"/>
      </w:trPr>
      <w:tc>
        <w:tcPr>
          <w:tcW w:w="4823" w:type="dxa"/>
          <w:vMerge w:val="restart"/>
        </w:tcPr>
        <w:p w14:paraId="205CDABB" w14:textId="77777777" w:rsidR="00E1028D" w:rsidRPr="000216D4" w:rsidRDefault="002555DD" w:rsidP="00E1028D">
          <w:pPr>
            <w:tabs>
              <w:tab w:val="center" w:pos="4679"/>
              <w:tab w:val="right" w:pos="9359"/>
            </w:tabs>
            <w:rPr>
              <w:rFonts w:asciiTheme="minorHAnsi" w:hAnsiTheme="minorHAnsi" w:cstheme="minorHAnsi"/>
              <w:sz w:val="24"/>
            </w:rPr>
          </w:pPr>
          <w:r>
            <w:rPr>
              <w:rFonts w:asciiTheme="minorHAnsi" w:hAnsiTheme="minorHAnsi" w:cstheme="minorHAnsi"/>
              <w:sz w:val="24"/>
            </w:rPr>
            <w:tab/>
            <w:t xml:space="preserve">                                                                                                                                                     </w:t>
          </w:r>
          <w:r>
            <w:rPr>
              <w:rFonts w:asciiTheme="minorHAnsi" w:hAnsiTheme="minorHAnsi" w:cstheme="minorHAnsi"/>
              <w:sz w:val="24"/>
            </w:rPr>
            <w:tab/>
            <w:t xml:space="preserve">                             </w:t>
          </w:r>
        </w:p>
      </w:tc>
      <w:tc>
        <w:tcPr>
          <w:tcW w:w="4823" w:type="dxa"/>
        </w:tcPr>
        <w:p w14:paraId="253FFE5E" w14:textId="77777777" w:rsidR="00E1028D" w:rsidRPr="000216D4" w:rsidRDefault="002555DD" w:rsidP="00E1028D">
          <w:pPr>
            <w:tabs>
              <w:tab w:val="center" w:pos="4679"/>
              <w:tab w:val="right" w:pos="9359"/>
            </w:tabs>
            <w:jc w:val="right"/>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t xml:space="preserve">                             </w:t>
          </w:r>
        </w:p>
      </w:tc>
    </w:tr>
    <w:tr w:rsidR="007158B2" w14:paraId="47CF96DA" w14:textId="77777777" w:rsidTr="00E1028D">
      <w:trPr>
        <w:trHeight w:val="651"/>
      </w:trPr>
      <w:tc>
        <w:tcPr>
          <w:tcW w:w="4823" w:type="dxa"/>
          <w:vMerge/>
        </w:tcPr>
        <w:p w14:paraId="71BE8DA6" w14:textId="77777777" w:rsidR="00E1028D" w:rsidRPr="003524D5" w:rsidRDefault="00AB2B7D" w:rsidP="00E1028D">
          <w:pPr>
            <w:pStyle w:val="Sidhuvud"/>
            <w:jc w:val="right"/>
            <w:rPr>
              <w:rFonts w:cstheme="majorHAnsi"/>
              <w:b/>
              <w:spacing w:val="2"/>
              <w:szCs w:val="20"/>
            </w:rPr>
          </w:pPr>
        </w:p>
      </w:tc>
      <w:tc>
        <w:tcPr>
          <w:tcW w:w="4823" w:type="dxa"/>
        </w:tcPr>
        <w:p w14:paraId="364D1FF4" w14:textId="77777777" w:rsidR="00E1028D" w:rsidRPr="003524D5" w:rsidRDefault="00AB2B7D" w:rsidP="00E1028D">
          <w:pPr>
            <w:pStyle w:val="Sidhuvud"/>
            <w:jc w:val="right"/>
            <w:rPr>
              <w:rFonts w:cstheme="majorHAnsi"/>
              <w:b/>
              <w:spacing w:val="2"/>
              <w:szCs w:val="20"/>
            </w:rPr>
          </w:pPr>
        </w:p>
      </w:tc>
    </w:tr>
  </w:tbl>
  <w:p w14:paraId="01DB006A" w14:textId="77777777" w:rsidR="00E1028D" w:rsidRPr="00AE3BC1" w:rsidRDefault="00AB2B7D" w:rsidP="00E1028D">
    <w:pPr>
      <w:pStyle w:val="Sidhuvud"/>
      <w:spacing w:after="244"/>
      <w:rPr>
        <w:spacing w:val="2"/>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Ind w:w="-2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51"/>
    </w:tblGrid>
    <w:tr w:rsidR="007158B2" w14:paraId="42757A38" w14:textId="77777777" w:rsidTr="00E1028D">
      <w:trPr>
        <w:trHeight w:val="300"/>
      </w:trPr>
      <w:tc>
        <w:tcPr>
          <w:tcW w:w="6151" w:type="dxa"/>
          <w:vMerge w:val="restart"/>
        </w:tcPr>
        <w:p w14:paraId="09B366A5" w14:textId="77777777" w:rsidR="00E1028D" w:rsidRPr="000216D4" w:rsidRDefault="00AB2B7D" w:rsidP="00E1028D">
          <w:pPr>
            <w:rPr>
              <w:rFonts w:asciiTheme="minorHAnsi" w:hAnsiTheme="minorHAnsi" w:cstheme="minorHAnsi"/>
              <w:sz w:val="24"/>
            </w:rPr>
          </w:pPr>
        </w:p>
      </w:tc>
    </w:tr>
    <w:tr w:rsidR="007158B2" w14:paraId="079ED4A4" w14:textId="77777777" w:rsidTr="00E1028D">
      <w:trPr>
        <w:trHeight w:val="651"/>
      </w:trPr>
      <w:tc>
        <w:tcPr>
          <w:tcW w:w="6151" w:type="dxa"/>
          <w:vMerge/>
        </w:tcPr>
        <w:p w14:paraId="2FDE8B9D" w14:textId="77777777" w:rsidR="00E1028D" w:rsidRPr="003524D5" w:rsidRDefault="00AB2B7D" w:rsidP="00E1028D">
          <w:pPr>
            <w:pStyle w:val="Sidhuvud"/>
            <w:jc w:val="right"/>
            <w:rPr>
              <w:rFonts w:cstheme="majorHAnsi"/>
              <w:b/>
              <w:spacing w:val="2"/>
              <w:szCs w:val="20"/>
            </w:rPr>
          </w:pPr>
        </w:p>
      </w:tc>
    </w:tr>
  </w:tbl>
  <w:p w14:paraId="73503971" w14:textId="77777777" w:rsidR="00E1028D" w:rsidRPr="003524D5" w:rsidRDefault="00AB2B7D" w:rsidP="00E1028D">
    <w:pPr>
      <w:pStyle w:val="Sidhuvud"/>
      <w:spacing w:after="1800"/>
      <w:rPr>
        <w:spacing w:val="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F4640CC"/>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46D22395"/>
    <w:multiLevelType w:val="hybridMultilevel"/>
    <w:tmpl w:val="B9A2FAF6"/>
    <w:lvl w:ilvl="0" w:tplc="2E7EF41E">
      <w:start w:val="1"/>
      <w:numFmt w:val="decimal"/>
      <w:pStyle w:val="Liststycke"/>
      <w:lvlText w:val="%1"/>
      <w:lvlJc w:val="left"/>
      <w:pPr>
        <w:ind w:left="1440" w:hanging="360"/>
      </w:pPr>
      <w:rPr>
        <w:rFonts w:hint="default"/>
      </w:rPr>
    </w:lvl>
    <w:lvl w:ilvl="1" w:tplc="CA3E2AFE" w:tentative="1">
      <w:start w:val="1"/>
      <w:numFmt w:val="lowerLetter"/>
      <w:lvlText w:val="%2."/>
      <w:lvlJc w:val="left"/>
      <w:pPr>
        <w:ind w:left="2160" w:hanging="360"/>
      </w:pPr>
    </w:lvl>
    <w:lvl w:ilvl="2" w:tplc="A998BFFA" w:tentative="1">
      <w:start w:val="1"/>
      <w:numFmt w:val="lowerRoman"/>
      <w:lvlText w:val="%3."/>
      <w:lvlJc w:val="right"/>
      <w:pPr>
        <w:ind w:left="2880" w:hanging="180"/>
      </w:pPr>
    </w:lvl>
    <w:lvl w:ilvl="3" w:tplc="7F124F32" w:tentative="1">
      <w:start w:val="1"/>
      <w:numFmt w:val="decimal"/>
      <w:lvlText w:val="%4."/>
      <w:lvlJc w:val="left"/>
      <w:pPr>
        <w:ind w:left="3600" w:hanging="360"/>
      </w:pPr>
    </w:lvl>
    <w:lvl w:ilvl="4" w:tplc="B2A858BA" w:tentative="1">
      <w:start w:val="1"/>
      <w:numFmt w:val="lowerLetter"/>
      <w:lvlText w:val="%5."/>
      <w:lvlJc w:val="left"/>
      <w:pPr>
        <w:ind w:left="4320" w:hanging="360"/>
      </w:pPr>
    </w:lvl>
    <w:lvl w:ilvl="5" w:tplc="2EDAC810" w:tentative="1">
      <w:start w:val="1"/>
      <w:numFmt w:val="lowerRoman"/>
      <w:lvlText w:val="%6."/>
      <w:lvlJc w:val="right"/>
      <w:pPr>
        <w:ind w:left="5040" w:hanging="180"/>
      </w:pPr>
    </w:lvl>
    <w:lvl w:ilvl="6" w:tplc="AA9C9D0A" w:tentative="1">
      <w:start w:val="1"/>
      <w:numFmt w:val="decimal"/>
      <w:lvlText w:val="%7."/>
      <w:lvlJc w:val="left"/>
      <w:pPr>
        <w:ind w:left="5760" w:hanging="360"/>
      </w:pPr>
    </w:lvl>
    <w:lvl w:ilvl="7" w:tplc="F7C86326" w:tentative="1">
      <w:start w:val="1"/>
      <w:numFmt w:val="lowerLetter"/>
      <w:lvlText w:val="%8."/>
      <w:lvlJc w:val="left"/>
      <w:pPr>
        <w:ind w:left="6480" w:hanging="360"/>
      </w:pPr>
    </w:lvl>
    <w:lvl w:ilvl="8" w:tplc="41D02E74" w:tentative="1">
      <w:start w:val="1"/>
      <w:numFmt w:val="lowerRoman"/>
      <w:lvlText w:val="%9."/>
      <w:lvlJc w:val="right"/>
      <w:pPr>
        <w:ind w:left="7200" w:hanging="180"/>
      </w:pPr>
    </w:lvl>
  </w:abstractNum>
  <w:abstractNum w:abstractNumId="2" w15:restartNumberingAfterBreak="0">
    <w:nsid w:val="71923A2F"/>
    <w:multiLevelType w:val="hybridMultilevel"/>
    <w:tmpl w:val="D1DA19B6"/>
    <w:lvl w:ilvl="0" w:tplc="E266E50A">
      <w:start w:val="1"/>
      <w:numFmt w:val="bullet"/>
      <w:lvlText w:val=""/>
      <w:lvlJc w:val="left"/>
      <w:pPr>
        <w:ind w:left="1440" w:hanging="360"/>
      </w:pPr>
      <w:rPr>
        <w:rFonts w:ascii="Symbol" w:hAnsi="Symbol" w:hint="default"/>
      </w:rPr>
    </w:lvl>
    <w:lvl w:ilvl="1" w:tplc="6C0A5CDE" w:tentative="1">
      <w:start w:val="1"/>
      <w:numFmt w:val="bullet"/>
      <w:lvlText w:val="o"/>
      <w:lvlJc w:val="left"/>
      <w:pPr>
        <w:ind w:left="2160" w:hanging="360"/>
      </w:pPr>
      <w:rPr>
        <w:rFonts w:ascii="Courier New" w:hAnsi="Courier New" w:cs="Courier New" w:hint="default"/>
      </w:rPr>
    </w:lvl>
    <w:lvl w:ilvl="2" w:tplc="36EC43E8" w:tentative="1">
      <w:start w:val="1"/>
      <w:numFmt w:val="bullet"/>
      <w:lvlText w:val=""/>
      <w:lvlJc w:val="left"/>
      <w:pPr>
        <w:ind w:left="2880" w:hanging="360"/>
      </w:pPr>
      <w:rPr>
        <w:rFonts w:ascii="Wingdings" w:hAnsi="Wingdings" w:hint="default"/>
      </w:rPr>
    </w:lvl>
    <w:lvl w:ilvl="3" w:tplc="8494A35A" w:tentative="1">
      <w:start w:val="1"/>
      <w:numFmt w:val="bullet"/>
      <w:lvlText w:val=""/>
      <w:lvlJc w:val="left"/>
      <w:pPr>
        <w:ind w:left="3600" w:hanging="360"/>
      </w:pPr>
      <w:rPr>
        <w:rFonts w:ascii="Symbol" w:hAnsi="Symbol" w:hint="default"/>
      </w:rPr>
    </w:lvl>
    <w:lvl w:ilvl="4" w:tplc="2A6CFB20" w:tentative="1">
      <w:start w:val="1"/>
      <w:numFmt w:val="bullet"/>
      <w:lvlText w:val="o"/>
      <w:lvlJc w:val="left"/>
      <w:pPr>
        <w:ind w:left="4320" w:hanging="360"/>
      </w:pPr>
      <w:rPr>
        <w:rFonts w:ascii="Courier New" w:hAnsi="Courier New" w:cs="Courier New" w:hint="default"/>
      </w:rPr>
    </w:lvl>
    <w:lvl w:ilvl="5" w:tplc="9DA2DB58" w:tentative="1">
      <w:start w:val="1"/>
      <w:numFmt w:val="bullet"/>
      <w:lvlText w:val=""/>
      <w:lvlJc w:val="left"/>
      <w:pPr>
        <w:ind w:left="5040" w:hanging="360"/>
      </w:pPr>
      <w:rPr>
        <w:rFonts w:ascii="Wingdings" w:hAnsi="Wingdings" w:hint="default"/>
      </w:rPr>
    </w:lvl>
    <w:lvl w:ilvl="6" w:tplc="5088C83A" w:tentative="1">
      <w:start w:val="1"/>
      <w:numFmt w:val="bullet"/>
      <w:lvlText w:val=""/>
      <w:lvlJc w:val="left"/>
      <w:pPr>
        <w:ind w:left="5760" w:hanging="360"/>
      </w:pPr>
      <w:rPr>
        <w:rFonts w:ascii="Symbol" w:hAnsi="Symbol" w:hint="default"/>
      </w:rPr>
    </w:lvl>
    <w:lvl w:ilvl="7" w:tplc="F0FEE524" w:tentative="1">
      <w:start w:val="1"/>
      <w:numFmt w:val="bullet"/>
      <w:lvlText w:val="o"/>
      <w:lvlJc w:val="left"/>
      <w:pPr>
        <w:ind w:left="6480" w:hanging="360"/>
      </w:pPr>
      <w:rPr>
        <w:rFonts w:ascii="Courier New" w:hAnsi="Courier New" w:cs="Courier New" w:hint="default"/>
      </w:rPr>
    </w:lvl>
    <w:lvl w:ilvl="8" w:tplc="1D664B3E" w:tentative="1">
      <w:start w:val="1"/>
      <w:numFmt w:val="bullet"/>
      <w:lvlText w:val=""/>
      <w:lvlJc w:val="left"/>
      <w:pPr>
        <w:ind w:left="7200" w:hanging="360"/>
      </w:pPr>
      <w:rPr>
        <w:rFonts w:ascii="Wingdings" w:hAnsi="Wingdings" w:hint="default"/>
      </w:rPr>
    </w:lvl>
  </w:abstractNum>
  <w:abstractNum w:abstractNumId="3" w15:restartNumberingAfterBreak="0">
    <w:nsid w:val="7D0744FD"/>
    <w:multiLevelType w:val="hybridMultilevel"/>
    <w:tmpl w:val="CCAA38F2"/>
    <w:lvl w:ilvl="0" w:tplc="85FCBA92">
      <w:start w:val="1"/>
      <w:numFmt w:val="bullet"/>
      <w:lvlText w:val=""/>
      <w:lvlJc w:val="left"/>
      <w:pPr>
        <w:ind w:left="1440" w:hanging="360"/>
      </w:pPr>
      <w:rPr>
        <w:rFonts w:ascii="Symbol" w:hAnsi="Symbol" w:hint="default"/>
      </w:rPr>
    </w:lvl>
    <w:lvl w:ilvl="1" w:tplc="1A5804C0" w:tentative="1">
      <w:start w:val="1"/>
      <w:numFmt w:val="bullet"/>
      <w:lvlText w:val="o"/>
      <w:lvlJc w:val="left"/>
      <w:pPr>
        <w:ind w:left="2160" w:hanging="360"/>
      </w:pPr>
      <w:rPr>
        <w:rFonts w:ascii="Courier New" w:hAnsi="Courier New" w:cs="Courier New" w:hint="default"/>
      </w:rPr>
    </w:lvl>
    <w:lvl w:ilvl="2" w:tplc="7E16A42E" w:tentative="1">
      <w:start w:val="1"/>
      <w:numFmt w:val="bullet"/>
      <w:lvlText w:val=""/>
      <w:lvlJc w:val="left"/>
      <w:pPr>
        <w:ind w:left="2880" w:hanging="360"/>
      </w:pPr>
      <w:rPr>
        <w:rFonts w:ascii="Wingdings" w:hAnsi="Wingdings" w:hint="default"/>
      </w:rPr>
    </w:lvl>
    <w:lvl w:ilvl="3" w:tplc="EA7A0134" w:tentative="1">
      <w:start w:val="1"/>
      <w:numFmt w:val="bullet"/>
      <w:lvlText w:val=""/>
      <w:lvlJc w:val="left"/>
      <w:pPr>
        <w:ind w:left="3600" w:hanging="360"/>
      </w:pPr>
      <w:rPr>
        <w:rFonts w:ascii="Symbol" w:hAnsi="Symbol" w:hint="default"/>
      </w:rPr>
    </w:lvl>
    <w:lvl w:ilvl="4" w:tplc="90FA2F82" w:tentative="1">
      <w:start w:val="1"/>
      <w:numFmt w:val="bullet"/>
      <w:lvlText w:val="o"/>
      <w:lvlJc w:val="left"/>
      <w:pPr>
        <w:ind w:left="4320" w:hanging="360"/>
      </w:pPr>
      <w:rPr>
        <w:rFonts w:ascii="Courier New" w:hAnsi="Courier New" w:cs="Courier New" w:hint="default"/>
      </w:rPr>
    </w:lvl>
    <w:lvl w:ilvl="5" w:tplc="F49CA464" w:tentative="1">
      <w:start w:val="1"/>
      <w:numFmt w:val="bullet"/>
      <w:lvlText w:val=""/>
      <w:lvlJc w:val="left"/>
      <w:pPr>
        <w:ind w:left="5040" w:hanging="360"/>
      </w:pPr>
      <w:rPr>
        <w:rFonts w:ascii="Wingdings" w:hAnsi="Wingdings" w:hint="default"/>
      </w:rPr>
    </w:lvl>
    <w:lvl w:ilvl="6" w:tplc="23526088" w:tentative="1">
      <w:start w:val="1"/>
      <w:numFmt w:val="bullet"/>
      <w:lvlText w:val=""/>
      <w:lvlJc w:val="left"/>
      <w:pPr>
        <w:ind w:left="5760" w:hanging="360"/>
      </w:pPr>
      <w:rPr>
        <w:rFonts w:ascii="Symbol" w:hAnsi="Symbol" w:hint="default"/>
      </w:rPr>
    </w:lvl>
    <w:lvl w:ilvl="7" w:tplc="B8147EEC" w:tentative="1">
      <w:start w:val="1"/>
      <w:numFmt w:val="bullet"/>
      <w:lvlText w:val="o"/>
      <w:lvlJc w:val="left"/>
      <w:pPr>
        <w:ind w:left="6480" w:hanging="360"/>
      </w:pPr>
      <w:rPr>
        <w:rFonts w:ascii="Courier New" w:hAnsi="Courier New" w:cs="Courier New" w:hint="default"/>
      </w:rPr>
    </w:lvl>
    <w:lvl w:ilvl="8" w:tplc="9014B932"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1"/>
  </w:num>
  <w:num w:numId="6">
    <w:abstractNumId w:val="0"/>
  </w:num>
  <w:num w:numId="7">
    <w:abstractNumId w:val="0"/>
  </w:num>
  <w:num w:numId="8">
    <w:abstractNumId w:val="1"/>
  </w:num>
  <w:num w:numId="9">
    <w:abstractNumId w:val="0"/>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B2"/>
    <w:rsid w:val="000A5ECF"/>
    <w:rsid w:val="000D335C"/>
    <w:rsid w:val="002555DD"/>
    <w:rsid w:val="00382811"/>
    <w:rsid w:val="00472983"/>
    <w:rsid w:val="0048437C"/>
    <w:rsid w:val="0069359E"/>
    <w:rsid w:val="006C1329"/>
    <w:rsid w:val="006C49D7"/>
    <w:rsid w:val="007158B2"/>
    <w:rsid w:val="00744BD5"/>
    <w:rsid w:val="007731C0"/>
    <w:rsid w:val="007767D6"/>
    <w:rsid w:val="007C2AF8"/>
    <w:rsid w:val="00805DBD"/>
    <w:rsid w:val="008D5C79"/>
    <w:rsid w:val="009314A8"/>
    <w:rsid w:val="009F5D15"/>
    <w:rsid w:val="00AB2B7D"/>
    <w:rsid w:val="00B5100E"/>
    <w:rsid w:val="00B77505"/>
    <w:rsid w:val="00BA14CE"/>
    <w:rsid w:val="00C33A43"/>
    <w:rsid w:val="00C521A7"/>
    <w:rsid w:val="00C64061"/>
    <w:rsid w:val="00CF5BE6"/>
    <w:rsid w:val="00E51B46"/>
    <w:rsid w:val="00EC0AD0"/>
    <w:rsid w:val="00F7381E"/>
    <w:rsid w:val="00FA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BD9C"/>
  <w15:docId w15:val="{B5B127D1-EE43-4833-B187-AE7945CA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1E5"/>
    <w:pPr>
      <w:spacing w:line="300" w:lineRule="atLeast"/>
    </w:pPr>
    <w:rPr>
      <w:lang w:val="sv-SE"/>
    </w:rPr>
  </w:style>
  <w:style w:type="paragraph" w:styleId="Rubrik1">
    <w:name w:val="heading 1"/>
    <w:basedOn w:val="Normal"/>
    <w:next w:val="Normal"/>
    <w:link w:val="Rubrik1Char"/>
    <w:uiPriority w:val="9"/>
    <w:qFormat/>
    <w:rsid w:val="009A0B65"/>
    <w:pPr>
      <w:keepNext/>
      <w:keepLines/>
      <w:spacing w:before="280" w:after="280" w:line="280" w:lineRule="atLeast"/>
      <w:outlineLvl w:val="0"/>
    </w:pPr>
    <w:rPr>
      <w:rFonts w:asciiTheme="majorHAnsi" w:eastAsiaTheme="majorEastAsia" w:hAnsiTheme="majorHAnsi" w:cstheme="majorBidi"/>
      <w:b/>
      <w:bCs/>
      <w:kern w:val="18"/>
      <w:sz w:val="28"/>
      <w:szCs w:val="28"/>
    </w:rPr>
  </w:style>
  <w:style w:type="paragraph" w:styleId="Rubrik2">
    <w:name w:val="heading 2"/>
    <w:basedOn w:val="Normal"/>
    <w:next w:val="Normal"/>
    <w:link w:val="Rubrik2Char"/>
    <w:uiPriority w:val="9"/>
    <w:semiHidden/>
    <w:unhideWhenUsed/>
    <w:qFormat/>
    <w:rsid w:val="00AC0FA3"/>
    <w:pPr>
      <w:keepNext/>
      <w:keepLines/>
      <w:spacing w:before="240" w:line="240" w:lineRule="atLeast"/>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AC0FA3"/>
    <w:pPr>
      <w:keepNext/>
      <w:keepLines/>
      <w:spacing w:before="240" w:line="240" w:lineRule="atLeast"/>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qFormat/>
    <w:rsid w:val="00AC0FA3"/>
    <w:pPr>
      <w:keepNext/>
      <w:keepLines/>
      <w:spacing w:before="220" w:line="220" w:lineRule="atLeast"/>
      <w:outlineLvl w:val="3"/>
    </w:pPr>
    <w:rPr>
      <w:rFonts w:asciiTheme="majorHAnsi" w:eastAsiaTheme="majorEastAsia" w:hAnsiTheme="majorHAnsi" w:cstheme="majorBidi"/>
      <w:b/>
      <w:bCs/>
      <w:iCs/>
      <w:sz w:val="22"/>
    </w:rPr>
  </w:style>
  <w:style w:type="paragraph" w:styleId="Rubrik5">
    <w:name w:val="heading 5"/>
    <w:basedOn w:val="Normal"/>
    <w:next w:val="Normal"/>
    <w:link w:val="Rubrik5Char"/>
    <w:uiPriority w:val="9"/>
    <w:qFormat/>
    <w:rsid w:val="00AC0FA3"/>
    <w:pPr>
      <w:keepNext/>
      <w:keepLines/>
      <w:spacing w:before="220" w:line="220" w:lineRule="atLeast"/>
      <w:outlineLvl w:val="4"/>
    </w:pPr>
    <w:rPr>
      <w:rFonts w:asciiTheme="majorHAnsi" w:eastAsiaTheme="majorEastAsia" w:hAnsiTheme="majorHAnsi" w:cstheme="majorBid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B606ED"/>
    <w:pPr>
      <w:spacing w:line="240" w:lineRule="auto"/>
    </w:pPr>
    <w:rPr>
      <w:rFonts w:asciiTheme="majorHAnsi" w:hAnsiTheme="maj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9A0B65"/>
    <w:rPr>
      <w:rFonts w:asciiTheme="majorHAnsi" w:eastAsiaTheme="majorEastAsia" w:hAnsiTheme="majorHAnsi" w:cstheme="majorBidi"/>
      <w:b/>
      <w:bCs/>
      <w:kern w:val="18"/>
      <w:sz w:val="28"/>
      <w:szCs w:val="28"/>
      <w:lang w:val="sv-SE"/>
    </w:rPr>
  </w:style>
  <w:style w:type="paragraph" w:styleId="Sidhuvud">
    <w:name w:val="header"/>
    <w:basedOn w:val="Normal"/>
    <w:link w:val="SidhuvudChar"/>
    <w:uiPriority w:val="99"/>
    <w:unhideWhenUsed/>
    <w:rsid w:val="00B606ED"/>
    <w:pPr>
      <w:tabs>
        <w:tab w:val="center" w:pos="4703"/>
        <w:tab w:val="right" w:pos="9406"/>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B606ED"/>
    <w:rPr>
      <w:rFonts w:asciiTheme="majorHAnsi" w:hAnsiTheme="majorHAnsi"/>
      <w:sz w:val="20"/>
      <w:lang w:val="sv-SE"/>
    </w:rPr>
  </w:style>
  <w:style w:type="paragraph" w:styleId="Sidfot">
    <w:name w:val="footer"/>
    <w:basedOn w:val="Normal"/>
    <w:link w:val="SidfotChar"/>
    <w:uiPriority w:val="99"/>
    <w:unhideWhenUsed/>
    <w:rsid w:val="00B606ED"/>
    <w:pPr>
      <w:tabs>
        <w:tab w:val="center" w:pos="4703"/>
        <w:tab w:val="right" w:pos="9406"/>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B606ED"/>
    <w:rPr>
      <w:rFonts w:asciiTheme="majorHAnsi" w:hAnsiTheme="majorHAnsi"/>
      <w:sz w:val="15"/>
      <w:lang w:val="sv-SE"/>
    </w:rPr>
  </w:style>
  <w:style w:type="paragraph" w:styleId="Ballongtext">
    <w:name w:val="Balloon Text"/>
    <w:basedOn w:val="Normal"/>
    <w:link w:val="BallongtextChar"/>
    <w:uiPriority w:val="99"/>
    <w:semiHidden/>
    <w:unhideWhenUsed/>
    <w:rsid w:val="00B606E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606ED"/>
    <w:rPr>
      <w:rFonts w:ascii="Tahoma" w:hAnsi="Tahoma" w:cs="Tahoma"/>
      <w:sz w:val="16"/>
      <w:szCs w:val="16"/>
      <w:lang w:val="sv-SE"/>
    </w:rPr>
  </w:style>
  <w:style w:type="paragraph" w:customStyle="1" w:styleId="plats">
    <w:name w:val="plats"/>
    <w:basedOn w:val="Sidhuvud"/>
    <w:semiHidden/>
    <w:rsid w:val="00B606ED"/>
    <w:pPr>
      <w:tabs>
        <w:tab w:val="clear" w:pos="4703"/>
        <w:tab w:val="clear" w:pos="9406"/>
        <w:tab w:val="center" w:pos="4536"/>
        <w:tab w:val="right" w:pos="9072"/>
      </w:tabs>
      <w:spacing w:line="240" w:lineRule="exact"/>
    </w:pPr>
    <w:rPr>
      <w:rFonts w:ascii="Gill Sans MT" w:eastAsia="Times New Roman" w:hAnsi="Gill Sans MT" w:cs="Times New Roman"/>
      <w:caps/>
      <w:spacing w:val="20"/>
      <w:kern w:val="20"/>
      <w:sz w:val="18"/>
      <w:lang w:eastAsia="sv-SE"/>
    </w:rPr>
  </w:style>
  <w:style w:type="paragraph" w:customStyle="1" w:styleId="Sidfot3">
    <w:name w:val="Sidfot3"/>
    <w:basedOn w:val="Sidfot"/>
    <w:semiHidden/>
    <w:rsid w:val="00B606ED"/>
    <w:pPr>
      <w:tabs>
        <w:tab w:val="clear" w:pos="4703"/>
        <w:tab w:val="clear" w:pos="9406"/>
        <w:tab w:val="right" w:pos="7910"/>
      </w:tabs>
      <w:spacing w:line="220" w:lineRule="atLeast"/>
    </w:pPr>
    <w:rPr>
      <w:rFonts w:ascii="Gill Sans MT" w:eastAsia="Times New Roman" w:hAnsi="Gill Sans MT" w:cs="Times New Roman"/>
      <w:noProof/>
      <w:spacing w:val="8"/>
      <w:kern w:val="16"/>
      <w:sz w:val="18"/>
      <w:szCs w:val="18"/>
      <w:lang w:eastAsia="sv-SE"/>
    </w:rPr>
  </w:style>
  <w:style w:type="character" w:customStyle="1" w:styleId="Rubrik2Char">
    <w:name w:val="Rubrik 2 Char"/>
    <w:basedOn w:val="Standardstycketeckensnitt"/>
    <w:link w:val="Rubrik2"/>
    <w:uiPriority w:val="9"/>
    <w:semiHidden/>
    <w:rsid w:val="00AC0FA3"/>
    <w:rPr>
      <w:rFonts w:asciiTheme="majorHAnsi" w:eastAsiaTheme="majorEastAsia" w:hAnsiTheme="majorHAnsi" w:cstheme="majorBidi"/>
      <w:b/>
      <w:bCs/>
      <w:szCs w:val="26"/>
      <w:lang w:val="sv-SE"/>
    </w:rPr>
  </w:style>
  <w:style w:type="paragraph" w:styleId="Liststycke">
    <w:name w:val="List Paragraph"/>
    <w:basedOn w:val="Normal"/>
    <w:uiPriority w:val="34"/>
    <w:qFormat/>
    <w:rsid w:val="001E6DBE"/>
    <w:pPr>
      <w:numPr>
        <w:numId w:val="11"/>
      </w:numPr>
      <w:ind w:left="357" w:hanging="357"/>
      <w:contextualSpacing/>
    </w:pPr>
  </w:style>
  <w:style w:type="character" w:customStyle="1" w:styleId="Rubrik3Char">
    <w:name w:val="Rubrik 3 Char"/>
    <w:basedOn w:val="Standardstycketeckensnitt"/>
    <w:link w:val="Rubrik3"/>
    <w:uiPriority w:val="9"/>
    <w:rsid w:val="00AC0FA3"/>
    <w:rPr>
      <w:rFonts w:asciiTheme="majorHAnsi" w:eastAsiaTheme="majorEastAsia" w:hAnsiTheme="majorHAnsi" w:cstheme="majorBidi"/>
      <w:bCs/>
      <w:lang w:val="sv-SE"/>
    </w:rPr>
  </w:style>
  <w:style w:type="character" w:customStyle="1" w:styleId="Rubrik4Char">
    <w:name w:val="Rubrik 4 Char"/>
    <w:basedOn w:val="Standardstycketeckensnitt"/>
    <w:link w:val="Rubrik4"/>
    <w:uiPriority w:val="9"/>
    <w:rsid w:val="00AC0FA3"/>
    <w:rPr>
      <w:rFonts w:asciiTheme="majorHAnsi" w:eastAsiaTheme="majorEastAsia" w:hAnsiTheme="majorHAnsi" w:cstheme="majorBidi"/>
      <w:b/>
      <w:bCs/>
      <w:iCs/>
      <w:sz w:val="22"/>
      <w:lang w:val="sv-SE"/>
    </w:rPr>
  </w:style>
  <w:style w:type="character" w:customStyle="1" w:styleId="Rubrik5Char">
    <w:name w:val="Rubrik 5 Char"/>
    <w:basedOn w:val="Standardstycketeckensnitt"/>
    <w:link w:val="Rubrik5"/>
    <w:uiPriority w:val="9"/>
    <w:rsid w:val="00AC0FA3"/>
    <w:rPr>
      <w:rFonts w:asciiTheme="majorHAnsi" w:eastAsiaTheme="majorEastAsia" w:hAnsiTheme="majorHAnsi" w:cstheme="majorBidi"/>
      <w:sz w:val="22"/>
      <w:lang w:val="sv-SE"/>
    </w:rPr>
  </w:style>
  <w:style w:type="paragraph" w:styleId="Punktlista">
    <w:name w:val="List Bullet"/>
    <w:basedOn w:val="Normal"/>
    <w:uiPriority w:val="86"/>
    <w:qFormat/>
    <w:rsid w:val="00B606ED"/>
    <w:pPr>
      <w:numPr>
        <w:numId w:val="9"/>
      </w:numPr>
      <w:contextualSpacing/>
    </w:pPr>
  </w:style>
  <w:style w:type="paragraph" w:customStyle="1" w:styleId="SidfotFrvaltning">
    <w:name w:val="SidfotFörvaltning"/>
    <w:basedOn w:val="Sidfot"/>
    <w:next w:val="Sidfot"/>
    <w:link w:val="SidfotFrvaltningChar"/>
    <w:semiHidden/>
    <w:qFormat/>
    <w:rsid w:val="00B606ED"/>
    <w:pPr>
      <w:framePr w:wrap="around" w:vAnchor="text" w:hAnchor="page" w:x="1390" w:y="1"/>
      <w:suppressOverlap/>
    </w:pPr>
    <w:rPr>
      <w:b/>
      <w:szCs w:val="16"/>
    </w:rPr>
  </w:style>
  <w:style w:type="character" w:customStyle="1" w:styleId="SidfotFrvaltningChar">
    <w:name w:val="SidfotFörvaltning Char"/>
    <w:basedOn w:val="SidfotChar"/>
    <w:link w:val="SidfotFrvaltning"/>
    <w:semiHidden/>
    <w:rsid w:val="00B606ED"/>
    <w:rPr>
      <w:rFonts w:asciiTheme="majorHAnsi" w:hAnsiTheme="majorHAnsi"/>
      <w:b/>
      <w:sz w:val="15"/>
      <w:szCs w:val="16"/>
      <w:lang w:val="sv-SE"/>
    </w:rPr>
  </w:style>
  <w:style w:type="paragraph" w:customStyle="1" w:styleId="Bilagor">
    <w:name w:val="Bilagor"/>
    <w:basedOn w:val="Rubrik2"/>
    <w:next w:val="Liststycke"/>
    <w:rsid w:val="00B606ED"/>
    <w:pPr>
      <w:keepLines w:val="0"/>
    </w:pPr>
    <w:rPr>
      <w:rFonts w:eastAsia="Times New Roman" w:cs="Times New Roman"/>
      <w:bCs w:val="0"/>
      <w:szCs w:val="24"/>
      <w:lang w:eastAsia="sv-SE"/>
    </w:rPr>
  </w:style>
  <w:style w:type="paragraph" w:customStyle="1" w:styleId="Underskrift">
    <w:name w:val="Underskrift"/>
    <w:basedOn w:val="Normal"/>
    <w:rsid w:val="00B606ED"/>
    <w:pPr>
      <w:tabs>
        <w:tab w:val="left" w:pos="3119"/>
      </w:tabs>
      <w:spacing w:before="240" w:line="360" w:lineRule="atLeast"/>
    </w:pPr>
    <w:rPr>
      <w:rFonts w:ascii="Times New Roman" w:eastAsia="Times New Roman" w:hAnsi="Times New Roman" w:cs="Times New Roman"/>
      <w:kern w:val="24"/>
      <w:lang w:eastAsia="sv-SE"/>
    </w:rPr>
  </w:style>
  <w:style w:type="paragraph" w:customStyle="1" w:styleId="Uppgifter">
    <w:name w:val="Uppgifter"/>
    <w:basedOn w:val="Normal"/>
    <w:next w:val="Normal"/>
    <w:rsid w:val="00B606ED"/>
    <w:rPr>
      <w:rFonts w:ascii="Arial" w:hAnsi="Arial"/>
      <w:sz w:val="20"/>
    </w:rPr>
  </w:style>
  <w:style w:type="paragraph" w:customStyle="1" w:styleId="Uppgifterslut">
    <w:name w:val="Uppgifterslut"/>
    <w:basedOn w:val="Normal"/>
    <w:next w:val="Normal"/>
    <w:semiHidden/>
    <w:qFormat/>
    <w:rsid w:val="00B606ED"/>
    <w:pPr>
      <w:spacing w:after="600"/>
    </w:pPr>
    <w:rPr>
      <w:rFonts w:asciiTheme="majorHAnsi" w:hAnsiTheme="majorHAnsi"/>
      <w:sz w:val="20"/>
    </w:rPr>
  </w:style>
  <w:style w:type="paragraph" w:styleId="Innehll1">
    <w:name w:val="toc 1"/>
    <w:basedOn w:val="Normal"/>
    <w:next w:val="Normal"/>
    <w:autoRedefine/>
    <w:uiPriority w:val="39"/>
    <w:unhideWhenUsed/>
    <w:rsid w:val="00F60768"/>
    <w:pPr>
      <w:tabs>
        <w:tab w:val="right" w:pos="6039"/>
      </w:tabs>
      <w:spacing w:before="260" w:line="260" w:lineRule="atLeast"/>
    </w:pPr>
    <w:rPr>
      <w:rFonts w:ascii="Arial" w:hAnsi="Arial"/>
      <w:b/>
      <w:sz w:val="20"/>
    </w:rPr>
  </w:style>
  <w:style w:type="paragraph" w:styleId="Innehll2">
    <w:name w:val="toc 2"/>
    <w:basedOn w:val="Normal"/>
    <w:next w:val="Normal"/>
    <w:autoRedefine/>
    <w:uiPriority w:val="39"/>
    <w:semiHidden/>
    <w:unhideWhenUsed/>
    <w:rsid w:val="00F60768"/>
    <w:pPr>
      <w:tabs>
        <w:tab w:val="right" w:pos="6039"/>
      </w:tabs>
      <w:spacing w:line="260" w:lineRule="atLeast"/>
    </w:pPr>
    <w:rPr>
      <w:rFonts w:asciiTheme="majorHAnsi" w:hAnsiTheme="majorHAnsi"/>
      <w:sz w:val="20"/>
    </w:rPr>
  </w:style>
  <w:style w:type="paragraph" w:styleId="Innehll3">
    <w:name w:val="toc 3"/>
    <w:basedOn w:val="Normal"/>
    <w:next w:val="Normal"/>
    <w:autoRedefine/>
    <w:uiPriority w:val="39"/>
    <w:semiHidden/>
    <w:unhideWhenUsed/>
    <w:rsid w:val="00F60768"/>
    <w:pPr>
      <w:tabs>
        <w:tab w:val="right" w:pos="6039"/>
      </w:tabs>
      <w:spacing w:line="260" w:lineRule="atLeast"/>
    </w:pPr>
    <w:rPr>
      <w:rFonts w:asciiTheme="majorHAnsi" w:hAnsiTheme="majorHAnsi"/>
      <w:i/>
      <w:sz w:val="20"/>
    </w:rPr>
  </w:style>
  <w:style w:type="paragraph" w:styleId="Innehllsfrteckningsrubrik">
    <w:name w:val="TOC Heading"/>
    <w:basedOn w:val="Rubrik1"/>
    <w:next w:val="Normal"/>
    <w:uiPriority w:val="39"/>
    <w:semiHidden/>
    <w:unhideWhenUsed/>
    <w:qFormat/>
    <w:rsid w:val="00F60768"/>
    <w:pPr>
      <w:spacing w:before="480" w:after="0" w:line="276" w:lineRule="auto"/>
      <w:outlineLvl w:val="9"/>
    </w:pPr>
    <w:rPr>
      <w:color w:val="CA6588" w:themeColor="accent1" w:themeShade="BF"/>
      <w:kern w:val="0"/>
    </w:rPr>
  </w:style>
  <w:style w:type="paragraph" w:customStyle="1" w:styleId="Huvudrubrik">
    <w:name w:val="Huvudrubrik"/>
    <w:basedOn w:val="Normal"/>
    <w:next w:val="Normal"/>
    <w:rsid w:val="00AD09CD"/>
    <w:pPr>
      <w:spacing w:before="280" w:after="280" w:line="280" w:lineRule="atLeast"/>
    </w:pPr>
    <w:rPr>
      <w:rFonts w:asciiTheme="majorHAnsi" w:hAnsiTheme="majorHAnsi" w:cstheme="majorHAnsi"/>
      <w:b/>
      <w:sz w:val="28"/>
      <w:szCs w:val="32"/>
    </w:rPr>
  </w:style>
  <w:style w:type="paragraph" w:styleId="Beskrivning">
    <w:name w:val="caption"/>
    <w:basedOn w:val="Normal"/>
    <w:next w:val="Normal"/>
    <w:uiPriority w:val="35"/>
    <w:unhideWhenUsed/>
    <w:qFormat/>
    <w:rsid w:val="00C031E5"/>
    <w:pPr>
      <w:spacing w:before="60" w:after="60" w:line="240" w:lineRule="auto"/>
    </w:pPr>
    <w:rPr>
      <w:rFonts w:ascii="Arial" w:hAnsi="Arial"/>
      <w:bCs/>
      <w:sz w:val="20"/>
      <w:szCs w:val="18"/>
    </w:rPr>
  </w:style>
  <w:style w:type="character" w:styleId="Platshllartext">
    <w:name w:val="Placeholder Text"/>
    <w:basedOn w:val="Standardstycketeckensnitt"/>
    <w:uiPriority w:val="99"/>
    <w:semiHidden/>
    <w:rsid w:val="000C7243"/>
    <w:rPr>
      <w:color w:val="808080"/>
    </w:rPr>
  </w:style>
  <w:style w:type="paragraph" w:customStyle="1" w:styleId="Vidproktokollet">
    <w:name w:val="Vid proktokollet"/>
    <w:basedOn w:val="Normal"/>
    <w:next w:val="Normal"/>
    <w:rsid w:val="009F3A13"/>
    <w:rPr>
      <w:rFonts w:ascii="Times New Roman" w:hAnsi="Times New Roman"/>
    </w:rPr>
  </w:style>
  <w:style w:type="character" w:styleId="Kommentarsreferens">
    <w:name w:val="annotation reference"/>
    <w:basedOn w:val="Standardstycketeckensnitt"/>
    <w:uiPriority w:val="99"/>
    <w:semiHidden/>
    <w:unhideWhenUsed/>
    <w:rsid w:val="008E1A52"/>
    <w:rPr>
      <w:sz w:val="16"/>
      <w:szCs w:val="16"/>
    </w:rPr>
  </w:style>
  <w:style w:type="paragraph" w:styleId="Kommentarer">
    <w:name w:val="annotation text"/>
    <w:basedOn w:val="Normal"/>
    <w:link w:val="KommentarerChar"/>
    <w:uiPriority w:val="99"/>
    <w:semiHidden/>
    <w:unhideWhenUsed/>
    <w:rsid w:val="008E1A52"/>
    <w:pPr>
      <w:spacing w:line="240" w:lineRule="auto"/>
    </w:pPr>
    <w:rPr>
      <w:sz w:val="20"/>
      <w:szCs w:val="20"/>
    </w:rPr>
  </w:style>
  <w:style w:type="character" w:customStyle="1" w:styleId="KommentarerChar">
    <w:name w:val="Kommentarer Char"/>
    <w:basedOn w:val="Standardstycketeckensnitt"/>
    <w:link w:val="Kommentarer"/>
    <w:uiPriority w:val="99"/>
    <w:semiHidden/>
    <w:rsid w:val="008E1A52"/>
    <w:rPr>
      <w:sz w:val="20"/>
      <w:szCs w:val="20"/>
      <w:lang w:val="sv-SE"/>
    </w:rPr>
  </w:style>
  <w:style w:type="paragraph" w:styleId="Kommentarsmne">
    <w:name w:val="annotation subject"/>
    <w:basedOn w:val="Kommentarer"/>
    <w:next w:val="Kommentarer"/>
    <w:link w:val="KommentarsmneChar"/>
    <w:uiPriority w:val="99"/>
    <w:semiHidden/>
    <w:unhideWhenUsed/>
    <w:rsid w:val="008E1A52"/>
    <w:rPr>
      <w:b/>
      <w:bCs/>
    </w:rPr>
  </w:style>
  <w:style w:type="character" w:customStyle="1" w:styleId="KommentarsmneChar">
    <w:name w:val="Kommentarsämne Char"/>
    <w:basedOn w:val="KommentarerChar"/>
    <w:link w:val="Kommentarsmne"/>
    <w:uiPriority w:val="99"/>
    <w:semiHidden/>
    <w:rsid w:val="008E1A52"/>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7151\AppData\Local\STHLM_Mallar\Stadsledningskontoret\KF%20och%20KS%20Arenden\Svar%20p&#229;%20interpellation.dotm" TargetMode="External"/></Relationships>
</file>

<file path=word/theme/theme1.xml><?xml version="1.0" encoding="utf-8"?>
<a:theme xmlns:a="http://schemas.openxmlformats.org/drawingml/2006/main" name="Office-tema">
  <a:themeElements>
    <a:clrScheme name="Stockholms stads färger">
      <a:dk1>
        <a:srgbClr val="683788"/>
      </a:dk1>
      <a:lt1>
        <a:srgbClr val="BCAAD0"/>
      </a:lt1>
      <a:dk2>
        <a:srgbClr val="007EC4"/>
      </a:dk2>
      <a:lt2>
        <a:srgbClr val="ACC7E9"/>
      </a:lt2>
      <a:accent1>
        <a:srgbClr val="E4B1C3"/>
      </a:accent1>
      <a:accent2>
        <a:srgbClr val="C40068"/>
      </a:accent2>
      <a:accent3>
        <a:srgbClr val="B6D7D3"/>
      </a:accent3>
      <a:accent4>
        <a:srgbClr val="289D93"/>
      </a:accent4>
      <a:accent5>
        <a:srgbClr val="CB5019"/>
      </a:accent5>
      <a:accent6>
        <a:srgbClr val="FFFFFF"/>
      </a:accent6>
      <a:hlink>
        <a:srgbClr val="007EC4"/>
      </a:hlink>
      <a:folHlink>
        <a:srgbClr val="683788"/>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8B68E-79ED-45EB-81AE-D4BADA504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Svar på interpellation.dotm</Template>
  <TotalTime>4021</TotalTime>
  <Pages>3</Pages>
  <Words>885</Words>
  <Characters>4691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Hynge Almkvist (extern)</dc:creator>
  <cp:lastModifiedBy>Amanda Runsiö</cp:lastModifiedBy>
  <cp:revision>11</cp:revision>
  <cp:lastPrinted>2013-05-01T19:47:00Z</cp:lastPrinted>
  <dcterms:created xsi:type="dcterms:W3CDTF">2024-09-27T12:39:00Z</dcterms:created>
  <dcterms:modified xsi:type="dcterms:W3CDTF">2024-10-09T07:42:00Z</dcterms:modified>
</cp:coreProperties>
</file>