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3BC" w:rsidRDefault="005733BC" w:rsidP="00582956">
      <w:pPr>
        <w:pStyle w:val="NormalWeb"/>
        <w:spacing w:before="0" w:beforeAutospacing="0" w:after="150" w:afterAutospacing="0" w:line="276" w:lineRule="auto"/>
        <w:rPr>
          <w:rFonts w:asciiTheme="minorHAnsi" w:eastAsiaTheme="minorHAnsi" w:hAnsiTheme="minorHAnsi" w:cstheme="minorHAnsi"/>
          <w:b/>
          <w:sz w:val="22"/>
          <w:szCs w:val="22"/>
          <w:lang w:eastAsia="en-US"/>
        </w:rPr>
      </w:pPr>
      <w:r w:rsidRPr="005733BC">
        <w:rPr>
          <w:rFonts w:asciiTheme="minorHAnsi" w:eastAsiaTheme="minorHAnsi" w:hAnsiTheme="minorHAnsi" w:cstheme="minorHAnsi"/>
          <w:b/>
          <w:sz w:val="22"/>
          <w:szCs w:val="22"/>
          <w:lang w:eastAsia="en-US"/>
        </w:rPr>
        <w:t xml:space="preserve">Lars Chr. </w:t>
      </w:r>
      <w:proofErr w:type="spellStart"/>
      <w:r w:rsidRPr="005733BC">
        <w:rPr>
          <w:rFonts w:asciiTheme="minorHAnsi" w:eastAsiaTheme="minorHAnsi" w:hAnsiTheme="minorHAnsi" w:cstheme="minorHAnsi"/>
          <w:b/>
          <w:sz w:val="22"/>
          <w:szCs w:val="22"/>
          <w:lang w:eastAsia="en-US"/>
        </w:rPr>
        <w:t>Lilleholt</w:t>
      </w:r>
      <w:proofErr w:type="spellEnd"/>
      <w:r w:rsidRPr="005733BC">
        <w:rPr>
          <w:rFonts w:asciiTheme="minorHAnsi" w:eastAsiaTheme="minorHAnsi" w:hAnsiTheme="minorHAnsi" w:cstheme="minorHAnsi"/>
          <w:b/>
          <w:sz w:val="22"/>
          <w:szCs w:val="22"/>
          <w:lang w:eastAsia="en-US"/>
        </w:rPr>
        <w:t xml:space="preserve"> til rejsegilde på Ressourcerækkerne i Ørestad Syd </w:t>
      </w:r>
    </w:p>
    <w:p w:rsidR="00DF22AD" w:rsidRPr="005733BC" w:rsidRDefault="00DF22AD" w:rsidP="00582956">
      <w:pPr>
        <w:pStyle w:val="NormalWeb"/>
        <w:spacing w:before="0" w:beforeAutospacing="0" w:after="150" w:afterAutospacing="0" w:line="276" w:lineRule="auto"/>
        <w:rPr>
          <w:rFonts w:asciiTheme="minorHAnsi" w:hAnsiTheme="minorHAnsi" w:cstheme="minorHAnsi"/>
          <w:b/>
          <w:sz w:val="22"/>
          <w:szCs w:val="22"/>
        </w:rPr>
      </w:pPr>
      <w:r w:rsidRPr="005733BC">
        <w:rPr>
          <w:rFonts w:asciiTheme="minorHAnsi" w:hAnsiTheme="minorHAnsi" w:cstheme="minorHAnsi"/>
          <w:b/>
          <w:sz w:val="22"/>
          <w:szCs w:val="22"/>
        </w:rPr>
        <w:t xml:space="preserve">I Ørestad Syd er der fuld gang i byggeaktiviteten. Et af byggerierne skiller sig dog ud med sit helt specielle facade udtryk. Ressourcerækkerne, som består af 29 rækkehuse og 63 lejligheder, opføres nemlig af upcyclede byggematerialer, herunder mursten fra de historiske Carlsberg Bryggerier. I dag kunne byggeriet fejre rejsegilde og energi-, forsynings- og klimaminister Lars Chr. </w:t>
      </w:r>
      <w:proofErr w:type="spellStart"/>
      <w:r w:rsidRPr="005733BC">
        <w:rPr>
          <w:rFonts w:asciiTheme="minorHAnsi" w:hAnsiTheme="minorHAnsi" w:cstheme="minorHAnsi"/>
          <w:b/>
          <w:sz w:val="22"/>
          <w:szCs w:val="22"/>
        </w:rPr>
        <w:t>Lilleholt</w:t>
      </w:r>
      <w:proofErr w:type="spellEnd"/>
      <w:r w:rsidRPr="005733BC">
        <w:rPr>
          <w:rFonts w:asciiTheme="minorHAnsi" w:hAnsiTheme="minorHAnsi" w:cstheme="minorHAnsi"/>
          <w:b/>
          <w:sz w:val="22"/>
          <w:szCs w:val="22"/>
        </w:rPr>
        <w:t xml:space="preserve"> var med til fejringen af det bæredygtige boligbyggeri.</w:t>
      </w:r>
    </w:p>
    <w:p w:rsidR="00DF22AD" w:rsidRPr="00582956" w:rsidRDefault="00DF22AD" w:rsidP="00582956">
      <w:pPr>
        <w:pStyle w:val="NormalWeb"/>
        <w:spacing w:before="0" w:beforeAutospacing="0" w:after="150" w:afterAutospacing="0" w:line="276" w:lineRule="auto"/>
        <w:rPr>
          <w:rFonts w:asciiTheme="minorHAnsi" w:hAnsiTheme="minorHAnsi" w:cstheme="minorHAnsi"/>
          <w:sz w:val="22"/>
          <w:szCs w:val="22"/>
        </w:rPr>
      </w:pPr>
      <w:r w:rsidRPr="00582956">
        <w:rPr>
          <w:rFonts w:asciiTheme="minorHAnsi" w:hAnsiTheme="minorHAnsi" w:cstheme="minorHAnsi"/>
          <w:sz w:val="22"/>
          <w:szCs w:val="22"/>
        </w:rPr>
        <w:t xml:space="preserve">Murstenselementerne i Ressourcerækkerne stammer fra nedrevne bygninger, og er fra arkitektens hånd sat sammen, så de skaber et facadeudtryk, som mest af alt minder om et kunstfærdigt patchwork af murstenselementer. Den praktiske årsag til den iøjnefaldende æstetik er, at det siden 1960’erne ikke har været muligt at genbruge murstenene individuelt, da mørtlen mellem murstenene er stærkere end selve murstenen. Murstenene er derfor skåret ud i firkantede moduler, forarbejdet og stablet for at skabe murene i Ressourcerækkerne. Metoden gør det muligt at genanvende mursten i stor skala. </w:t>
      </w:r>
    </w:p>
    <w:p w:rsidR="00DF22AD" w:rsidRPr="00582956" w:rsidRDefault="00DF22AD" w:rsidP="00582956">
      <w:pPr>
        <w:pStyle w:val="NormalWeb"/>
        <w:spacing w:before="0" w:beforeAutospacing="0" w:after="150" w:afterAutospacing="0" w:line="276" w:lineRule="auto"/>
        <w:rPr>
          <w:rFonts w:asciiTheme="minorHAnsi" w:hAnsiTheme="minorHAnsi" w:cstheme="minorHAnsi"/>
          <w:sz w:val="22"/>
          <w:szCs w:val="22"/>
        </w:rPr>
      </w:pPr>
      <w:r w:rsidRPr="00582956">
        <w:rPr>
          <w:rFonts w:asciiTheme="minorHAnsi" w:hAnsiTheme="minorHAnsi" w:cstheme="minorHAnsi"/>
          <w:sz w:val="22"/>
          <w:szCs w:val="22"/>
        </w:rPr>
        <w:t xml:space="preserve">Det er </w:t>
      </w:r>
      <w:proofErr w:type="spellStart"/>
      <w:r w:rsidRPr="00582956">
        <w:rPr>
          <w:rFonts w:asciiTheme="minorHAnsi" w:hAnsiTheme="minorHAnsi" w:cstheme="minorHAnsi"/>
          <w:sz w:val="22"/>
          <w:szCs w:val="22"/>
        </w:rPr>
        <w:t>Lendager</w:t>
      </w:r>
      <w:proofErr w:type="spellEnd"/>
      <w:r w:rsidRPr="00582956">
        <w:rPr>
          <w:rFonts w:asciiTheme="minorHAnsi" w:hAnsiTheme="minorHAnsi" w:cstheme="minorHAnsi"/>
          <w:sz w:val="22"/>
          <w:szCs w:val="22"/>
        </w:rPr>
        <w:t xml:space="preserve"> ARC og </w:t>
      </w:r>
      <w:proofErr w:type="spellStart"/>
      <w:r w:rsidRPr="00582956">
        <w:rPr>
          <w:rFonts w:asciiTheme="minorHAnsi" w:hAnsiTheme="minorHAnsi" w:cstheme="minorHAnsi"/>
          <w:sz w:val="22"/>
          <w:szCs w:val="22"/>
        </w:rPr>
        <w:t>Lendager</w:t>
      </w:r>
      <w:proofErr w:type="spellEnd"/>
      <w:r w:rsidRPr="00582956">
        <w:rPr>
          <w:rFonts w:asciiTheme="minorHAnsi" w:hAnsiTheme="minorHAnsi" w:cstheme="minorHAnsi"/>
          <w:sz w:val="22"/>
          <w:szCs w:val="22"/>
        </w:rPr>
        <w:t xml:space="preserve"> UP, der har udviklet metoden ud fra et ønske om at reducere CO2-udledningen i konstruktionsfasen samt minimere det spild og den mængde affald, der opstår i forbindelse med nedrivning af bygninger. Murstensmodulerne stammer bl.a. fra Carlsbergs historiske bryggerier i København og fra gamle skoler og industribygninger rundt omkring i Danmark. </w:t>
      </w:r>
    </w:p>
    <w:p w:rsidR="00DF22AD" w:rsidRPr="00582956" w:rsidRDefault="00DF22AD" w:rsidP="00582956">
      <w:pPr>
        <w:pStyle w:val="NormalWeb"/>
        <w:spacing w:before="0" w:beforeAutospacing="0" w:after="150" w:afterAutospacing="0" w:line="276" w:lineRule="auto"/>
        <w:rPr>
          <w:rFonts w:asciiTheme="minorHAnsi" w:hAnsiTheme="minorHAnsi" w:cstheme="minorHAnsi"/>
          <w:sz w:val="22"/>
          <w:szCs w:val="22"/>
        </w:rPr>
      </w:pPr>
      <w:r w:rsidRPr="00582956">
        <w:rPr>
          <w:rFonts w:asciiTheme="minorHAnsi" w:hAnsiTheme="minorHAnsi" w:cstheme="minorHAnsi"/>
          <w:sz w:val="22"/>
          <w:szCs w:val="22"/>
        </w:rPr>
        <w:t>Bygherre på projektet er NR</w:t>
      </w:r>
      <w:bookmarkStart w:id="0" w:name="_GoBack"/>
      <w:bookmarkEnd w:id="0"/>
      <w:r w:rsidRPr="00582956">
        <w:rPr>
          <w:rFonts w:asciiTheme="minorHAnsi" w:hAnsiTheme="minorHAnsi" w:cstheme="minorHAnsi"/>
          <w:sz w:val="22"/>
          <w:szCs w:val="22"/>
        </w:rPr>
        <w:t xml:space="preserve">EP og Arkitektgruppen og MOE er rådgivende ingeniører. Det er Arkitektgruppen, der opfører projektet, og Robin Feddern, som er adm. direktør i Arkitektgruppen, synes det har været en spændende proces at opføre </w:t>
      </w:r>
      <w:proofErr w:type="spellStart"/>
      <w:r w:rsidRPr="00582956">
        <w:rPr>
          <w:rFonts w:asciiTheme="minorHAnsi" w:hAnsiTheme="minorHAnsi" w:cstheme="minorHAnsi"/>
          <w:sz w:val="22"/>
          <w:szCs w:val="22"/>
        </w:rPr>
        <w:t>Lendagers</w:t>
      </w:r>
      <w:proofErr w:type="spellEnd"/>
      <w:r w:rsidRPr="00582956">
        <w:rPr>
          <w:rFonts w:asciiTheme="minorHAnsi" w:hAnsiTheme="minorHAnsi" w:cstheme="minorHAnsi"/>
          <w:sz w:val="22"/>
          <w:szCs w:val="22"/>
        </w:rPr>
        <w:t xml:space="preserve"> pionerprojekt. ”Selvom vi har været i branchen mange år, er byggeri af upcyclede byggematerialer et helt nyt område for os. Derfor er det fantastisk nu at nå den milepæl, det er at fejre rejsegilde. Vi var ikke nået der til uden et stort engagement fra alle de involverende parter i byggeriet; herunder ikke mindst vores egen byggeledelse og håndværkerne på pladsen. Det er altid udfordrende at arbejde med noget, hvor man skal </w:t>
      </w:r>
      <w:proofErr w:type="spellStart"/>
      <w:r w:rsidRPr="00582956">
        <w:rPr>
          <w:rFonts w:asciiTheme="minorHAnsi" w:hAnsiTheme="minorHAnsi" w:cstheme="minorHAnsi"/>
          <w:sz w:val="22"/>
          <w:szCs w:val="22"/>
        </w:rPr>
        <w:t>retænke</w:t>
      </w:r>
      <w:proofErr w:type="spellEnd"/>
      <w:r w:rsidRPr="00582956">
        <w:rPr>
          <w:rFonts w:asciiTheme="minorHAnsi" w:hAnsiTheme="minorHAnsi" w:cstheme="minorHAnsi"/>
          <w:sz w:val="22"/>
          <w:szCs w:val="22"/>
        </w:rPr>
        <w:t xml:space="preserve"> tingene og ikke bare kan ”gøre som man plejer”, men alle har taget imod udfordringen med stor interesse, og det ser jeg som en stor styrke ift. en begyndende holdningsændring i en ellers konservativ byggebranche”.</w:t>
      </w:r>
    </w:p>
    <w:p w:rsidR="00DF22AD" w:rsidRPr="00582956" w:rsidRDefault="00DF22AD" w:rsidP="00582956">
      <w:pPr>
        <w:pStyle w:val="NormalWeb"/>
        <w:spacing w:before="0" w:beforeAutospacing="0" w:after="150" w:afterAutospacing="0" w:line="276" w:lineRule="auto"/>
        <w:rPr>
          <w:rFonts w:asciiTheme="minorHAnsi" w:hAnsiTheme="minorHAnsi" w:cstheme="minorHAnsi"/>
          <w:sz w:val="22"/>
          <w:szCs w:val="22"/>
        </w:rPr>
      </w:pPr>
      <w:r w:rsidRPr="00582956">
        <w:rPr>
          <w:rFonts w:asciiTheme="minorHAnsi" w:hAnsiTheme="minorHAnsi" w:cstheme="minorHAnsi"/>
          <w:sz w:val="22"/>
          <w:szCs w:val="22"/>
        </w:rPr>
        <w:t xml:space="preserve">"Vi har udviklet en metode til genanvendelse af mursten, hvor vi uden at gå på kompromis med pris, kvalitet eller æstetik kan spare op til 70 % co2 i byggefasen i forhold til konventionelt byggeri. Det er på verdensplan en nyhed, særligt i kommercielt byggeri som dette. Det er lykkedes, fordi vi i </w:t>
      </w:r>
      <w:proofErr w:type="spellStart"/>
      <w:r w:rsidRPr="00582956">
        <w:rPr>
          <w:rFonts w:asciiTheme="minorHAnsi" w:hAnsiTheme="minorHAnsi" w:cstheme="minorHAnsi"/>
          <w:sz w:val="22"/>
          <w:szCs w:val="22"/>
        </w:rPr>
        <w:t>Lendager</w:t>
      </w:r>
      <w:proofErr w:type="spellEnd"/>
      <w:r w:rsidRPr="00582956">
        <w:rPr>
          <w:rFonts w:asciiTheme="minorHAnsi" w:hAnsiTheme="minorHAnsi" w:cstheme="minorHAnsi"/>
          <w:sz w:val="22"/>
          <w:szCs w:val="22"/>
        </w:rPr>
        <w:t xml:space="preserve"> har specialiseret os i at se værdi, hvor andre ser affald, og skabe bæredygtige innovationer der kan implementeres på markedsvilkår”, forklarer Anders </w:t>
      </w:r>
      <w:proofErr w:type="spellStart"/>
      <w:r w:rsidRPr="00582956">
        <w:rPr>
          <w:rFonts w:asciiTheme="minorHAnsi" w:hAnsiTheme="minorHAnsi" w:cstheme="minorHAnsi"/>
          <w:sz w:val="22"/>
          <w:szCs w:val="22"/>
        </w:rPr>
        <w:t>Lendager</w:t>
      </w:r>
      <w:proofErr w:type="spellEnd"/>
      <w:r w:rsidRPr="00582956">
        <w:rPr>
          <w:rFonts w:asciiTheme="minorHAnsi" w:hAnsiTheme="minorHAnsi" w:cstheme="minorHAnsi"/>
          <w:sz w:val="22"/>
          <w:szCs w:val="22"/>
        </w:rPr>
        <w:t xml:space="preserve">, CEO </w:t>
      </w:r>
      <w:proofErr w:type="spellStart"/>
      <w:r w:rsidRPr="00582956">
        <w:rPr>
          <w:rFonts w:asciiTheme="minorHAnsi" w:hAnsiTheme="minorHAnsi" w:cstheme="minorHAnsi"/>
          <w:sz w:val="22"/>
          <w:szCs w:val="22"/>
        </w:rPr>
        <w:t>Lendager</w:t>
      </w:r>
      <w:proofErr w:type="spellEnd"/>
      <w:r w:rsidRPr="00582956">
        <w:rPr>
          <w:rFonts w:asciiTheme="minorHAnsi" w:hAnsiTheme="minorHAnsi" w:cstheme="minorHAnsi"/>
          <w:sz w:val="22"/>
          <w:szCs w:val="22"/>
        </w:rPr>
        <w:t xml:space="preserve"> Group.</w:t>
      </w:r>
    </w:p>
    <w:p w:rsidR="00DF22AD" w:rsidRPr="00582956" w:rsidRDefault="00DF22AD" w:rsidP="00582956">
      <w:pPr>
        <w:pStyle w:val="NormalWeb"/>
        <w:spacing w:before="0" w:beforeAutospacing="0" w:after="150" w:afterAutospacing="0" w:line="276" w:lineRule="auto"/>
        <w:rPr>
          <w:rFonts w:asciiTheme="minorHAnsi" w:hAnsiTheme="minorHAnsi" w:cstheme="minorHAnsi"/>
          <w:sz w:val="22"/>
          <w:szCs w:val="22"/>
        </w:rPr>
      </w:pPr>
      <w:r w:rsidRPr="00582956">
        <w:rPr>
          <w:rFonts w:asciiTheme="minorHAnsi" w:hAnsiTheme="minorHAnsi" w:cstheme="minorHAnsi"/>
          <w:sz w:val="22"/>
          <w:szCs w:val="22"/>
        </w:rPr>
        <w:t xml:space="preserve">Den fortsatte udvikling af nye, bæredygtige løsninger i projekterne er et vigtigt fokusområde for både NREP, Arkitektgruppen og </w:t>
      </w:r>
      <w:proofErr w:type="spellStart"/>
      <w:r w:rsidRPr="00582956">
        <w:rPr>
          <w:rFonts w:asciiTheme="minorHAnsi" w:hAnsiTheme="minorHAnsi" w:cstheme="minorHAnsi"/>
          <w:sz w:val="22"/>
          <w:szCs w:val="22"/>
        </w:rPr>
        <w:t>Lendager</w:t>
      </w:r>
      <w:proofErr w:type="spellEnd"/>
      <w:r w:rsidRPr="00582956">
        <w:rPr>
          <w:rFonts w:asciiTheme="minorHAnsi" w:hAnsiTheme="minorHAnsi" w:cstheme="minorHAnsi"/>
          <w:sz w:val="22"/>
          <w:szCs w:val="22"/>
        </w:rPr>
        <w:t xml:space="preserve"> Group; både i virksomhedernes samarbejder og hver for sig.</w:t>
      </w:r>
    </w:p>
    <w:p w:rsidR="00DF22AD" w:rsidRPr="00582956" w:rsidRDefault="00DF22AD" w:rsidP="00582956">
      <w:pPr>
        <w:pStyle w:val="NormalWeb"/>
        <w:spacing w:before="0" w:beforeAutospacing="0" w:after="150" w:afterAutospacing="0" w:line="276" w:lineRule="auto"/>
        <w:rPr>
          <w:rFonts w:asciiTheme="minorHAnsi" w:hAnsiTheme="minorHAnsi" w:cstheme="minorHAnsi"/>
          <w:sz w:val="22"/>
          <w:szCs w:val="22"/>
        </w:rPr>
      </w:pPr>
      <w:r w:rsidRPr="00582956">
        <w:rPr>
          <w:rFonts w:asciiTheme="minorHAnsi" w:hAnsiTheme="minorHAnsi" w:cstheme="minorHAnsi"/>
          <w:sz w:val="22"/>
          <w:szCs w:val="22"/>
        </w:rPr>
        <w:t>De nye bæredygtige boliger, forventes indflytningsklar til sommer næste år.</w:t>
      </w:r>
    </w:p>
    <w:p w:rsidR="00F30073" w:rsidRPr="00582956" w:rsidRDefault="00DF22AD" w:rsidP="00582956">
      <w:pPr>
        <w:widowControl w:val="0"/>
        <w:spacing w:before="60" w:line="276" w:lineRule="auto"/>
        <w:rPr>
          <w:rFonts w:cstheme="minorHAnsi"/>
          <w:kern w:val="2"/>
          <w:lang w:eastAsia="hi-IN" w:bidi="hi-IN"/>
        </w:rPr>
      </w:pPr>
      <w:r w:rsidRPr="00582956">
        <w:rPr>
          <w:rFonts w:eastAsia="?????? Pro W3" w:cstheme="minorHAnsi"/>
          <w:kern w:val="2"/>
          <w:u w:val="single"/>
          <w:lang w:eastAsia="hi-IN" w:bidi="hi-IN"/>
        </w:rPr>
        <w:t xml:space="preserve"> </w:t>
      </w:r>
      <w:r w:rsidR="00F30073" w:rsidRPr="00582956">
        <w:rPr>
          <w:rFonts w:eastAsia="?????? Pro W3" w:cstheme="minorHAnsi"/>
          <w:kern w:val="2"/>
          <w:u w:val="single"/>
          <w:lang w:eastAsia="hi-IN" w:bidi="hi-IN"/>
        </w:rPr>
        <w:t>For yderligere information, kontakt:</w:t>
      </w:r>
      <w:r w:rsidR="00F30073" w:rsidRPr="00582956">
        <w:rPr>
          <w:rFonts w:cstheme="minorHAnsi"/>
          <w:kern w:val="2"/>
          <w:lang w:eastAsia="hi-IN" w:bidi="hi-IN"/>
        </w:rPr>
        <w:br/>
        <w:t xml:space="preserve">Robin Feddern | Adm. direktør, Arkitektgruppen: Telefon: 21645422| E-mail: </w:t>
      </w:r>
      <w:r w:rsidR="00F30073" w:rsidRPr="00582956">
        <w:rPr>
          <w:rFonts w:cstheme="minorHAnsi"/>
        </w:rPr>
        <w:t>rf@</w:t>
      </w:r>
      <w:r w:rsidR="00F30073" w:rsidRPr="00582956" w:rsidDel="00687EE3">
        <w:rPr>
          <w:rFonts w:cstheme="minorHAnsi"/>
          <w:kern w:val="2"/>
          <w:lang w:eastAsia="hi-IN" w:bidi="hi-IN"/>
        </w:rPr>
        <w:t xml:space="preserve"> </w:t>
      </w:r>
      <w:r w:rsidR="00F30073" w:rsidRPr="00582956">
        <w:rPr>
          <w:rFonts w:cstheme="minorHAnsi"/>
          <w:kern w:val="2"/>
          <w:lang w:eastAsia="hi-IN" w:bidi="hi-IN"/>
        </w:rPr>
        <w:t xml:space="preserve">arkitektgruppen.dk </w:t>
      </w:r>
    </w:p>
    <w:p w:rsidR="00F30073" w:rsidRPr="00582956" w:rsidRDefault="00F30073" w:rsidP="00582956">
      <w:pPr>
        <w:widowControl w:val="0"/>
        <w:spacing w:before="60" w:line="276" w:lineRule="auto"/>
        <w:rPr>
          <w:rFonts w:cstheme="minorHAnsi"/>
          <w:kern w:val="2"/>
          <w:lang w:eastAsia="hi-IN" w:bidi="hi-IN"/>
        </w:rPr>
      </w:pPr>
      <w:r w:rsidRPr="00582956">
        <w:rPr>
          <w:rFonts w:cstheme="minorHAnsi"/>
          <w:kern w:val="2"/>
          <w:lang w:eastAsia="hi-IN" w:bidi="hi-IN"/>
        </w:rPr>
        <w:t>Steen Jønsson</w:t>
      </w:r>
      <w:bookmarkStart w:id="1" w:name="_Hlk525131714"/>
      <w:r w:rsidRPr="00582956">
        <w:rPr>
          <w:rFonts w:cstheme="minorHAnsi"/>
          <w:kern w:val="2"/>
          <w:lang w:eastAsia="hi-IN" w:bidi="hi-IN"/>
        </w:rPr>
        <w:t xml:space="preserve"> | </w:t>
      </w:r>
      <w:bookmarkEnd w:id="1"/>
      <w:r w:rsidRPr="00582956">
        <w:rPr>
          <w:rFonts w:cstheme="minorHAnsi"/>
          <w:kern w:val="2"/>
          <w:lang w:eastAsia="hi-IN" w:bidi="hi-IN"/>
        </w:rPr>
        <w:t>Udviklingsdirektør, NREP: Telefon: 30668232 | E-mail: stjo</w:t>
      </w:r>
      <w:r w:rsidRPr="00582956">
        <w:rPr>
          <w:rFonts w:cstheme="minorHAnsi"/>
        </w:rPr>
        <w:t>@nrep.com</w:t>
      </w:r>
      <w:r w:rsidRPr="00582956">
        <w:rPr>
          <w:rFonts w:cstheme="minorHAnsi"/>
          <w:kern w:val="2"/>
          <w:lang w:eastAsia="hi-IN" w:bidi="hi-IN"/>
        </w:rPr>
        <w:t xml:space="preserve"> </w:t>
      </w:r>
    </w:p>
    <w:p w:rsidR="00167858" w:rsidRPr="00582956" w:rsidRDefault="00E87CCD" w:rsidP="00582956">
      <w:pPr>
        <w:widowControl w:val="0"/>
        <w:spacing w:before="60" w:line="276" w:lineRule="auto"/>
        <w:rPr>
          <w:rFonts w:cstheme="minorHAnsi"/>
          <w:kern w:val="2"/>
          <w:lang w:val="en-US" w:eastAsia="hi-IN" w:bidi="hi-IN"/>
        </w:rPr>
      </w:pPr>
      <w:r w:rsidRPr="00582956">
        <w:rPr>
          <w:rFonts w:cstheme="minorHAnsi"/>
          <w:kern w:val="2"/>
          <w:lang w:val="en-US" w:eastAsia="hi-IN" w:bidi="hi-IN"/>
        </w:rPr>
        <w:t>Esben Pedersen</w:t>
      </w:r>
      <w:r w:rsidR="002C1A91" w:rsidRPr="00582956">
        <w:rPr>
          <w:rFonts w:cstheme="minorHAnsi"/>
          <w:kern w:val="2"/>
          <w:lang w:val="en-US" w:eastAsia="hi-IN" w:bidi="hi-IN"/>
        </w:rPr>
        <w:t xml:space="preserve"> | Head of Communications, </w:t>
      </w:r>
      <w:proofErr w:type="spellStart"/>
      <w:r w:rsidR="002C1A91" w:rsidRPr="00582956">
        <w:rPr>
          <w:rFonts w:cstheme="minorHAnsi"/>
          <w:kern w:val="2"/>
          <w:lang w:val="en-US" w:eastAsia="hi-IN" w:bidi="hi-IN"/>
        </w:rPr>
        <w:t>Lendager</w:t>
      </w:r>
      <w:proofErr w:type="spellEnd"/>
      <w:r w:rsidR="002C1A91" w:rsidRPr="00582956">
        <w:rPr>
          <w:rFonts w:cstheme="minorHAnsi"/>
          <w:kern w:val="2"/>
          <w:lang w:val="en-US" w:eastAsia="hi-IN" w:bidi="hi-IN"/>
        </w:rPr>
        <w:t xml:space="preserve"> Group: </w:t>
      </w:r>
      <w:proofErr w:type="spellStart"/>
      <w:r w:rsidR="002C1A91" w:rsidRPr="00582956">
        <w:rPr>
          <w:rFonts w:cstheme="minorHAnsi"/>
          <w:kern w:val="2"/>
          <w:lang w:val="en-US" w:eastAsia="hi-IN" w:bidi="hi-IN"/>
        </w:rPr>
        <w:t>Telefon</w:t>
      </w:r>
      <w:proofErr w:type="spellEnd"/>
      <w:r w:rsidR="00102A59" w:rsidRPr="00582956">
        <w:rPr>
          <w:rFonts w:cstheme="minorHAnsi"/>
          <w:kern w:val="2"/>
          <w:lang w:val="en-US" w:eastAsia="hi-IN" w:bidi="hi-IN"/>
        </w:rPr>
        <w:t>:</w:t>
      </w:r>
      <w:r w:rsidR="002C1A91" w:rsidRPr="00582956">
        <w:rPr>
          <w:rFonts w:cstheme="minorHAnsi"/>
          <w:kern w:val="2"/>
          <w:lang w:val="en-US" w:eastAsia="hi-IN" w:bidi="hi-IN"/>
        </w:rPr>
        <w:t xml:space="preserve"> 42839077 | E-mail: ep@lendager.com</w:t>
      </w:r>
    </w:p>
    <w:sectPr w:rsidR="00167858" w:rsidRPr="0058295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 Pro W3">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73"/>
    <w:rsid w:val="00006056"/>
    <w:rsid w:val="00031B78"/>
    <w:rsid w:val="000323A3"/>
    <w:rsid w:val="00063041"/>
    <w:rsid w:val="00102A59"/>
    <w:rsid w:val="00167858"/>
    <w:rsid w:val="001E6AB2"/>
    <w:rsid w:val="00257581"/>
    <w:rsid w:val="00297C3C"/>
    <w:rsid w:val="002C1A91"/>
    <w:rsid w:val="002D6FDA"/>
    <w:rsid w:val="002F1A51"/>
    <w:rsid w:val="00330E77"/>
    <w:rsid w:val="003A64C2"/>
    <w:rsid w:val="003E1B49"/>
    <w:rsid w:val="005733BC"/>
    <w:rsid w:val="00582956"/>
    <w:rsid w:val="00653E4A"/>
    <w:rsid w:val="006A2C25"/>
    <w:rsid w:val="007A39A9"/>
    <w:rsid w:val="007E24BC"/>
    <w:rsid w:val="00895331"/>
    <w:rsid w:val="009672E9"/>
    <w:rsid w:val="00A632D1"/>
    <w:rsid w:val="00A96C44"/>
    <w:rsid w:val="00AC6268"/>
    <w:rsid w:val="00B21EE2"/>
    <w:rsid w:val="00B64BD8"/>
    <w:rsid w:val="00BD1F7A"/>
    <w:rsid w:val="00DD67E4"/>
    <w:rsid w:val="00DF22AD"/>
    <w:rsid w:val="00E87CCD"/>
    <w:rsid w:val="00F023CC"/>
    <w:rsid w:val="00F300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B81C1"/>
  <w15:chartTrackingRefBased/>
  <w15:docId w15:val="{6FBCD195-1793-4657-AEB9-FEC8D9FB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4">
    <w:name w:val="heading 4"/>
    <w:basedOn w:val="Normal"/>
    <w:link w:val="Overskrift4Tegn"/>
    <w:uiPriority w:val="9"/>
    <w:qFormat/>
    <w:rsid w:val="00F30073"/>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uiPriority w:val="9"/>
    <w:rsid w:val="00F30073"/>
    <w:rPr>
      <w:rFonts w:ascii="Times New Roman" w:eastAsia="Times New Roman" w:hAnsi="Times New Roman" w:cs="Times New Roman"/>
      <w:b/>
      <w:bCs/>
      <w:sz w:val="24"/>
      <w:szCs w:val="24"/>
      <w:lang w:eastAsia="da-DK"/>
    </w:rPr>
  </w:style>
  <w:style w:type="paragraph" w:styleId="NormalWeb">
    <w:name w:val="Normal (Web)"/>
    <w:basedOn w:val="Normal"/>
    <w:uiPriority w:val="99"/>
    <w:semiHidden/>
    <w:unhideWhenUsed/>
    <w:rsid w:val="00F3007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F300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4950">
      <w:bodyDiv w:val="1"/>
      <w:marLeft w:val="0"/>
      <w:marRight w:val="0"/>
      <w:marTop w:val="0"/>
      <w:marBottom w:val="0"/>
      <w:divBdr>
        <w:top w:val="none" w:sz="0" w:space="0" w:color="auto"/>
        <w:left w:val="none" w:sz="0" w:space="0" w:color="auto"/>
        <w:bottom w:val="none" w:sz="0" w:space="0" w:color="auto"/>
        <w:right w:val="none" w:sz="0" w:space="0" w:color="auto"/>
      </w:divBdr>
    </w:div>
    <w:div w:id="622737113">
      <w:bodyDiv w:val="1"/>
      <w:marLeft w:val="0"/>
      <w:marRight w:val="0"/>
      <w:marTop w:val="0"/>
      <w:marBottom w:val="0"/>
      <w:divBdr>
        <w:top w:val="none" w:sz="0" w:space="0" w:color="auto"/>
        <w:left w:val="none" w:sz="0" w:space="0" w:color="auto"/>
        <w:bottom w:val="none" w:sz="0" w:space="0" w:color="auto"/>
        <w:right w:val="none" w:sz="0" w:space="0" w:color="auto"/>
      </w:divBdr>
    </w:div>
    <w:div w:id="1103575587">
      <w:bodyDiv w:val="1"/>
      <w:marLeft w:val="0"/>
      <w:marRight w:val="0"/>
      <w:marTop w:val="0"/>
      <w:marBottom w:val="0"/>
      <w:divBdr>
        <w:top w:val="none" w:sz="0" w:space="0" w:color="auto"/>
        <w:left w:val="none" w:sz="0" w:space="0" w:color="auto"/>
        <w:bottom w:val="none" w:sz="0" w:space="0" w:color="auto"/>
        <w:right w:val="none" w:sz="0" w:space="0" w:color="auto"/>
      </w:divBdr>
    </w:div>
    <w:div w:id="135341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2978</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 Haulund</dc:creator>
  <cp:keywords/>
  <dc:description/>
  <cp:lastModifiedBy>Trine Haulund</cp:lastModifiedBy>
  <cp:revision>2</cp:revision>
  <dcterms:created xsi:type="dcterms:W3CDTF">2018-09-25T13:20:00Z</dcterms:created>
  <dcterms:modified xsi:type="dcterms:W3CDTF">2018-09-25T13:20:00Z</dcterms:modified>
</cp:coreProperties>
</file>