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C601" w14:textId="06CF9F84" w:rsidR="6E82BE68" w:rsidRDefault="00FC392A" w:rsidP="6E82BE68">
      <w:pPr>
        <w:pStyle w:val="Normalwebb"/>
        <w:spacing w:line="360" w:lineRule="atLeast"/>
        <w:rPr>
          <w:rFonts w:ascii="Gill Sans MT" w:eastAsia="Gill Sans MT" w:hAnsi="Gill Sans MT" w:cs="Gill Sans MT"/>
          <w:sz w:val="28"/>
          <w:szCs w:val="28"/>
        </w:rPr>
      </w:pPr>
      <w:r>
        <w:rPr>
          <w:rFonts w:ascii="Gill Sans MT" w:eastAsia="Gill Sans MT" w:hAnsi="Gill Sans MT" w:cs="Gill Sans MT"/>
          <w:sz w:val="28"/>
          <w:szCs w:val="28"/>
        </w:rPr>
        <w:br/>
      </w:r>
      <w:r>
        <w:rPr>
          <w:rFonts w:ascii="Gill Sans MT" w:eastAsia="Gill Sans MT" w:hAnsi="Gill Sans MT" w:cs="Gill Sans MT"/>
          <w:noProof/>
          <w:sz w:val="28"/>
          <w:szCs w:val="28"/>
        </w:rPr>
        <w:drawing>
          <wp:anchor distT="0" distB="0" distL="114300" distR="114300" simplePos="0" relativeHeight="251658240" behindDoc="1" locked="0" layoutInCell="1" allowOverlap="1" wp14:anchorId="0FA7DDBF" wp14:editId="6226D53E">
            <wp:simplePos x="0" y="0"/>
            <wp:positionH relativeFrom="margin">
              <wp:align>center</wp:align>
            </wp:positionH>
            <wp:positionV relativeFrom="paragraph">
              <wp:posOffset>-213995</wp:posOffset>
            </wp:positionV>
            <wp:extent cx="822960" cy="207976"/>
            <wp:effectExtent l="0" t="0" r="0" b="190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2079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604A9" w14:textId="24991A53" w:rsidR="005E580B" w:rsidRDefault="6E82BE68" w:rsidP="6E82BE68">
      <w:pPr>
        <w:pStyle w:val="Normalwebb"/>
        <w:spacing w:line="360" w:lineRule="atLeast"/>
        <w:rPr>
          <w:rFonts w:ascii="Gill Sans MT" w:eastAsia="Gill Sans MT" w:hAnsi="Gill Sans MT" w:cs="Gill Sans MT"/>
          <w:sz w:val="28"/>
          <w:szCs w:val="28"/>
        </w:rPr>
      </w:pPr>
      <w:r w:rsidRPr="6E82BE68">
        <w:rPr>
          <w:rFonts w:ascii="Gill Sans MT" w:eastAsia="Gill Sans MT" w:hAnsi="Gill Sans MT" w:cs="Gill Sans MT"/>
          <w:sz w:val="28"/>
          <w:szCs w:val="28"/>
        </w:rPr>
        <w:t>ELITE HOTEL SATSAR STORT PÅ KONFERENS I HÖGA KUSTEN</w:t>
      </w:r>
    </w:p>
    <w:p w14:paraId="019D8857" w14:textId="6D466675" w:rsidR="159E4004" w:rsidRDefault="159E4004" w:rsidP="159E4004">
      <w:pPr>
        <w:pStyle w:val="Normalwebb"/>
        <w:spacing w:line="360" w:lineRule="atLeast"/>
        <w:rPr>
          <w:rFonts w:ascii="Garamond" w:eastAsia="Garamond" w:hAnsi="Garamond" w:cs="Garamond"/>
          <w:color w:val="000000" w:themeColor="text1"/>
        </w:rPr>
      </w:pPr>
      <w:r w:rsidRPr="159E4004">
        <w:rPr>
          <w:rFonts w:ascii="Garamond" w:eastAsia="Garamond" w:hAnsi="Garamond" w:cs="Garamond"/>
          <w:color w:val="000000" w:themeColor="text1"/>
        </w:rPr>
        <w:t xml:space="preserve">Tidigare i sommar stod Elite Plaza Hotel Örnsköldsviks nya uteservering klar och satsningarna på mötesplatsen i Höga kusten fortsätter när Elite Hotels nu tillsammans med </w:t>
      </w:r>
      <w:proofErr w:type="spellStart"/>
      <w:r w:rsidRPr="159E4004">
        <w:rPr>
          <w:rFonts w:ascii="Garamond" w:eastAsia="Garamond" w:hAnsi="Garamond" w:cs="Garamond"/>
          <w:color w:val="000000" w:themeColor="text1"/>
        </w:rPr>
        <w:t>Nyfosa</w:t>
      </w:r>
      <w:proofErr w:type="spellEnd"/>
      <w:r w:rsidRPr="159E4004">
        <w:rPr>
          <w:rFonts w:ascii="Garamond" w:eastAsia="Garamond" w:hAnsi="Garamond" w:cs="Garamond"/>
          <w:color w:val="000000" w:themeColor="text1"/>
        </w:rPr>
        <w:t xml:space="preserve"> satsar stort på totalrenovering av stadens största konferensanläggning.</w:t>
      </w:r>
    </w:p>
    <w:p w14:paraId="0A84F05C" w14:textId="1E0F79B6" w:rsidR="159E4004" w:rsidRDefault="159E4004" w:rsidP="159E4004">
      <w:pPr>
        <w:pStyle w:val="Normalwebb"/>
        <w:spacing w:line="360" w:lineRule="atLeast"/>
        <w:rPr>
          <w:rFonts w:ascii="Garamond" w:eastAsia="Garamond" w:hAnsi="Garamond" w:cs="Garamond"/>
          <w:color w:val="000000" w:themeColor="text1"/>
        </w:rPr>
      </w:pPr>
      <w:r w:rsidRPr="159E4004">
        <w:rPr>
          <w:rFonts w:ascii="Garamond" w:eastAsia="Garamond" w:hAnsi="Garamond" w:cs="Garamond"/>
          <w:color w:val="000000" w:themeColor="text1"/>
        </w:rPr>
        <w:t xml:space="preserve">Totalrenoveringen av Arken är redan igång och de 1800 kvadratmeterna mötesyta kommer att inrymma 11 moderna och inspirerande möteslokaler samt en VIP-våning i etage med utsikt över hamninloppet och Örnsköldsviksfjärden. Under hösten 2019 beräknas ombyggnationen vara klar och Elite Plaza Hotel Örnsköldsvik kan då flytta in i Arken konferens fullt ut. </w:t>
      </w:r>
    </w:p>
    <w:p w14:paraId="0BBB53A5" w14:textId="053F9857" w:rsidR="159E4004" w:rsidRDefault="159E4004" w:rsidP="159E4004">
      <w:pPr>
        <w:pStyle w:val="Normalwebb"/>
        <w:numPr>
          <w:ilvl w:val="0"/>
          <w:numId w:val="1"/>
        </w:numPr>
        <w:spacing w:line="360" w:lineRule="atLeast"/>
        <w:rPr>
          <w:color w:val="000000" w:themeColor="text1"/>
        </w:rPr>
      </w:pPr>
      <w:r w:rsidRPr="159E4004">
        <w:rPr>
          <w:rFonts w:ascii="Garamond" w:eastAsia="Garamond" w:hAnsi="Garamond" w:cs="Garamond"/>
          <w:color w:val="000000" w:themeColor="text1"/>
        </w:rPr>
        <w:t xml:space="preserve"> Nu kommer Elite att flytta in på riktigt i Arken och vi får lokaler som matchar vår ambition och servicenivå fullt ut. Jag ser mycket fram emot att tillsammans med mina medarbetare kunna erbjuda mötesmöjligheter utöver det vanliga, säger Tanja Salchner, Hotelldirektör, Elite Plaza Hotel.</w:t>
      </w:r>
    </w:p>
    <w:p w14:paraId="04E22924" w14:textId="79AC64A0" w:rsidR="159E4004" w:rsidRDefault="2D3C8C40" w:rsidP="2D3C8C40">
      <w:pPr>
        <w:pStyle w:val="Normalwebb"/>
        <w:spacing w:line="360" w:lineRule="atLeast"/>
        <w:rPr>
          <w:rFonts w:ascii="Garamond" w:eastAsia="Garamond" w:hAnsi="Garamond" w:cs="Garamond"/>
          <w:color w:val="000000" w:themeColor="text1"/>
        </w:rPr>
      </w:pPr>
      <w:r w:rsidRPr="2D3C8C40">
        <w:rPr>
          <w:rFonts w:ascii="Garamond" w:eastAsia="Garamond" w:hAnsi="Garamond" w:cs="Garamond"/>
          <w:color w:val="000000" w:themeColor="text1"/>
        </w:rPr>
        <w:t xml:space="preserve">Byggnationen är redan i full gång och beräknas vara klar till årsskiftet. Första våningen av fem kommer att vara klar redan i slutet av augusti och därefter sker renoveringen succesivt plan för plan. All teknik byts ut, hela ytskiktet renoveras med nya färger på väggarna, nya mattor i lokalerna, nya klinkers och kakel, och ny möblering. I de allmänna utrymmena skapas en vardagsrumskänsla för att ge goda förutsättningar för framgångsrika och kreativa möten under hela mötesdagen. </w:t>
      </w:r>
    </w:p>
    <w:p w14:paraId="7C88B7D3" w14:textId="29EE330D" w:rsidR="159E4004" w:rsidRDefault="159E4004" w:rsidP="159E4004">
      <w:pPr>
        <w:pStyle w:val="Normalwebb"/>
        <w:numPr>
          <w:ilvl w:val="0"/>
          <w:numId w:val="2"/>
        </w:numPr>
        <w:spacing w:line="360" w:lineRule="atLeast"/>
        <w:rPr>
          <w:color w:val="000000" w:themeColor="text1"/>
        </w:rPr>
      </w:pPr>
      <w:r w:rsidRPr="159E4004">
        <w:rPr>
          <w:rFonts w:ascii="Garamond" w:eastAsia="Garamond" w:hAnsi="Garamond" w:cs="Garamond"/>
          <w:color w:val="000000" w:themeColor="text1"/>
        </w:rPr>
        <w:t xml:space="preserve">Tillsammans med </w:t>
      </w:r>
      <w:proofErr w:type="spellStart"/>
      <w:r w:rsidRPr="159E4004">
        <w:rPr>
          <w:rFonts w:ascii="Garamond" w:eastAsia="Garamond" w:hAnsi="Garamond" w:cs="Garamond"/>
          <w:color w:val="000000" w:themeColor="text1"/>
        </w:rPr>
        <w:t>Nyfosa</w:t>
      </w:r>
      <w:proofErr w:type="spellEnd"/>
      <w:r w:rsidRPr="159E4004">
        <w:rPr>
          <w:rFonts w:ascii="Garamond" w:eastAsia="Garamond" w:hAnsi="Garamond" w:cs="Garamond"/>
          <w:color w:val="000000" w:themeColor="text1"/>
        </w:rPr>
        <w:t xml:space="preserve"> skapar vi en mötesplats för stadens alla människor och besökare i vackra Höga Kusten. Med vårt unika läge kan vi erbjuda en högkvalitativ helhetsupplevelse för våra mötesgäster, säger Tanja Salchner, Hotelldirektör, Elite Plaza Hotel.</w:t>
      </w:r>
    </w:p>
    <w:p w14:paraId="326922F1" w14:textId="10623598" w:rsidR="0005680A" w:rsidRDefault="159E4004" w:rsidP="159E4004">
      <w:pPr>
        <w:pStyle w:val="Normalwebb"/>
        <w:spacing w:line="360" w:lineRule="atLeast"/>
        <w:rPr>
          <w:rFonts w:ascii="Garamond" w:eastAsia="Garamond" w:hAnsi="Garamond" w:cs="Garamond"/>
          <w:color w:val="000000" w:themeColor="text1"/>
        </w:rPr>
      </w:pPr>
      <w:r w:rsidRPr="159E4004">
        <w:rPr>
          <w:rFonts w:ascii="Garamond" w:eastAsia="Garamond" w:hAnsi="Garamond" w:cs="Garamond"/>
          <w:color w:val="000000" w:themeColor="text1"/>
        </w:rPr>
        <w:t>Den som redan nu är nyfiken på att se lokalerna är välkommen att kontakta Tanja Salchner, Hotelldirektör Elite Plaza Hotel Örnsköldsvik för visning.</w:t>
      </w:r>
    </w:p>
    <w:p w14:paraId="066E5225" w14:textId="77777777" w:rsidR="005E580B" w:rsidRDefault="005E580B" w:rsidP="159E4004">
      <w:pPr>
        <w:pStyle w:val="Normalwebb"/>
        <w:spacing w:line="360" w:lineRule="atLeast"/>
        <w:rPr>
          <w:rStyle w:val="Stark"/>
          <w:rFonts w:ascii="Garamond" w:eastAsia="Garamond" w:hAnsi="Garamond" w:cs="Garamond"/>
          <w:color w:val="000000" w:themeColor="text1"/>
        </w:rPr>
      </w:pPr>
      <w:bookmarkStart w:id="0" w:name="_GoBack"/>
      <w:bookmarkEnd w:id="0"/>
    </w:p>
    <w:p w14:paraId="5151F9B5" w14:textId="77777777" w:rsidR="0005680A" w:rsidRDefault="159E4004" w:rsidP="159E4004">
      <w:pPr>
        <w:pStyle w:val="Normalwebb"/>
        <w:spacing w:line="360" w:lineRule="atLeast"/>
        <w:rPr>
          <w:rFonts w:ascii="Garamond" w:eastAsia="Garamond" w:hAnsi="Garamond" w:cs="Garamond"/>
          <w:color w:val="000000" w:themeColor="text1"/>
        </w:rPr>
      </w:pPr>
      <w:r w:rsidRPr="159E4004">
        <w:rPr>
          <w:rStyle w:val="Stark"/>
          <w:rFonts w:ascii="Garamond" w:eastAsia="Garamond" w:hAnsi="Garamond" w:cs="Garamond"/>
          <w:color w:val="000000" w:themeColor="text1"/>
        </w:rPr>
        <w:t>För mer information:</w:t>
      </w:r>
    </w:p>
    <w:p w14:paraId="50E56B4C" w14:textId="3CC1BF3D" w:rsidR="0005680A" w:rsidRDefault="159E4004" w:rsidP="159E4004">
      <w:pPr>
        <w:pStyle w:val="Normalwebb"/>
        <w:spacing w:line="360" w:lineRule="atLeast"/>
        <w:rPr>
          <w:rFonts w:ascii="Garamond" w:eastAsia="Garamond" w:hAnsi="Garamond" w:cs="Garamond"/>
          <w:color w:val="000000" w:themeColor="text1"/>
        </w:rPr>
      </w:pPr>
      <w:r w:rsidRPr="159E4004">
        <w:rPr>
          <w:rFonts w:ascii="Garamond" w:eastAsia="Garamond" w:hAnsi="Garamond" w:cs="Garamond"/>
          <w:color w:val="000000" w:themeColor="text1"/>
        </w:rPr>
        <w:t>Tanja Salchner</w:t>
      </w:r>
      <w:r w:rsidR="0005680A">
        <w:br/>
      </w:r>
      <w:r w:rsidRPr="159E4004">
        <w:rPr>
          <w:rFonts w:ascii="Garamond" w:eastAsia="Garamond" w:hAnsi="Garamond" w:cs="Garamond"/>
          <w:color w:val="000000" w:themeColor="text1"/>
        </w:rPr>
        <w:t>Hotelldirektör Elite Plaza Hotel Örnsköldsvik</w:t>
      </w:r>
      <w:r w:rsidR="0005680A">
        <w:br/>
      </w:r>
      <w:hyperlink r:id="rId11">
        <w:r w:rsidRPr="159E4004">
          <w:rPr>
            <w:rStyle w:val="Hyperlnk"/>
            <w:rFonts w:ascii="Garamond" w:eastAsia="Garamond" w:hAnsi="Garamond" w:cs="Garamond"/>
            <w:color w:val="000000" w:themeColor="text1"/>
          </w:rPr>
          <w:t>tanja.salchner@elite.se</w:t>
        </w:r>
        <w:r w:rsidR="0005680A">
          <w:br/>
        </w:r>
      </w:hyperlink>
      <w:r w:rsidRPr="159E4004">
        <w:rPr>
          <w:rFonts w:ascii="Garamond" w:eastAsia="Garamond" w:hAnsi="Garamond" w:cs="Garamond"/>
          <w:color w:val="000000" w:themeColor="text1"/>
        </w:rPr>
        <w:t>072-202 23 28</w:t>
      </w:r>
    </w:p>
    <w:p w14:paraId="0C521496" w14:textId="77777777" w:rsidR="00EE3756" w:rsidRDefault="00EE3756" w:rsidP="159E4004">
      <w:pPr>
        <w:rPr>
          <w:rFonts w:ascii="Garamond" w:eastAsia="Garamond" w:hAnsi="Garamond" w:cs="Garamond"/>
          <w:color w:val="000000" w:themeColor="text1"/>
          <w:sz w:val="24"/>
          <w:szCs w:val="24"/>
        </w:rPr>
      </w:pPr>
    </w:p>
    <w:sectPr w:rsidR="00EE37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24C85" w14:textId="77777777" w:rsidR="0009230D" w:rsidRDefault="0009230D" w:rsidP="0005680A">
      <w:pPr>
        <w:spacing w:after="0" w:line="240" w:lineRule="auto"/>
      </w:pPr>
      <w:r>
        <w:separator/>
      </w:r>
    </w:p>
  </w:endnote>
  <w:endnote w:type="continuationSeparator" w:id="0">
    <w:p w14:paraId="3D2D1186" w14:textId="77777777" w:rsidR="0009230D" w:rsidRDefault="0009230D" w:rsidP="0005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C8F32" w14:textId="77777777" w:rsidR="0009230D" w:rsidRDefault="0009230D" w:rsidP="0005680A">
      <w:pPr>
        <w:spacing w:after="0" w:line="240" w:lineRule="auto"/>
      </w:pPr>
      <w:r>
        <w:separator/>
      </w:r>
    </w:p>
  </w:footnote>
  <w:footnote w:type="continuationSeparator" w:id="0">
    <w:p w14:paraId="11066D02" w14:textId="77777777" w:rsidR="0009230D" w:rsidRDefault="0009230D" w:rsidP="00056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A7725"/>
    <w:multiLevelType w:val="hybridMultilevel"/>
    <w:tmpl w:val="371446DA"/>
    <w:lvl w:ilvl="0" w:tplc="8DF6AF52">
      <w:start w:val="1"/>
      <w:numFmt w:val="bullet"/>
      <w:lvlText w:val=""/>
      <w:lvlJc w:val="left"/>
      <w:pPr>
        <w:ind w:left="720" w:hanging="360"/>
      </w:pPr>
      <w:rPr>
        <w:rFonts w:ascii="Symbol" w:hAnsi="Symbol" w:hint="default"/>
      </w:rPr>
    </w:lvl>
    <w:lvl w:ilvl="1" w:tplc="770EB782">
      <w:start w:val="1"/>
      <w:numFmt w:val="bullet"/>
      <w:lvlText w:val="o"/>
      <w:lvlJc w:val="left"/>
      <w:pPr>
        <w:ind w:left="1440" w:hanging="360"/>
      </w:pPr>
      <w:rPr>
        <w:rFonts w:ascii="Courier New" w:hAnsi="Courier New" w:hint="default"/>
      </w:rPr>
    </w:lvl>
    <w:lvl w:ilvl="2" w:tplc="9E0A931A">
      <w:start w:val="1"/>
      <w:numFmt w:val="bullet"/>
      <w:lvlText w:val=""/>
      <w:lvlJc w:val="left"/>
      <w:pPr>
        <w:ind w:left="2160" w:hanging="360"/>
      </w:pPr>
      <w:rPr>
        <w:rFonts w:ascii="Wingdings" w:hAnsi="Wingdings" w:hint="default"/>
      </w:rPr>
    </w:lvl>
    <w:lvl w:ilvl="3" w:tplc="B7889408">
      <w:start w:val="1"/>
      <w:numFmt w:val="bullet"/>
      <w:lvlText w:val=""/>
      <w:lvlJc w:val="left"/>
      <w:pPr>
        <w:ind w:left="2880" w:hanging="360"/>
      </w:pPr>
      <w:rPr>
        <w:rFonts w:ascii="Symbol" w:hAnsi="Symbol" w:hint="default"/>
      </w:rPr>
    </w:lvl>
    <w:lvl w:ilvl="4" w:tplc="96666D98">
      <w:start w:val="1"/>
      <w:numFmt w:val="bullet"/>
      <w:lvlText w:val="o"/>
      <w:lvlJc w:val="left"/>
      <w:pPr>
        <w:ind w:left="3600" w:hanging="360"/>
      </w:pPr>
      <w:rPr>
        <w:rFonts w:ascii="Courier New" w:hAnsi="Courier New" w:hint="default"/>
      </w:rPr>
    </w:lvl>
    <w:lvl w:ilvl="5" w:tplc="BF1AEB8A">
      <w:start w:val="1"/>
      <w:numFmt w:val="bullet"/>
      <w:lvlText w:val=""/>
      <w:lvlJc w:val="left"/>
      <w:pPr>
        <w:ind w:left="4320" w:hanging="360"/>
      </w:pPr>
      <w:rPr>
        <w:rFonts w:ascii="Wingdings" w:hAnsi="Wingdings" w:hint="default"/>
      </w:rPr>
    </w:lvl>
    <w:lvl w:ilvl="6" w:tplc="AA10A5F2">
      <w:start w:val="1"/>
      <w:numFmt w:val="bullet"/>
      <w:lvlText w:val=""/>
      <w:lvlJc w:val="left"/>
      <w:pPr>
        <w:ind w:left="5040" w:hanging="360"/>
      </w:pPr>
      <w:rPr>
        <w:rFonts w:ascii="Symbol" w:hAnsi="Symbol" w:hint="default"/>
      </w:rPr>
    </w:lvl>
    <w:lvl w:ilvl="7" w:tplc="BCEA0D5E">
      <w:start w:val="1"/>
      <w:numFmt w:val="bullet"/>
      <w:lvlText w:val="o"/>
      <w:lvlJc w:val="left"/>
      <w:pPr>
        <w:ind w:left="5760" w:hanging="360"/>
      </w:pPr>
      <w:rPr>
        <w:rFonts w:ascii="Courier New" w:hAnsi="Courier New" w:hint="default"/>
      </w:rPr>
    </w:lvl>
    <w:lvl w:ilvl="8" w:tplc="224C48C4">
      <w:start w:val="1"/>
      <w:numFmt w:val="bullet"/>
      <w:lvlText w:val=""/>
      <w:lvlJc w:val="left"/>
      <w:pPr>
        <w:ind w:left="6480" w:hanging="360"/>
      </w:pPr>
      <w:rPr>
        <w:rFonts w:ascii="Wingdings" w:hAnsi="Wingdings" w:hint="default"/>
      </w:rPr>
    </w:lvl>
  </w:abstractNum>
  <w:abstractNum w:abstractNumId="1" w15:restartNumberingAfterBreak="0">
    <w:nsid w:val="301260AA"/>
    <w:multiLevelType w:val="hybridMultilevel"/>
    <w:tmpl w:val="422AA452"/>
    <w:lvl w:ilvl="0" w:tplc="61684A24">
      <w:start w:val="1"/>
      <w:numFmt w:val="bullet"/>
      <w:lvlText w:val=""/>
      <w:lvlJc w:val="left"/>
      <w:pPr>
        <w:ind w:left="720" w:hanging="360"/>
      </w:pPr>
      <w:rPr>
        <w:rFonts w:ascii="Symbol" w:hAnsi="Symbol" w:hint="default"/>
      </w:rPr>
    </w:lvl>
    <w:lvl w:ilvl="1" w:tplc="95AC664E">
      <w:start w:val="1"/>
      <w:numFmt w:val="bullet"/>
      <w:lvlText w:val="o"/>
      <w:lvlJc w:val="left"/>
      <w:pPr>
        <w:ind w:left="1440" w:hanging="360"/>
      </w:pPr>
      <w:rPr>
        <w:rFonts w:ascii="Courier New" w:hAnsi="Courier New" w:hint="default"/>
      </w:rPr>
    </w:lvl>
    <w:lvl w:ilvl="2" w:tplc="52EC9B0C">
      <w:start w:val="1"/>
      <w:numFmt w:val="bullet"/>
      <w:lvlText w:val=""/>
      <w:lvlJc w:val="left"/>
      <w:pPr>
        <w:ind w:left="2160" w:hanging="360"/>
      </w:pPr>
      <w:rPr>
        <w:rFonts w:ascii="Wingdings" w:hAnsi="Wingdings" w:hint="default"/>
      </w:rPr>
    </w:lvl>
    <w:lvl w:ilvl="3" w:tplc="A1E43E38">
      <w:start w:val="1"/>
      <w:numFmt w:val="bullet"/>
      <w:lvlText w:val=""/>
      <w:lvlJc w:val="left"/>
      <w:pPr>
        <w:ind w:left="2880" w:hanging="360"/>
      </w:pPr>
      <w:rPr>
        <w:rFonts w:ascii="Symbol" w:hAnsi="Symbol" w:hint="default"/>
      </w:rPr>
    </w:lvl>
    <w:lvl w:ilvl="4" w:tplc="72E8C38C">
      <w:start w:val="1"/>
      <w:numFmt w:val="bullet"/>
      <w:lvlText w:val="o"/>
      <w:lvlJc w:val="left"/>
      <w:pPr>
        <w:ind w:left="3600" w:hanging="360"/>
      </w:pPr>
      <w:rPr>
        <w:rFonts w:ascii="Courier New" w:hAnsi="Courier New" w:hint="default"/>
      </w:rPr>
    </w:lvl>
    <w:lvl w:ilvl="5" w:tplc="5BB21886">
      <w:start w:val="1"/>
      <w:numFmt w:val="bullet"/>
      <w:lvlText w:val=""/>
      <w:lvlJc w:val="left"/>
      <w:pPr>
        <w:ind w:left="4320" w:hanging="360"/>
      </w:pPr>
      <w:rPr>
        <w:rFonts w:ascii="Wingdings" w:hAnsi="Wingdings" w:hint="default"/>
      </w:rPr>
    </w:lvl>
    <w:lvl w:ilvl="6" w:tplc="3E187A78">
      <w:start w:val="1"/>
      <w:numFmt w:val="bullet"/>
      <w:lvlText w:val=""/>
      <w:lvlJc w:val="left"/>
      <w:pPr>
        <w:ind w:left="5040" w:hanging="360"/>
      </w:pPr>
      <w:rPr>
        <w:rFonts w:ascii="Symbol" w:hAnsi="Symbol" w:hint="default"/>
      </w:rPr>
    </w:lvl>
    <w:lvl w:ilvl="7" w:tplc="D122825E">
      <w:start w:val="1"/>
      <w:numFmt w:val="bullet"/>
      <w:lvlText w:val="o"/>
      <w:lvlJc w:val="left"/>
      <w:pPr>
        <w:ind w:left="5760" w:hanging="360"/>
      </w:pPr>
      <w:rPr>
        <w:rFonts w:ascii="Courier New" w:hAnsi="Courier New" w:hint="default"/>
      </w:rPr>
    </w:lvl>
    <w:lvl w:ilvl="8" w:tplc="BC1AADE2">
      <w:start w:val="1"/>
      <w:numFmt w:val="bullet"/>
      <w:lvlText w:val=""/>
      <w:lvlJc w:val="left"/>
      <w:pPr>
        <w:ind w:left="6480" w:hanging="360"/>
      </w:pPr>
      <w:rPr>
        <w:rFonts w:ascii="Wingdings" w:hAnsi="Wingdings" w:hint="default"/>
      </w:rPr>
    </w:lvl>
  </w:abstractNum>
  <w:abstractNum w:abstractNumId="2" w15:restartNumberingAfterBreak="0">
    <w:nsid w:val="48616C7E"/>
    <w:multiLevelType w:val="hybridMultilevel"/>
    <w:tmpl w:val="E5A43F94"/>
    <w:lvl w:ilvl="0" w:tplc="870096D8">
      <w:start w:val="1"/>
      <w:numFmt w:val="bullet"/>
      <w:lvlText w:val=""/>
      <w:lvlJc w:val="left"/>
      <w:pPr>
        <w:ind w:left="720" w:hanging="360"/>
      </w:pPr>
      <w:rPr>
        <w:rFonts w:ascii="Symbol" w:hAnsi="Symbol" w:hint="default"/>
      </w:rPr>
    </w:lvl>
    <w:lvl w:ilvl="1" w:tplc="5E66DD6A">
      <w:start w:val="1"/>
      <w:numFmt w:val="bullet"/>
      <w:lvlText w:val="o"/>
      <w:lvlJc w:val="left"/>
      <w:pPr>
        <w:ind w:left="1440" w:hanging="360"/>
      </w:pPr>
      <w:rPr>
        <w:rFonts w:ascii="Courier New" w:hAnsi="Courier New" w:hint="default"/>
      </w:rPr>
    </w:lvl>
    <w:lvl w:ilvl="2" w:tplc="DB54C3BE">
      <w:start w:val="1"/>
      <w:numFmt w:val="bullet"/>
      <w:lvlText w:val=""/>
      <w:lvlJc w:val="left"/>
      <w:pPr>
        <w:ind w:left="2160" w:hanging="360"/>
      </w:pPr>
      <w:rPr>
        <w:rFonts w:ascii="Wingdings" w:hAnsi="Wingdings" w:hint="default"/>
      </w:rPr>
    </w:lvl>
    <w:lvl w:ilvl="3" w:tplc="0D6E91B6">
      <w:start w:val="1"/>
      <w:numFmt w:val="bullet"/>
      <w:lvlText w:val=""/>
      <w:lvlJc w:val="left"/>
      <w:pPr>
        <w:ind w:left="2880" w:hanging="360"/>
      </w:pPr>
      <w:rPr>
        <w:rFonts w:ascii="Symbol" w:hAnsi="Symbol" w:hint="default"/>
      </w:rPr>
    </w:lvl>
    <w:lvl w:ilvl="4" w:tplc="6142A220">
      <w:start w:val="1"/>
      <w:numFmt w:val="bullet"/>
      <w:lvlText w:val="o"/>
      <w:lvlJc w:val="left"/>
      <w:pPr>
        <w:ind w:left="3600" w:hanging="360"/>
      </w:pPr>
      <w:rPr>
        <w:rFonts w:ascii="Courier New" w:hAnsi="Courier New" w:hint="default"/>
      </w:rPr>
    </w:lvl>
    <w:lvl w:ilvl="5" w:tplc="5740A592">
      <w:start w:val="1"/>
      <w:numFmt w:val="bullet"/>
      <w:lvlText w:val=""/>
      <w:lvlJc w:val="left"/>
      <w:pPr>
        <w:ind w:left="4320" w:hanging="360"/>
      </w:pPr>
      <w:rPr>
        <w:rFonts w:ascii="Wingdings" w:hAnsi="Wingdings" w:hint="default"/>
      </w:rPr>
    </w:lvl>
    <w:lvl w:ilvl="6" w:tplc="7D080866">
      <w:start w:val="1"/>
      <w:numFmt w:val="bullet"/>
      <w:lvlText w:val=""/>
      <w:lvlJc w:val="left"/>
      <w:pPr>
        <w:ind w:left="5040" w:hanging="360"/>
      </w:pPr>
      <w:rPr>
        <w:rFonts w:ascii="Symbol" w:hAnsi="Symbol" w:hint="default"/>
      </w:rPr>
    </w:lvl>
    <w:lvl w:ilvl="7" w:tplc="A4527270">
      <w:start w:val="1"/>
      <w:numFmt w:val="bullet"/>
      <w:lvlText w:val="o"/>
      <w:lvlJc w:val="left"/>
      <w:pPr>
        <w:ind w:left="5760" w:hanging="360"/>
      </w:pPr>
      <w:rPr>
        <w:rFonts w:ascii="Courier New" w:hAnsi="Courier New" w:hint="default"/>
      </w:rPr>
    </w:lvl>
    <w:lvl w:ilvl="8" w:tplc="C26EB078">
      <w:start w:val="1"/>
      <w:numFmt w:val="bullet"/>
      <w:lvlText w:val=""/>
      <w:lvlJc w:val="left"/>
      <w:pPr>
        <w:ind w:left="6480" w:hanging="360"/>
      </w:pPr>
      <w:rPr>
        <w:rFonts w:ascii="Wingdings" w:hAnsi="Wingdings" w:hint="default"/>
      </w:rPr>
    </w:lvl>
  </w:abstractNum>
  <w:abstractNum w:abstractNumId="3" w15:restartNumberingAfterBreak="0">
    <w:nsid w:val="6B137ECA"/>
    <w:multiLevelType w:val="hybridMultilevel"/>
    <w:tmpl w:val="C7A4865A"/>
    <w:lvl w:ilvl="0" w:tplc="C3BA3222">
      <w:start w:val="1"/>
      <w:numFmt w:val="bullet"/>
      <w:lvlText w:val=""/>
      <w:lvlJc w:val="left"/>
      <w:pPr>
        <w:ind w:left="720" w:hanging="360"/>
      </w:pPr>
      <w:rPr>
        <w:rFonts w:ascii="Symbol" w:hAnsi="Symbol" w:hint="default"/>
      </w:rPr>
    </w:lvl>
    <w:lvl w:ilvl="1" w:tplc="D068C05E">
      <w:start w:val="1"/>
      <w:numFmt w:val="bullet"/>
      <w:lvlText w:val="o"/>
      <w:lvlJc w:val="left"/>
      <w:pPr>
        <w:ind w:left="1440" w:hanging="360"/>
      </w:pPr>
      <w:rPr>
        <w:rFonts w:ascii="Courier New" w:hAnsi="Courier New" w:hint="default"/>
      </w:rPr>
    </w:lvl>
    <w:lvl w:ilvl="2" w:tplc="6A0004FA">
      <w:start w:val="1"/>
      <w:numFmt w:val="bullet"/>
      <w:lvlText w:val=""/>
      <w:lvlJc w:val="left"/>
      <w:pPr>
        <w:ind w:left="2160" w:hanging="360"/>
      </w:pPr>
      <w:rPr>
        <w:rFonts w:ascii="Wingdings" w:hAnsi="Wingdings" w:hint="default"/>
      </w:rPr>
    </w:lvl>
    <w:lvl w:ilvl="3" w:tplc="5F6C0804">
      <w:start w:val="1"/>
      <w:numFmt w:val="bullet"/>
      <w:lvlText w:val=""/>
      <w:lvlJc w:val="left"/>
      <w:pPr>
        <w:ind w:left="2880" w:hanging="360"/>
      </w:pPr>
      <w:rPr>
        <w:rFonts w:ascii="Symbol" w:hAnsi="Symbol" w:hint="default"/>
      </w:rPr>
    </w:lvl>
    <w:lvl w:ilvl="4" w:tplc="E2B60EBA">
      <w:start w:val="1"/>
      <w:numFmt w:val="bullet"/>
      <w:lvlText w:val="o"/>
      <w:lvlJc w:val="left"/>
      <w:pPr>
        <w:ind w:left="3600" w:hanging="360"/>
      </w:pPr>
      <w:rPr>
        <w:rFonts w:ascii="Courier New" w:hAnsi="Courier New" w:hint="default"/>
      </w:rPr>
    </w:lvl>
    <w:lvl w:ilvl="5" w:tplc="52528E42">
      <w:start w:val="1"/>
      <w:numFmt w:val="bullet"/>
      <w:lvlText w:val=""/>
      <w:lvlJc w:val="left"/>
      <w:pPr>
        <w:ind w:left="4320" w:hanging="360"/>
      </w:pPr>
      <w:rPr>
        <w:rFonts w:ascii="Wingdings" w:hAnsi="Wingdings" w:hint="default"/>
      </w:rPr>
    </w:lvl>
    <w:lvl w:ilvl="6" w:tplc="02A01F9C">
      <w:start w:val="1"/>
      <w:numFmt w:val="bullet"/>
      <w:lvlText w:val=""/>
      <w:lvlJc w:val="left"/>
      <w:pPr>
        <w:ind w:left="5040" w:hanging="360"/>
      </w:pPr>
      <w:rPr>
        <w:rFonts w:ascii="Symbol" w:hAnsi="Symbol" w:hint="default"/>
      </w:rPr>
    </w:lvl>
    <w:lvl w:ilvl="7" w:tplc="16CCE40E">
      <w:start w:val="1"/>
      <w:numFmt w:val="bullet"/>
      <w:lvlText w:val="o"/>
      <w:lvlJc w:val="left"/>
      <w:pPr>
        <w:ind w:left="5760" w:hanging="360"/>
      </w:pPr>
      <w:rPr>
        <w:rFonts w:ascii="Courier New" w:hAnsi="Courier New" w:hint="default"/>
      </w:rPr>
    </w:lvl>
    <w:lvl w:ilvl="8" w:tplc="8214C4CA">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0A"/>
    <w:rsid w:val="0005680A"/>
    <w:rsid w:val="0009230D"/>
    <w:rsid w:val="005E580B"/>
    <w:rsid w:val="009F164A"/>
    <w:rsid w:val="00EE3756"/>
    <w:rsid w:val="00FC392A"/>
    <w:rsid w:val="159E4004"/>
    <w:rsid w:val="2D3C8C40"/>
    <w:rsid w:val="6E82B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E44"/>
  <w15:chartTrackingRefBased/>
  <w15:docId w15:val="{48AB0949-EB42-44DA-9A0C-61D9983B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05680A"/>
    <w:rPr>
      <w:strike w:val="0"/>
      <w:dstrike w:val="0"/>
      <w:color w:val="4969EE"/>
      <w:u w:val="none"/>
      <w:effect w:val="none"/>
    </w:rPr>
  </w:style>
  <w:style w:type="character" w:styleId="Betoning">
    <w:name w:val="Emphasis"/>
    <w:basedOn w:val="Standardstycketeckensnitt"/>
    <w:uiPriority w:val="20"/>
    <w:qFormat/>
    <w:rsid w:val="0005680A"/>
    <w:rPr>
      <w:i/>
      <w:iCs/>
    </w:rPr>
  </w:style>
  <w:style w:type="character" w:styleId="Stark">
    <w:name w:val="Strong"/>
    <w:basedOn w:val="Standardstycketeckensnitt"/>
    <w:uiPriority w:val="22"/>
    <w:qFormat/>
    <w:rsid w:val="0005680A"/>
    <w:rPr>
      <w:b/>
      <w:bCs/>
    </w:rPr>
  </w:style>
  <w:style w:type="paragraph" w:styleId="Normalwebb">
    <w:name w:val="Normal (Web)"/>
    <w:basedOn w:val="Normal"/>
    <w:uiPriority w:val="99"/>
    <w:semiHidden/>
    <w:unhideWhenUsed/>
    <w:rsid w:val="0005680A"/>
    <w:pPr>
      <w:spacing w:after="135"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05680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5680A"/>
  </w:style>
  <w:style w:type="paragraph" w:styleId="Sidfot">
    <w:name w:val="footer"/>
    <w:basedOn w:val="Normal"/>
    <w:link w:val="SidfotChar"/>
    <w:uiPriority w:val="99"/>
    <w:unhideWhenUsed/>
    <w:rsid w:val="0005680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5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39662">
      <w:bodyDiv w:val="1"/>
      <w:marLeft w:val="0"/>
      <w:marRight w:val="0"/>
      <w:marTop w:val="0"/>
      <w:marBottom w:val="0"/>
      <w:divBdr>
        <w:top w:val="none" w:sz="0" w:space="0" w:color="auto"/>
        <w:left w:val="none" w:sz="0" w:space="0" w:color="auto"/>
        <w:bottom w:val="none" w:sz="0" w:space="0" w:color="auto"/>
        <w:right w:val="none" w:sz="0" w:space="0" w:color="auto"/>
      </w:divBdr>
      <w:divsChild>
        <w:div w:id="1033188733">
          <w:marLeft w:val="0"/>
          <w:marRight w:val="0"/>
          <w:marTop w:val="0"/>
          <w:marBottom w:val="0"/>
          <w:divBdr>
            <w:top w:val="none" w:sz="0" w:space="0" w:color="auto"/>
            <w:left w:val="none" w:sz="0" w:space="0" w:color="auto"/>
            <w:bottom w:val="none" w:sz="0" w:space="0" w:color="auto"/>
            <w:right w:val="none" w:sz="0" w:space="0" w:color="auto"/>
          </w:divBdr>
          <w:divsChild>
            <w:div w:id="202669533">
              <w:marLeft w:val="0"/>
              <w:marRight w:val="0"/>
              <w:marTop w:val="0"/>
              <w:marBottom w:val="0"/>
              <w:divBdr>
                <w:top w:val="none" w:sz="0" w:space="0" w:color="auto"/>
                <w:left w:val="none" w:sz="0" w:space="0" w:color="auto"/>
                <w:bottom w:val="none" w:sz="0" w:space="0" w:color="auto"/>
                <w:right w:val="none" w:sz="0" w:space="0" w:color="auto"/>
              </w:divBdr>
              <w:divsChild>
                <w:div w:id="1305312872">
                  <w:marLeft w:val="0"/>
                  <w:marRight w:val="0"/>
                  <w:marTop w:val="0"/>
                  <w:marBottom w:val="0"/>
                  <w:divBdr>
                    <w:top w:val="none" w:sz="0" w:space="0" w:color="auto"/>
                    <w:left w:val="none" w:sz="0" w:space="0" w:color="auto"/>
                    <w:bottom w:val="none" w:sz="0" w:space="0" w:color="auto"/>
                    <w:right w:val="none" w:sz="0" w:space="0" w:color="auto"/>
                  </w:divBdr>
                  <w:divsChild>
                    <w:div w:id="536313376">
                      <w:marLeft w:val="0"/>
                      <w:marRight w:val="0"/>
                      <w:marTop w:val="0"/>
                      <w:marBottom w:val="0"/>
                      <w:divBdr>
                        <w:top w:val="none" w:sz="0" w:space="0" w:color="auto"/>
                        <w:left w:val="none" w:sz="0" w:space="0" w:color="auto"/>
                        <w:bottom w:val="none" w:sz="0" w:space="0" w:color="auto"/>
                        <w:right w:val="none" w:sz="0" w:space="0" w:color="auto"/>
                      </w:divBdr>
                      <w:divsChild>
                        <w:div w:id="985014685">
                          <w:marLeft w:val="0"/>
                          <w:marRight w:val="0"/>
                          <w:marTop w:val="0"/>
                          <w:marBottom w:val="0"/>
                          <w:divBdr>
                            <w:top w:val="none" w:sz="0" w:space="0" w:color="auto"/>
                            <w:left w:val="none" w:sz="0" w:space="0" w:color="auto"/>
                            <w:bottom w:val="none" w:sz="0" w:space="0" w:color="auto"/>
                            <w:right w:val="none" w:sz="0" w:space="0" w:color="auto"/>
                          </w:divBdr>
                          <w:divsChild>
                            <w:div w:id="333653206">
                              <w:marLeft w:val="0"/>
                              <w:marRight w:val="0"/>
                              <w:marTop w:val="0"/>
                              <w:marBottom w:val="0"/>
                              <w:divBdr>
                                <w:top w:val="none" w:sz="0" w:space="0" w:color="auto"/>
                                <w:left w:val="none" w:sz="0" w:space="0" w:color="auto"/>
                                <w:bottom w:val="none" w:sz="0" w:space="0" w:color="auto"/>
                                <w:right w:val="none" w:sz="0" w:space="0" w:color="auto"/>
                              </w:divBdr>
                              <w:divsChild>
                                <w:div w:id="173762604">
                                  <w:marLeft w:val="0"/>
                                  <w:marRight w:val="0"/>
                                  <w:marTop w:val="0"/>
                                  <w:marBottom w:val="0"/>
                                  <w:divBdr>
                                    <w:top w:val="none" w:sz="0" w:space="0" w:color="auto"/>
                                    <w:left w:val="none" w:sz="0" w:space="0" w:color="auto"/>
                                    <w:bottom w:val="none" w:sz="0" w:space="0" w:color="auto"/>
                                    <w:right w:val="none" w:sz="0" w:space="0" w:color="auto"/>
                                  </w:divBdr>
                                  <w:divsChild>
                                    <w:div w:id="1400320978">
                                      <w:marLeft w:val="0"/>
                                      <w:marRight w:val="0"/>
                                      <w:marTop w:val="0"/>
                                      <w:marBottom w:val="300"/>
                                      <w:divBdr>
                                        <w:top w:val="none" w:sz="0" w:space="0" w:color="auto"/>
                                        <w:left w:val="none" w:sz="0" w:space="0" w:color="auto"/>
                                        <w:bottom w:val="none" w:sz="0" w:space="0" w:color="auto"/>
                                        <w:right w:val="none" w:sz="0" w:space="0" w:color="auto"/>
                                      </w:divBdr>
                                      <w:divsChild>
                                        <w:div w:id="21590733">
                                          <w:marLeft w:val="0"/>
                                          <w:marRight w:val="0"/>
                                          <w:marTop w:val="0"/>
                                          <w:marBottom w:val="0"/>
                                          <w:divBdr>
                                            <w:top w:val="none" w:sz="0" w:space="0" w:color="auto"/>
                                            <w:left w:val="none" w:sz="0" w:space="0" w:color="auto"/>
                                            <w:bottom w:val="none" w:sz="0" w:space="0" w:color="auto"/>
                                            <w:right w:val="none" w:sz="0" w:space="0" w:color="auto"/>
                                          </w:divBdr>
                                          <w:divsChild>
                                            <w:div w:id="79529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ja.salchner@elite.s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70b9d8-d60b-467a-9ab2-1e594eaf4210">
      <UserInfo>
        <DisplayName>Malin Gustafsson - Elite Hotel Mimer Umeå</DisplayName>
        <AccountId>311</AccountId>
        <AccountType/>
      </UserInfo>
      <UserInfo>
        <DisplayName>Nina Forslund - Elite Hotels of Sweden</DisplayName>
        <AccountId>230</AccountId>
        <AccountType/>
      </UserInfo>
      <UserInfo>
        <DisplayName>Karin Krook - Elite Hotels of Sweden</DisplayName>
        <AccountId>126</AccountId>
        <AccountType/>
      </UserInfo>
      <UserInfo>
        <DisplayName>Tanja Salchner - Elite Plaza Hotel Örnsköldsvik</DisplayName>
        <AccountId>683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8E1A9D6727243918EB51A173D16C2" ma:contentTypeVersion="" ma:contentTypeDescription="Create a new document." ma:contentTypeScope="" ma:versionID="df11bbf50827af5d7d0c6dee2d7f281f">
  <xsd:schema xmlns:xsd="http://www.w3.org/2001/XMLSchema" xmlns:xs="http://www.w3.org/2001/XMLSchema" xmlns:p="http://schemas.microsoft.com/office/2006/metadata/properties" xmlns:ns2="4839dec2-ef5e-48c5-8769-1bc5d99c1acf" xmlns:ns3="6670b9d8-d60b-467a-9ab2-1e594eaf4210" targetNamespace="http://schemas.microsoft.com/office/2006/metadata/properties" ma:root="true" ma:fieldsID="8d8c1e4bf1f90e23221f1245dd08eac2" ns2:_="" ns3:_="">
    <xsd:import namespace="4839dec2-ef5e-48c5-8769-1bc5d99c1acf"/>
    <xsd:import namespace="6670b9d8-d60b-467a-9ab2-1e594eaf4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9dec2-ef5e-48c5-8769-1bc5d99c1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b9d8-d60b-467a-9ab2-1e594eaf42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55128-9E42-48DC-BAEA-923934DF106F}">
  <ds:schemaRefs>
    <ds:schemaRef ds:uri="http://schemas.microsoft.com/office/2006/metadata/properties"/>
    <ds:schemaRef ds:uri="http://schemas.microsoft.com/office/infopath/2007/PartnerControls"/>
    <ds:schemaRef ds:uri="6670b9d8-d60b-467a-9ab2-1e594eaf4210"/>
  </ds:schemaRefs>
</ds:datastoreItem>
</file>

<file path=customXml/itemProps2.xml><?xml version="1.0" encoding="utf-8"?>
<ds:datastoreItem xmlns:ds="http://schemas.openxmlformats.org/officeDocument/2006/customXml" ds:itemID="{B2383EA5-027F-4AC7-9079-CE538DCB8B39}">
  <ds:schemaRefs>
    <ds:schemaRef ds:uri="http://schemas.microsoft.com/sharepoint/v3/contenttype/forms"/>
  </ds:schemaRefs>
</ds:datastoreItem>
</file>

<file path=customXml/itemProps3.xml><?xml version="1.0" encoding="utf-8"?>
<ds:datastoreItem xmlns:ds="http://schemas.openxmlformats.org/officeDocument/2006/customXml" ds:itemID="{B8DE9B68-E398-44A4-911B-4E3F872CA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9dec2-ef5e-48c5-8769-1bc5d99c1acf"/>
    <ds:schemaRef ds:uri="6670b9d8-d60b-467a-9ab2-1e594eaf4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Salchner - Elite Plaza Hotel Örnsköldsvik</dc:creator>
  <cp:keywords/>
  <dc:description/>
  <cp:lastModifiedBy>Malin Gustafsson - Elite Hotel Mimer Umeå</cp:lastModifiedBy>
  <cp:revision>6</cp:revision>
  <cp:lastPrinted>2019-07-05T06:22:00Z</cp:lastPrinted>
  <dcterms:created xsi:type="dcterms:W3CDTF">2019-07-02T10:52:00Z</dcterms:created>
  <dcterms:modified xsi:type="dcterms:W3CDTF">2019-07-05T06:22:00Z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0x0101002908E1A9D6727243918EB51A173D16C2</vt:lpwstr>
  </property>
</Properties>
</file>